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019C1" w14:textId="77777777" w:rsidR="00DE62B1" w:rsidRDefault="00DE62B1" w:rsidP="009E0E72">
      <w:pPr>
        <w:pStyle w:val="Titolo2"/>
        <w:rPr>
          <w:rFonts w:ascii="Lucida Bright" w:hAnsi="Lucida Bright"/>
        </w:rPr>
      </w:pPr>
    </w:p>
    <w:p w14:paraId="5978F2A1" w14:textId="77777777" w:rsidR="00DE62B1" w:rsidRDefault="00DE62B1" w:rsidP="009E0E72">
      <w:pPr>
        <w:pStyle w:val="Titolo2"/>
        <w:rPr>
          <w:rFonts w:ascii="Lucida Bright" w:hAnsi="Lucida Bright"/>
        </w:rPr>
      </w:pPr>
    </w:p>
    <w:p w14:paraId="1000EB73" w14:textId="77777777" w:rsidR="00DE62B1" w:rsidRDefault="00DE62B1" w:rsidP="009E0E72">
      <w:pPr>
        <w:pStyle w:val="Titolo2"/>
        <w:rPr>
          <w:rFonts w:ascii="Lucida Bright" w:hAnsi="Lucida Bright"/>
        </w:rPr>
      </w:pPr>
    </w:p>
    <w:p w14:paraId="0E554FE8" w14:textId="77777777" w:rsidR="00DE62B1" w:rsidRDefault="00DE62B1" w:rsidP="00DE62B1">
      <w:pPr>
        <w:pStyle w:val="Textbody"/>
        <w:rPr>
          <w:rFonts w:hint="eastAsia"/>
        </w:rPr>
      </w:pPr>
    </w:p>
    <w:p w14:paraId="79E72270" w14:textId="77777777" w:rsidR="00DE62B1" w:rsidRPr="00DE62B1" w:rsidRDefault="00DE62B1" w:rsidP="00DE62B1">
      <w:pPr>
        <w:pStyle w:val="Textbody"/>
        <w:rPr>
          <w:rFonts w:hint="eastAsia"/>
        </w:rPr>
      </w:pPr>
    </w:p>
    <w:p w14:paraId="33211481" w14:textId="77777777" w:rsidR="00DE62B1" w:rsidRDefault="00DE62B1" w:rsidP="009E0E72">
      <w:pPr>
        <w:pStyle w:val="Titolo2"/>
        <w:rPr>
          <w:rFonts w:ascii="Lucida Bright" w:hAnsi="Lucida Bright"/>
        </w:rPr>
      </w:pPr>
    </w:p>
    <w:p w14:paraId="171C6F69" w14:textId="77777777" w:rsidR="00DE62B1" w:rsidRDefault="00DE62B1" w:rsidP="009E0E72">
      <w:pPr>
        <w:pStyle w:val="Titolo2"/>
        <w:rPr>
          <w:rFonts w:ascii="Lucida Bright" w:hAnsi="Lucida Bright"/>
        </w:rPr>
      </w:pPr>
    </w:p>
    <w:p w14:paraId="38EABAC1" w14:textId="77777777" w:rsidR="00DE62B1" w:rsidRPr="00BA7A7A" w:rsidRDefault="00DE62B1" w:rsidP="00DE62B1">
      <w:pPr>
        <w:pStyle w:val="Titolo2"/>
        <w:jc w:val="center"/>
        <w:rPr>
          <w:rFonts w:ascii="Times New Roman" w:hAnsi="Times New Roman" w:cs="Times New Roman"/>
          <w:sz w:val="56"/>
          <w:szCs w:val="56"/>
        </w:rPr>
      </w:pPr>
      <w:r w:rsidRPr="00BA7A7A">
        <w:rPr>
          <w:rFonts w:ascii="Times New Roman" w:hAnsi="Times New Roman" w:cs="Times New Roman"/>
          <w:sz w:val="56"/>
          <w:szCs w:val="56"/>
        </w:rPr>
        <w:t>ALLEGATO 2</w:t>
      </w:r>
    </w:p>
    <w:p w14:paraId="200B4D04" w14:textId="77777777" w:rsidR="00DE62B1" w:rsidRPr="00BA7A7A" w:rsidRDefault="00DE62B1" w:rsidP="00DE62B1">
      <w:pPr>
        <w:pStyle w:val="Textbody"/>
        <w:jc w:val="center"/>
        <w:rPr>
          <w:rFonts w:ascii="Times New Roman" w:hAnsi="Times New Roman" w:cs="Times New Roman"/>
          <w:sz w:val="56"/>
          <w:szCs w:val="56"/>
        </w:rPr>
      </w:pPr>
      <w:r w:rsidRPr="00BA7A7A">
        <w:rPr>
          <w:rFonts w:ascii="Times New Roman" w:hAnsi="Times New Roman" w:cs="Times New Roman"/>
          <w:sz w:val="56"/>
          <w:szCs w:val="56"/>
        </w:rPr>
        <w:t>SCHEDE INFORMATIVE SU SINGOLE DISCIPLINE</w:t>
      </w:r>
    </w:p>
    <w:p w14:paraId="6C965031" w14:textId="77777777" w:rsidR="00DE62B1" w:rsidRPr="00BA7A7A" w:rsidRDefault="00DE62B1" w:rsidP="009E0E72">
      <w:pPr>
        <w:pStyle w:val="Titolo2"/>
        <w:rPr>
          <w:rFonts w:ascii="Times New Roman" w:hAnsi="Times New Roman" w:cs="Times New Roman"/>
          <w:sz w:val="56"/>
          <w:szCs w:val="56"/>
        </w:rPr>
      </w:pPr>
    </w:p>
    <w:p w14:paraId="5D8F5B6A" w14:textId="77777777" w:rsidR="00DE62B1" w:rsidRDefault="00DE62B1" w:rsidP="009E0E72">
      <w:pPr>
        <w:pStyle w:val="Titolo2"/>
        <w:rPr>
          <w:rFonts w:ascii="Lucida Bright" w:hAnsi="Lucida Bright"/>
        </w:rPr>
      </w:pPr>
    </w:p>
    <w:p w14:paraId="5FB2D5D6" w14:textId="77777777" w:rsidR="00DE62B1" w:rsidRDefault="00DE62B1" w:rsidP="009E0E72">
      <w:pPr>
        <w:pStyle w:val="Titolo2"/>
        <w:rPr>
          <w:rFonts w:ascii="Lucida Bright" w:hAnsi="Lucida Bright"/>
        </w:rPr>
      </w:pPr>
    </w:p>
    <w:p w14:paraId="6AC254E5" w14:textId="77777777" w:rsidR="00DE62B1" w:rsidRDefault="00DE62B1" w:rsidP="009E0E72">
      <w:pPr>
        <w:pStyle w:val="Titolo2"/>
        <w:rPr>
          <w:rFonts w:ascii="Lucida Bright" w:hAnsi="Lucida Bright"/>
        </w:rPr>
      </w:pPr>
    </w:p>
    <w:p w14:paraId="3C3FD372" w14:textId="77777777" w:rsidR="00DE62B1" w:rsidRDefault="00DE62B1" w:rsidP="009E0E72">
      <w:pPr>
        <w:pStyle w:val="Titolo2"/>
        <w:rPr>
          <w:rFonts w:ascii="Lucida Bright" w:hAnsi="Lucida Bright"/>
        </w:rPr>
      </w:pPr>
    </w:p>
    <w:p w14:paraId="779F98B9" w14:textId="77777777" w:rsidR="00DE62B1" w:rsidRDefault="00DE62B1" w:rsidP="009E0E72">
      <w:pPr>
        <w:pStyle w:val="Titolo2"/>
        <w:rPr>
          <w:rFonts w:ascii="Lucida Bright" w:hAnsi="Lucida Bright"/>
        </w:rPr>
      </w:pPr>
    </w:p>
    <w:p w14:paraId="40B2E905" w14:textId="77777777" w:rsidR="00DE62B1" w:rsidRDefault="00DE62B1" w:rsidP="009E0E72">
      <w:pPr>
        <w:pStyle w:val="Titolo2"/>
        <w:rPr>
          <w:rFonts w:ascii="Lucida Bright" w:hAnsi="Lucida Bright"/>
        </w:rPr>
      </w:pPr>
    </w:p>
    <w:p w14:paraId="2AA22961" w14:textId="77777777" w:rsidR="00DE62B1" w:rsidRDefault="00DE62B1" w:rsidP="009E0E72">
      <w:pPr>
        <w:pStyle w:val="Titolo2"/>
        <w:rPr>
          <w:rFonts w:ascii="Lucida Bright" w:hAnsi="Lucida Bright"/>
        </w:rPr>
      </w:pPr>
    </w:p>
    <w:p w14:paraId="2A1A296F" w14:textId="77777777" w:rsidR="00DE62B1" w:rsidRDefault="00DE62B1" w:rsidP="009E0E72">
      <w:pPr>
        <w:pStyle w:val="Titolo2"/>
        <w:rPr>
          <w:rFonts w:ascii="Lucida Bright" w:hAnsi="Lucida Bright"/>
        </w:rPr>
      </w:pPr>
    </w:p>
    <w:p w14:paraId="48B44DD5" w14:textId="77777777" w:rsidR="00DE62B1" w:rsidRDefault="00DE62B1" w:rsidP="009E0E72">
      <w:pPr>
        <w:pStyle w:val="Titolo2"/>
        <w:rPr>
          <w:rFonts w:ascii="Lucida Bright" w:hAnsi="Lucida Bright"/>
        </w:rPr>
      </w:pPr>
    </w:p>
    <w:p w14:paraId="481ABB4C" w14:textId="77777777" w:rsidR="00DE62B1" w:rsidRDefault="00DE62B1" w:rsidP="009E0E72">
      <w:pPr>
        <w:pStyle w:val="Titolo2"/>
        <w:rPr>
          <w:rFonts w:ascii="Lucida Bright" w:hAnsi="Lucida Bright"/>
        </w:rPr>
      </w:pPr>
    </w:p>
    <w:p w14:paraId="4490210F" w14:textId="77777777" w:rsidR="00DE62B1" w:rsidRDefault="00DE62B1" w:rsidP="00DE62B1">
      <w:pPr>
        <w:pStyle w:val="Textbody"/>
        <w:rPr>
          <w:rFonts w:hint="eastAsia"/>
        </w:rPr>
      </w:pPr>
    </w:p>
    <w:p w14:paraId="68511D1B" w14:textId="77777777" w:rsidR="00DE62B1" w:rsidRDefault="00DE62B1" w:rsidP="00DE62B1">
      <w:pPr>
        <w:pStyle w:val="Textbody"/>
        <w:rPr>
          <w:rFonts w:hint="eastAsia"/>
        </w:rPr>
      </w:pPr>
    </w:p>
    <w:p w14:paraId="0AD67ACA" w14:textId="77777777" w:rsidR="00DE62B1" w:rsidRDefault="00DE62B1" w:rsidP="00DE62B1">
      <w:pPr>
        <w:pStyle w:val="Textbody"/>
        <w:rPr>
          <w:rFonts w:hint="eastAsia"/>
        </w:rPr>
      </w:pPr>
    </w:p>
    <w:p w14:paraId="61315306" w14:textId="77777777" w:rsidR="00DE62B1" w:rsidRPr="00DE62B1" w:rsidRDefault="00DE62B1" w:rsidP="00DE62B1">
      <w:pPr>
        <w:pStyle w:val="Textbody"/>
        <w:rPr>
          <w:rFonts w:hint="eastAsia"/>
        </w:rPr>
      </w:pPr>
    </w:p>
    <w:p w14:paraId="3C4AFD7F" w14:textId="77777777" w:rsidR="00DE62B1" w:rsidRDefault="00DE62B1" w:rsidP="009E0E72">
      <w:pPr>
        <w:pStyle w:val="Titolo2"/>
        <w:rPr>
          <w:rFonts w:ascii="Lucida Bright" w:hAnsi="Lucida Bright"/>
        </w:rPr>
      </w:pPr>
    </w:p>
    <w:p w14:paraId="23EBD5B1" w14:textId="77777777" w:rsidR="009E0E72" w:rsidRPr="00BA7A7A" w:rsidRDefault="002D69BE" w:rsidP="009E0E72">
      <w:pPr>
        <w:pStyle w:val="Titolo2"/>
        <w:rPr>
          <w:rFonts w:ascii="Times New Roman" w:hAnsi="Times New Roman" w:cs="Times New Roman"/>
          <w:b w:val="0"/>
        </w:rPr>
      </w:pPr>
      <w:r>
        <w:rPr>
          <w:rFonts w:ascii="Times New Roman" w:hAnsi="Times New Roman" w:cs="Times New Roman"/>
          <w:b w:val="0"/>
        </w:rPr>
        <w:t>Scheda informativa Diritti e tecniche amministrative</w:t>
      </w:r>
    </w:p>
    <w:tbl>
      <w:tblPr>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3510"/>
        <w:gridCol w:w="5865"/>
      </w:tblGrid>
      <w:tr w:rsidR="009E0E72" w:rsidRPr="00BA7A7A" w14:paraId="5297E891" w14:textId="77777777" w:rsidTr="00B14EFE">
        <w:trPr>
          <w:jc w:val="center"/>
        </w:trPr>
        <w:tc>
          <w:tcPr>
            <w:tcW w:w="3510" w:type="dxa"/>
            <w:tcBorders>
              <w:top w:val="single" w:sz="8" w:space="0" w:color="000000"/>
              <w:left w:val="single" w:sz="8" w:space="0" w:color="000000"/>
              <w:bottom w:val="single" w:sz="8" w:space="0" w:color="000000"/>
              <w:right w:val="single" w:sz="8" w:space="0" w:color="000000"/>
            </w:tcBorders>
            <w:shd w:val="clear" w:color="auto" w:fill="auto"/>
          </w:tcPr>
          <w:p w14:paraId="2971B800"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COMPETENZE RAGGIUNTE alla fine dell’anno per la disciplina:</w:t>
            </w:r>
          </w:p>
        </w:tc>
        <w:tc>
          <w:tcPr>
            <w:tcW w:w="5864" w:type="dxa"/>
            <w:tcBorders>
              <w:top w:val="single" w:sz="8" w:space="0" w:color="000000"/>
              <w:bottom w:val="single" w:sz="8" w:space="0" w:color="000000"/>
              <w:right w:val="single" w:sz="8" w:space="0" w:color="000000"/>
            </w:tcBorders>
            <w:shd w:val="clear" w:color="auto" w:fill="auto"/>
            <w:tcMar>
              <w:left w:w="0" w:type="dxa"/>
            </w:tcMar>
            <w:vAlign w:val="center"/>
          </w:tcPr>
          <w:p w14:paraId="0AACA388" w14:textId="77777777" w:rsidR="00005125" w:rsidRPr="00C76511" w:rsidRDefault="00005125" w:rsidP="00005125">
            <w:pPr>
              <w:autoSpaceDE w:val="0"/>
              <w:autoSpaceDN w:val="0"/>
              <w:adjustRightInd w:val="0"/>
              <w:jc w:val="both"/>
              <w:rPr>
                <w:rFonts w:ascii="Arial" w:hAnsi="Arial" w:cs="Arial"/>
              </w:rPr>
            </w:pPr>
            <w:r w:rsidRPr="00C76511">
              <w:rPr>
                <w:rFonts w:ascii="Arial" w:hAnsi="Arial" w:cs="Arial"/>
              </w:rPr>
              <w:t>Si ritiene che gli allievi abbiano acquisito: sanno individuare quali sono i principali costi e ricavi di un’impresa ricettiva; sanno interpretare le voci poste nel bilancio, sanno pianificare la nascita di un’impresa ricettiva, sanno descrivere ed interpretare il ciclo di vita di un prodotto; sanno quali sono le strategie di marketing da applicare.</w:t>
            </w:r>
          </w:p>
          <w:p w14:paraId="1C0A4F7B" w14:textId="77777777" w:rsidR="009E0E72" w:rsidRPr="00BA7A7A" w:rsidRDefault="009E0E72" w:rsidP="00B14EFE">
            <w:pPr>
              <w:pStyle w:val="Contenutotabella"/>
              <w:spacing w:after="283"/>
              <w:rPr>
                <w:rFonts w:ascii="Times New Roman" w:hAnsi="Times New Roman" w:cs="Times New Roman"/>
                <w:b w:val="0"/>
                <w:sz w:val="28"/>
                <w:szCs w:val="28"/>
              </w:rPr>
            </w:pPr>
          </w:p>
        </w:tc>
      </w:tr>
    </w:tbl>
    <w:p w14:paraId="28C1D613" w14:textId="77777777" w:rsidR="009E0E72" w:rsidRPr="00BA7A7A" w:rsidRDefault="009E0E72" w:rsidP="009E0E72">
      <w:pPr>
        <w:pStyle w:val="Textbody"/>
        <w:rPr>
          <w:rFonts w:ascii="Times New Roman" w:hAnsi="Times New Roman" w:cs="Times New Roman"/>
          <w:b w:val="0"/>
          <w:color w:val="000000"/>
          <w:sz w:val="28"/>
          <w:szCs w:val="28"/>
        </w:rPr>
      </w:pPr>
    </w:p>
    <w:tbl>
      <w:tblPr>
        <w:tblW w:w="93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2970"/>
        <w:gridCol w:w="6420"/>
      </w:tblGrid>
      <w:tr w:rsidR="009E0E72" w:rsidRPr="00BA7A7A" w14:paraId="0A239155" w14:textId="77777777" w:rsidTr="00B14EFE">
        <w:trPr>
          <w:jc w:val="center"/>
        </w:trPr>
        <w:tc>
          <w:tcPr>
            <w:tcW w:w="2970" w:type="dxa"/>
            <w:tcBorders>
              <w:top w:val="single" w:sz="8" w:space="0" w:color="000000"/>
              <w:left w:val="single" w:sz="8" w:space="0" w:color="000000"/>
              <w:bottom w:val="single" w:sz="8" w:space="0" w:color="000000"/>
              <w:right w:val="single" w:sz="8" w:space="0" w:color="000000"/>
            </w:tcBorders>
            <w:shd w:val="clear" w:color="auto" w:fill="auto"/>
          </w:tcPr>
          <w:p w14:paraId="2F3E50C0"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CONOSCENZE o CONTENUTI TRATTATI:</w:t>
            </w:r>
          </w:p>
          <w:p w14:paraId="04AC91EC" w14:textId="77777777" w:rsidR="009E0E72" w:rsidRPr="00BA7A7A" w:rsidRDefault="00D423EC" w:rsidP="000801CA">
            <w:pPr>
              <w:pStyle w:val="Contenutotabella"/>
              <w:spacing w:after="283"/>
              <w:rPr>
                <w:rFonts w:ascii="Times New Roman" w:hAnsi="Times New Roman" w:cs="Times New Roman"/>
                <w:b w:val="0"/>
                <w:sz w:val="28"/>
                <w:szCs w:val="28"/>
              </w:rPr>
            </w:pPr>
            <w:r>
              <w:rPr>
                <w:rFonts w:ascii="Times New Roman" w:hAnsi="Times New Roman" w:cs="Times New Roman"/>
                <w:b w:val="0"/>
                <w:color w:val="000000"/>
                <w:sz w:val="28"/>
                <w:szCs w:val="28"/>
                <w:u w:val="single"/>
              </w:rPr>
              <w:t>(anche attraverso UDA</w:t>
            </w:r>
            <w:r w:rsidR="00B21CE6">
              <w:rPr>
                <w:rFonts w:ascii="Times New Roman" w:hAnsi="Times New Roman" w:cs="Times New Roman"/>
                <w:b w:val="0"/>
                <w:color w:val="000000"/>
                <w:sz w:val="28"/>
                <w:szCs w:val="28"/>
                <w:u w:val="single"/>
              </w:rPr>
              <w:t xml:space="preserve"> e NUCLEI </w:t>
            </w:r>
            <w:r w:rsidR="000801CA">
              <w:rPr>
                <w:rFonts w:ascii="Times New Roman" w:hAnsi="Times New Roman" w:cs="Times New Roman"/>
                <w:b w:val="0"/>
                <w:color w:val="000000"/>
                <w:sz w:val="28"/>
                <w:szCs w:val="28"/>
                <w:u w:val="single"/>
              </w:rPr>
              <w:t>TEMATICI</w:t>
            </w:r>
            <w:r>
              <w:rPr>
                <w:rFonts w:ascii="Times New Roman" w:hAnsi="Times New Roman" w:cs="Times New Roman"/>
                <w:b w:val="0"/>
                <w:color w:val="000000"/>
                <w:sz w:val="28"/>
                <w:szCs w:val="28"/>
                <w:u w:val="single"/>
              </w:rPr>
              <w:t>)</w:t>
            </w:r>
          </w:p>
        </w:tc>
        <w:tc>
          <w:tcPr>
            <w:tcW w:w="6419" w:type="dxa"/>
            <w:tcBorders>
              <w:top w:val="single" w:sz="8" w:space="0" w:color="000000"/>
              <w:bottom w:val="single" w:sz="8" w:space="0" w:color="000000"/>
              <w:right w:val="single" w:sz="8" w:space="0" w:color="000000"/>
            </w:tcBorders>
            <w:shd w:val="clear" w:color="auto" w:fill="auto"/>
            <w:tcMar>
              <w:left w:w="0" w:type="dxa"/>
            </w:tcMar>
            <w:vAlign w:val="center"/>
          </w:tcPr>
          <w:p w14:paraId="6B66B8BD" w14:textId="77777777" w:rsidR="00005125" w:rsidRPr="00C76511" w:rsidRDefault="00005125" w:rsidP="00005125">
            <w:pPr>
              <w:autoSpaceDE w:val="0"/>
              <w:autoSpaceDN w:val="0"/>
              <w:adjustRightInd w:val="0"/>
              <w:jc w:val="both"/>
              <w:rPr>
                <w:rFonts w:ascii="Arial" w:hAnsi="Arial" w:cs="Arial"/>
              </w:rPr>
            </w:pPr>
            <w:r w:rsidRPr="00C76511">
              <w:rPr>
                <w:rFonts w:ascii="Arial" w:hAnsi="Arial" w:cs="Arial"/>
              </w:rPr>
              <w:t xml:space="preserve">si ritiene che gli studenti abbiano acquisito: saper articolare il ciclo di vita di un prodotto e quello della destinazione turistica; conoscere la domanda e l’offerta turistica; saper effettuare la segmentazione di mercato; saper applicare le strategie di marketing ed i relativi modelli; conoscere i postulati del bilancio ed i suoi documenti essenziali; saper procedere alla programmazione ed alla pianificazione di una nuova impresa ristorativa; </w:t>
            </w:r>
          </w:p>
          <w:p w14:paraId="5ECA18BA"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u w:val="single"/>
              </w:rPr>
            </w:pPr>
          </w:p>
        </w:tc>
      </w:tr>
      <w:tr w:rsidR="009E0E72" w:rsidRPr="00BA7A7A" w14:paraId="5D832D4C" w14:textId="77777777" w:rsidTr="00B14EFE">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118B23BA"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ABILITA’:</w:t>
            </w:r>
          </w:p>
        </w:tc>
        <w:tc>
          <w:tcPr>
            <w:tcW w:w="6419" w:type="dxa"/>
            <w:tcBorders>
              <w:bottom w:val="single" w:sz="8" w:space="0" w:color="000000"/>
              <w:right w:val="single" w:sz="8" w:space="0" w:color="000000"/>
            </w:tcBorders>
            <w:shd w:val="clear" w:color="auto" w:fill="auto"/>
            <w:tcMar>
              <w:top w:w="0" w:type="dxa"/>
              <w:left w:w="0" w:type="dxa"/>
            </w:tcMar>
            <w:vAlign w:val="center"/>
          </w:tcPr>
          <w:p w14:paraId="21E652BD" w14:textId="77777777" w:rsidR="00005125" w:rsidRPr="00C76511" w:rsidRDefault="00005125" w:rsidP="00005125">
            <w:pPr>
              <w:autoSpaceDE w:val="0"/>
              <w:autoSpaceDN w:val="0"/>
              <w:adjustRightInd w:val="0"/>
              <w:jc w:val="both"/>
              <w:rPr>
                <w:rFonts w:ascii="Arial" w:hAnsi="Arial" w:cs="Arial"/>
              </w:rPr>
            </w:pPr>
            <w:r w:rsidRPr="00C76511">
              <w:rPr>
                <w:rFonts w:ascii="Arial" w:hAnsi="Arial" w:cs="Arial"/>
              </w:rPr>
              <w:t>Si ritiene che gli allievi abbiano acquisito: interpretare i dati contabili e amministrativi dell’impresa turistico- ristorativa; individuare fasi e procedure per redigere un business plan; utilizzare le tecniche di marketing con particolare attenzione agli strumenti digitali; distinguere le caratteristiche del mercato turistico.</w:t>
            </w:r>
          </w:p>
          <w:p w14:paraId="1C00F108"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u w:val="single"/>
              </w:rPr>
            </w:pPr>
          </w:p>
          <w:p w14:paraId="6B2B879C"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rPr>
            </w:pPr>
          </w:p>
          <w:p w14:paraId="7FFE655A" w14:textId="77777777" w:rsidR="009E0E72" w:rsidRPr="00BA7A7A" w:rsidRDefault="009E0E72" w:rsidP="00B14EFE">
            <w:pPr>
              <w:pStyle w:val="Contenutotabella"/>
              <w:spacing w:after="283"/>
              <w:rPr>
                <w:rFonts w:ascii="Times New Roman" w:hAnsi="Times New Roman" w:cs="Times New Roman"/>
                <w:b w:val="0"/>
                <w:sz w:val="28"/>
                <w:szCs w:val="28"/>
                <w:highlight w:val="green"/>
              </w:rPr>
            </w:pPr>
          </w:p>
        </w:tc>
      </w:tr>
      <w:tr w:rsidR="009E0E72" w:rsidRPr="00005125" w14:paraId="21451B0E" w14:textId="77777777" w:rsidTr="00B14EFE">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0C6DA357"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METODOLOGIE:</w:t>
            </w:r>
          </w:p>
        </w:tc>
        <w:tc>
          <w:tcPr>
            <w:tcW w:w="6419" w:type="dxa"/>
            <w:tcBorders>
              <w:bottom w:val="single" w:sz="8" w:space="0" w:color="000000"/>
              <w:right w:val="single" w:sz="8" w:space="0" w:color="000000"/>
            </w:tcBorders>
            <w:shd w:val="clear" w:color="auto" w:fill="auto"/>
            <w:tcMar>
              <w:top w:w="0" w:type="dxa"/>
              <w:left w:w="0" w:type="dxa"/>
            </w:tcMar>
            <w:vAlign w:val="center"/>
          </w:tcPr>
          <w:p w14:paraId="651FF534" w14:textId="77777777" w:rsidR="009E0E72" w:rsidRPr="00005125" w:rsidRDefault="00005125" w:rsidP="00B14EFE">
            <w:pPr>
              <w:pStyle w:val="Contenutotabella"/>
              <w:spacing w:after="283"/>
              <w:rPr>
                <w:rFonts w:ascii="Times New Roman" w:hAnsi="Times New Roman" w:cs="Times New Roman"/>
                <w:b w:val="0"/>
                <w:color w:val="000000"/>
                <w:sz w:val="28"/>
                <w:szCs w:val="28"/>
                <w:highlight w:val="green"/>
              </w:rPr>
            </w:pPr>
            <w:r w:rsidRPr="00005125">
              <w:rPr>
                <w:rFonts w:ascii="Arial" w:hAnsi="Arial" w:cs="Arial"/>
                <w:b w:val="0"/>
              </w:rPr>
              <w:t xml:space="preserve">L’intervento didattico avrà come obiettivo quello di far conoscere in maniera approfondita tutte le tematiche inerenti alla economia del settore ristorativo e di quello ricettivo. Gli alunni dovranno essere in grado di possedere un proprio glossario di diritto, economia ed amministrazione, che gli consentirà di comprendere con maggiore facilità gli argomenti oggetto di studio della disciplina. Inoltre, dovranno essere in grado di saper utilizzare procedure e tecniche di calcolo che gli consentiranno di potenziare le capacità di deduzione ed induzione. L’intento finale sarà quello di fornire uno strumento che non si limiti a fare acquisire una preparazione solo professionale ma che, soprattutto, stimoli </w:t>
            </w:r>
            <w:r w:rsidRPr="00005125">
              <w:rPr>
                <w:rFonts w:ascii="Arial" w:hAnsi="Arial" w:cs="Arial"/>
                <w:b w:val="0"/>
              </w:rPr>
              <w:lastRenderedPageBreak/>
              <w:t>gli studenti a porsi delle domande e a sviluppare quelle capacità critiche indispensabili per tutta la vita lavorativa.</w:t>
            </w:r>
          </w:p>
          <w:p w14:paraId="160EB95D" w14:textId="77777777" w:rsidR="009E0E72" w:rsidRPr="00005125" w:rsidRDefault="009E0E72" w:rsidP="00B14EFE">
            <w:pPr>
              <w:pStyle w:val="Contenutotabella"/>
              <w:spacing w:after="283"/>
              <w:rPr>
                <w:rFonts w:ascii="Times New Roman" w:hAnsi="Times New Roman" w:cs="Times New Roman"/>
                <w:b w:val="0"/>
                <w:color w:val="000000"/>
                <w:sz w:val="28"/>
                <w:szCs w:val="28"/>
                <w:highlight w:val="green"/>
              </w:rPr>
            </w:pPr>
          </w:p>
          <w:p w14:paraId="4DE9E6B9" w14:textId="77777777" w:rsidR="009E0E72" w:rsidRPr="00005125" w:rsidRDefault="009E0E72" w:rsidP="00B14EFE">
            <w:pPr>
              <w:pStyle w:val="Contenutotabella"/>
              <w:spacing w:after="283"/>
              <w:rPr>
                <w:rFonts w:ascii="Times New Roman" w:hAnsi="Times New Roman" w:cs="Times New Roman"/>
                <w:b w:val="0"/>
                <w:sz w:val="28"/>
                <w:szCs w:val="28"/>
                <w:highlight w:val="green"/>
              </w:rPr>
            </w:pPr>
          </w:p>
        </w:tc>
      </w:tr>
      <w:tr w:rsidR="009E0E72" w:rsidRPr="00BA7A7A" w14:paraId="793387EE" w14:textId="77777777" w:rsidTr="00B14EFE">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732BA560"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lastRenderedPageBreak/>
              <w:t>CRITERI DI VALUTAZIONE:</w:t>
            </w:r>
          </w:p>
        </w:tc>
        <w:tc>
          <w:tcPr>
            <w:tcW w:w="6419" w:type="dxa"/>
            <w:tcBorders>
              <w:bottom w:val="single" w:sz="8" w:space="0" w:color="000000"/>
              <w:right w:val="single" w:sz="8" w:space="0" w:color="000000"/>
            </w:tcBorders>
            <w:shd w:val="clear" w:color="auto" w:fill="auto"/>
            <w:tcMar>
              <w:top w:w="0" w:type="dxa"/>
              <w:left w:w="0" w:type="dxa"/>
            </w:tcMar>
            <w:vAlign w:val="center"/>
          </w:tcPr>
          <w:p w14:paraId="6C74440A" w14:textId="77777777" w:rsidR="00005125" w:rsidRPr="00C76511" w:rsidRDefault="00005125" w:rsidP="00005125">
            <w:pPr>
              <w:autoSpaceDE w:val="0"/>
              <w:autoSpaceDN w:val="0"/>
              <w:adjustRightInd w:val="0"/>
              <w:rPr>
                <w:rFonts w:ascii="Arial" w:hAnsi="Arial" w:cs="Arial"/>
                <w:bCs/>
              </w:rPr>
            </w:pPr>
            <w:r w:rsidRPr="00C76511">
              <w:rPr>
                <w:rFonts w:ascii="Arial" w:hAnsi="Arial" w:cs="Arial"/>
                <w:bCs/>
              </w:rPr>
              <w:t>Elementi che concorrono alla formazione del voto:</w:t>
            </w:r>
          </w:p>
          <w:p w14:paraId="436330B0" w14:textId="77777777" w:rsidR="00005125" w:rsidRPr="00C76511" w:rsidRDefault="00005125" w:rsidP="00005125">
            <w:pPr>
              <w:jc w:val="both"/>
              <w:rPr>
                <w:rFonts w:ascii="Arial" w:hAnsi="Arial" w:cs="Arial"/>
              </w:rPr>
            </w:pPr>
            <w:r w:rsidRPr="00C76511">
              <w:rPr>
                <w:rFonts w:ascii="Arial" w:hAnsi="Arial" w:cs="Arial"/>
              </w:rPr>
              <w:t xml:space="preserve">La valutazione </w:t>
            </w:r>
            <w:proofErr w:type="spellStart"/>
            <w:r w:rsidRPr="00C76511">
              <w:rPr>
                <w:rFonts w:ascii="Arial" w:hAnsi="Arial" w:cs="Arial"/>
              </w:rPr>
              <w:t>sara’</w:t>
            </w:r>
            <w:proofErr w:type="spellEnd"/>
            <w:r w:rsidRPr="00C76511">
              <w:rPr>
                <w:rFonts w:ascii="Arial" w:hAnsi="Arial" w:cs="Arial"/>
              </w:rPr>
              <w:t xml:space="preserve"> di tipo formativo, ovvero, si effettuerà una sorta di monitoraggio costante del livello di apprendimento degli alunni, per far </w:t>
            </w:r>
            <w:proofErr w:type="spellStart"/>
            <w:r w:rsidRPr="00C76511">
              <w:rPr>
                <w:rFonts w:ascii="Arial" w:hAnsi="Arial" w:cs="Arial"/>
              </w:rPr>
              <w:t>si</w:t>
            </w:r>
            <w:proofErr w:type="spellEnd"/>
            <w:r w:rsidRPr="00C76511">
              <w:rPr>
                <w:rFonts w:ascii="Arial" w:hAnsi="Arial" w:cs="Arial"/>
              </w:rPr>
              <w:t xml:space="preserve"> che le discrepanze che dovessero emergere tra i risultati ottenuti e gli obiettivi prefissati possano essere tempestivamente modificate in itinere.</w:t>
            </w:r>
          </w:p>
          <w:p w14:paraId="4F4FAFEC" w14:textId="77777777" w:rsidR="00005125" w:rsidRPr="00C76511" w:rsidRDefault="00005125" w:rsidP="00005125">
            <w:pPr>
              <w:jc w:val="both"/>
              <w:rPr>
                <w:rFonts w:ascii="Arial" w:hAnsi="Arial" w:cs="Arial"/>
              </w:rPr>
            </w:pPr>
            <w:r w:rsidRPr="00C76511">
              <w:rPr>
                <w:rFonts w:ascii="Arial" w:hAnsi="Arial" w:cs="Arial"/>
              </w:rPr>
              <w:t>La verifica verrà fatta attraverso prove oggettive (riempimento, vero o falso, a risposta aperta e multipla, di correlazione, problemi) e soggettive (orali di tipo tradizionale).</w:t>
            </w:r>
          </w:p>
          <w:p w14:paraId="3F1CBE5C" w14:textId="77777777" w:rsidR="00005125" w:rsidRDefault="00005125" w:rsidP="00005125">
            <w:pPr>
              <w:autoSpaceDE w:val="0"/>
              <w:autoSpaceDN w:val="0"/>
              <w:adjustRightInd w:val="0"/>
              <w:rPr>
                <w:rFonts w:ascii="Arial" w:hAnsi="Arial" w:cs="Arial"/>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7"/>
              <w:gridCol w:w="2197"/>
              <w:gridCol w:w="2198"/>
            </w:tblGrid>
            <w:tr w:rsidR="00005125" w:rsidRPr="00C76511" w14:paraId="687897F1" w14:textId="77777777" w:rsidTr="00E47CA3">
              <w:tc>
                <w:tcPr>
                  <w:tcW w:w="2444" w:type="dxa"/>
                </w:tcPr>
                <w:p w14:paraId="4CBFB027" w14:textId="77777777" w:rsidR="00005125" w:rsidRPr="00C76511" w:rsidRDefault="00005125" w:rsidP="00005125">
                  <w:pPr>
                    <w:autoSpaceDE w:val="0"/>
                    <w:autoSpaceDN w:val="0"/>
                    <w:adjustRightInd w:val="0"/>
                    <w:jc w:val="center"/>
                    <w:rPr>
                      <w:rFonts w:ascii="Arial" w:hAnsi="Arial" w:cs="Arial"/>
                      <w:u w:val="single"/>
                    </w:rPr>
                  </w:pPr>
                  <w:r w:rsidRPr="00C76511">
                    <w:rPr>
                      <w:rFonts w:ascii="Arial" w:hAnsi="Arial" w:cs="Arial"/>
                      <w:b/>
                      <w:bCs/>
                    </w:rPr>
                    <w:t>TIPO</w:t>
                  </w:r>
                </w:p>
              </w:tc>
              <w:tc>
                <w:tcPr>
                  <w:tcW w:w="2444" w:type="dxa"/>
                </w:tcPr>
                <w:p w14:paraId="70D5B51C" w14:textId="77777777" w:rsidR="00005125" w:rsidRPr="00C76511" w:rsidRDefault="00005125" w:rsidP="00005125">
                  <w:pPr>
                    <w:autoSpaceDE w:val="0"/>
                    <w:autoSpaceDN w:val="0"/>
                    <w:adjustRightInd w:val="0"/>
                    <w:rPr>
                      <w:rFonts w:ascii="Arial" w:hAnsi="Arial" w:cs="Arial"/>
                      <w:b/>
                      <w:bCs/>
                    </w:rPr>
                  </w:pPr>
                  <w:r w:rsidRPr="00C76511">
                    <w:rPr>
                      <w:rFonts w:ascii="Arial" w:hAnsi="Arial" w:cs="Arial"/>
                      <w:b/>
                      <w:bCs/>
                    </w:rPr>
                    <w:t>Numero prove</w:t>
                  </w:r>
                </w:p>
                <w:p w14:paraId="5191F76B" w14:textId="77777777" w:rsidR="00005125" w:rsidRPr="00C76511" w:rsidRDefault="00005125" w:rsidP="00005125">
                  <w:pPr>
                    <w:autoSpaceDE w:val="0"/>
                    <w:autoSpaceDN w:val="0"/>
                    <w:adjustRightInd w:val="0"/>
                    <w:rPr>
                      <w:rFonts w:ascii="Arial" w:hAnsi="Arial" w:cs="Arial"/>
                      <w:b/>
                      <w:bCs/>
                    </w:rPr>
                  </w:pPr>
                  <w:r w:rsidRPr="00C76511">
                    <w:rPr>
                      <w:rFonts w:ascii="Arial" w:hAnsi="Arial" w:cs="Arial"/>
                      <w:b/>
                      <w:bCs/>
                    </w:rPr>
                    <w:t>primo quadrimestre</w:t>
                  </w:r>
                </w:p>
                <w:p w14:paraId="67CDB4A3" w14:textId="77777777" w:rsidR="00005125" w:rsidRPr="00C76511" w:rsidRDefault="00005125" w:rsidP="00005125">
                  <w:pPr>
                    <w:autoSpaceDE w:val="0"/>
                    <w:autoSpaceDN w:val="0"/>
                    <w:adjustRightInd w:val="0"/>
                    <w:jc w:val="center"/>
                    <w:rPr>
                      <w:rFonts w:ascii="Arial" w:hAnsi="Arial" w:cs="Arial"/>
                      <w:u w:val="single"/>
                    </w:rPr>
                  </w:pPr>
                </w:p>
              </w:tc>
              <w:tc>
                <w:tcPr>
                  <w:tcW w:w="2445" w:type="dxa"/>
                </w:tcPr>
                <w:p w14:paraId="5997B937" w14:textId="77777777" w:rsidR="00005125" w:rsidRPr="00C76511" w:rsidRDefault="00005125" w:rsidP="00005125">
                  <w:pPr>
                    <w:autoSpaceDE w:val="0"/>
                    <w:autoSpaceDN w:val="0"/>
                    <w:adjustRightInd w:val="0"/>
                    <w:rPr>
                      <w:rFonts w:ascii="Arial" w:hAnsi="Arial" w:cs="Arial"/>
                      <w:b/>
                      <w:bCs/>
                    </w:rPr>
                  </w:pPr>
                  <w:r w:rsidRPr="00C76511">
                    <w:rPr>
                      <w:rFonts w:ascii="Arial" w:hAnsi="Arial" w:cs="Arial"/>
                      <w:b/>
                      <w:bCs/>
                    </w:rPr>
                    <w:t>Numero prove</w:t>
                  </w:r>
                </w:p>
                <w:p w14:paraId="2CA95151" w14:textId="77777777" w:rsidR="00005125" w:rsidRPr="00C76511" w:rsidRDefault="00005125" w:rsidP="00005125">
                  <w:pPr>
                    <w:autoSpaceDE w:val="0"/>
                    <w:autoSpaceDN w:val="0"/>
                    <w:adjustRightInd w:val="0"/>
                    <w:rPr>
                      <w:rFonts w:ascii="Arial" w:hAnsi="Arial" w:cs="Arial"/>
                      <w:b/>
                      <w:bCs/>
                    </w:rPr>
                  </w:pPr>
                  <w:r w:rsidRPr="00C76511">
                    <w:rPr>
                      <w:rFonts w:ascii="Arial" w:hAnsi="Arial" w:cs="Arial"/>
                      <w:b/>
                      <w:bCs/>
                    </w:rPr>
                    <w:t>secondo</w:t>
                  </w:r>
                </w:p>
                <w:p w14:paraId="76A15E33" w14:textId="77777777" w:rsidR="00005125" w:rsidRPr="00C76511" w:rsidRDefault="00005125" w:rsidP="00005125">
                  <w:pPr>
                    <w:autoSpaceDE w:val="0"/>
                    <w:autoSpaceDN w:val="0"/>
                    <w:adjustRightInd w:val="0"/>
                    <w:rPr>
                      <w:rFonts w:ascii="Arial" w:hAnsi="Arial" w:cs="Arial"/>
                      <w:b/>
                      <w:bCs/>
                    </w:rPr>
                  </w:pPr>
                  <w:r w:rsidRPr="00C76511">
                    <w:rPr>
                      <w:rFonts w:ascii="Arial" w:hAnsi="Arial" w:cs="Arial"/>
                      <w:b/>
                      <w:bCs/>
                    </w:rPr>
                    <w:t>quadrimestre</w:t>
                  </w:r>
                </w:p>
                <w:p w14:paraId="27A7B933" w14:textId="77777777" w:rsidR="00005125" w:rsidRPr="00C76511" w:rsidRDefault="00005125" w:rsidP="00005125">
                  <w:pPr>
                    <w:autoSpaceDE w:val="0"/>
                    <w:autoSpaceDN w:val="0"/>
                    <w:adjustRightInd w:val="0"/>
                    <w:jc w:val="center"/>
                    <w:rPr>
                      <w:rFonts w:ascii="Arial" w:hAnsi="Arial" w:cs="Arial"/>
                      <w:u w:val="single"/>
                    </w:rPr>
                  </w:pPr>
                </w:p>
              </w:tc>
            </w:tr>
            <w:tr w:rsidR="00005125" w:rsidRPr="00C76511" w14:paraId="6BD88755" w14:textId="77777777" w:rsidTr="00E47CA3">
              <w:tc>
                <w:tcPr>
                  <w:tcW w:w="2444" w:type="dxa"/>
                </w:tcPr>
                <w:p w14:paraId="7569DE27" w14:textId="77777777" w:rsidR="00005125" w:rsidRPr="00C76511" w:rsidRDefault="00005125" w:rsidP="00005125">
                  <w:pPr>
                    <w:autoSpaceDE w:val="0"/>
                    <w:autoSpaceDN w:val="0"/>
                    <w:adjustRightInd w:val="0"/>
                    <w:jc w:val="center"/>
                    <w:rPr>
                      <w:rFonts w:ascii="Arial" w:hAnsi="Arial" w:cs="Arial"/>
                    </w:rPr>
                  </w:pPr>
                  <w:r w:rsidRPr="00C76511">
                    <w:rPr>
                      <w:rFonts w:ascii="Arial" w:hAnsi="Arial" w:cs="Arial"/>
                    </w:rPr>
                    <w:t>Verifiche orali</w:t>
                  </w:r>
                </w:p>
              </w:tc>
              <w:tc>
                <w:tcPr>
                  <w:tcW w:w="2444" w:type="dxa"/>
                </w:tcPr>
                <w:p w14:paraId="797C63B1" w14:textId="77777777" w:rsidR="00005125" w:rsidRPr="00C76511" w:rsidRDefault="00005125" w:rsidP="00005125">
                  <w:pPr>
                    <w:autoSpaceDE w:val="0"/>
                    <w:autoSpaceDN w:val="0"/>
                    <w:adjustRightInd w:val="0"/>
                    <w:jc w:val="center"/>
                    <w:rPr>
                      <w:rFonts w:ascii="Arial" w:hAnsi="Arial" w:cs="Arial"/>
                      <w:u w:val="single"/>
                    </w:rPr>
                  </w:pPr>
                  <w:r w:rsidRPr="00C76511">
                    <w:rPr>
                      <w:rFonts w:ascii="Arial" w:hAnsi="Arial" w:cs="Arial"/>
                      <w:u w:val="single"/>
                    </w:rPr>
                    <w:t>2</w:t>
                  </w:r>
                </w:p>
              </w:tc>
              <w:tc>
                <w:tcPr>
                  <w:tcW w:w="2445" w:type="dxa"/>
                </w:tcPr>
                <w:p w14:paraId="3409824D" w14:textId="77777777" w:rsidR="00005125" w:rsidRPr="00C76511" w:rsidRDefault="00005125" w:rsidP="00005125">
                  <w:pPr>
                    <w:autoSpaceDE w:val="0"/>
                    <w:autoSpaceDN w:val="0"/>
                    <w:adjustRightInd w:val="0"/>
                    <w:jc w:val="center"/>
                    <w:rPr>
                      <w:rFonts w:ascii="Arial" w:hAnsi="Arial" w:cs="Arial"/>
                      <w:u w:val="single"/>
                    </w:rPr>
                  </w:pPr>
                  <w:r w:rsidRPr="00C76511">
                    <w:rPr>
                      <w:rFonts w:ascii="Arial" w:hAnsi="Arial" w:cs="Arial"/>
                      <w:u w:val="single"/>
                    </w:rPr>
                    <w:t>2</w:t>
                  </w:r>
                </w:p>
              </w:tc>
            </w:tr>
          </w:tbl>
          <w:p w14:paraId="6CCCAD08" w14:textId="77777777" w:rsidR="00005125" w:rsidRPr="00C76511" w:rsidRDefault="00005125" w:rsidP="00005125">
            <w:pPr>
              <w:autoSpaceDE w:val="0"/>
              <w:autoSpaceDN w:val="0"/>
              <w:adjustRightInd w:val="0"/>
              <w:rPr>
                <w:rFonts w:ascii="Arial" w:hAnsi="Arial" w:cs="Arial"/>
                <w:u w:val="single"/>
              </w:rPr>
            </w:pPr>
          </w:p>
          <w:p w14:paraId="0316EE24"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u w:val="single"/>
              </w:rPr>
            </w:pPr>
          </w:p>
          <w:p w14:paraId="21BA93A7"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rPr>
            </w:pPr>
          </w:p>
          <w:p w14:paraId="0DBF2678" w14:textId="77777777" w:rsidR="009E0E72" w:rsidRPr="00BA7A7A" w:rsidRDefault="009E0E72" w:rsidP="00B14EFE">
            <w:pPr>
              <w:pStyle w:val="Contenutotabella"/>
              <w:spacing w:after="283"/>
              <w:rPr>
                <w:rFonts w:ascii="Times New Roman" w:hAnsi="Times New Roman" w:cs="Times New Roman"/>
                <w:b w:val="0"/>
                <w:sz w:val="28"/>
                <w:szCs w:val="28"/>
                <w:highlight w:val="green"/>
              </w:rPr>
            </w:pPr>
          </w:p>
        </w:tc>
      </w:tr>
      <w:tr w:rsidR="009E0E72" w:rsidRPr="00BA7A7A" w14:paraId="15E20324" w14:textId="77777777" w:rsidTr="00B14EFE">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48F2BA75" w14:textId="77777777" w:rsidR="009E0E72" w:rsidRPr="00BA7A7A" w:rsidRDefault="009E0E72" w:rsidP="00B14EF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TESTI e MATERIALI / STRUMENTI ADOTTATI:</w:t>
            </w:r>
          </w:p>
        </w:tc>
        <w:tc>
          <w:tcPr>
            <w:tcW w:w="6419" w:type="dxa"/>
            <w:tcBorders>
              <w:bottom w:val="single" w:sz="8" w:space="0" w:color="000000"/>
              <w:right w:val="single" w:sz="8" w:space="0" w:color="000000"/>
            </w:tcBorders>
            <w:shd w:val="clear" w:color="auto" w:fill="auto"/>
            <w:tcMar>
              <w:top w:w="0" w:type="dxa"/>
              <w:left w:w="0" w:type="dxa"/>
            </w:tcMar>
            <w:vAlign w:val="center"/>
          </w:tcPr>
          <w:p w14:paraId="22E8043B" w14:textId="77777777" w:rsidR="00005125" w:rsidRDefault="00005125" w:rsidP="00005125">
            <w:pPr>
              <w:autoSpaceDE w:val="0"/>
              <w:autoSpaceDN w:val="0"/>
              <w:adjustRightInd w:val="0"/>
              <w:rPr>
                <w:rFonts w:ascii="Arial" w:hAnsi="Arial" w:cs="Arial"/>
              </w:rPr>
            </w:pPr>
          </w:p>
          <w:p w14:paraId="39F70A39" w14:textId="77777777" w:rsidR="00005125" w:rsidRPr="00C76511" w:rsidRDefault="00005125" w:rsidP="00005125">
            <w:pPr>
              <w:autoSpaceDE w:val="0"/>
              <w:autoSpaceDN w:val="0"/>
              <w:adjustRightInd w:val="0"/>
              <w:rPr>
                <w:rFonts w:ascii="Arial" w:hAnsi="Arial" w:cs="Arial"/>
              </w:rPr>
            </w:pPr>
            <w:r w:rsidRPr="00C76511">
              <w:rPr>
                <w:rFonts w:ascii="Arial" w:hAnsi="Arial" w:cs="Arial"/>
              </w:rPr>
              <w:t xml:space="preserve">libro di </w:t>
            </w:r>
            <w:proofErr w:type="spellStart"/>
            <w:proofErr w:type="gramStart"/>
            <w:r w:rsidRPr="00C76511">
              <w:rPr>
                <w:rFonts w:ascii="Arial" w:hAnsi="Arial" w:cs="Arial"/>
              </w:rPr>
              <w:t>testo,uso</w:t>
            </w:r>
            <w:proofErr w:type="spellEnd"/>
            <w:proofErr w:type="gramEnd"/>
            <w:r w:rsidRPr="00C76511">
              <w:rPr>
                <w:rFonts w:ascii="Arial" w:hAnsi="Arial" w:cs="Arial"/>
              </w:rPr>
              <w:t xml:space="preserve"> della LIM, </w:t>
            </w:r>
            <w:proofErr w:type="spellStart"/>
            <w:r w:rsidRPr="00C76511">
              <w:rPr>
                <w:rFonts w:ascii="Arial" w:hAnsi="Arial" w:cs="Arial"/>
              </w:rPr>
              <w:t>DDI,altri</w:t>
            </w:r>
            <w:proofErr w:type="spellEnd"/>
            <w:r w:rsidRPr="00C76511">
              <w:rPr>
                <w:rFonts w:ascii="Arial" w:hAnsi="Arial" w:cs="Arial"/>
              </w:rPr>
              <w:t xml:space="preserve"> testi, fotocopie, ricerche tramite internet, </w:t>
            </w:r>
            <w:proofErr w:type="spellStart"/>
            <w:r w:rsidRPr="00C76511">
              <w:rPr>
                <w:rFonts w:ascii="Arial" w:hAnsi="Arial" w:cs="Arial"/>
              </w:rPr>
              <w:t>problem</w:t>
            </w:r>
            <w:proofErr w:type="spellEnd"/>
            <w:r w:rsidRPr="00C76511">
              <w:rPr>
                <w:rFonts w:ascii="Arial" w:hAnsi="Arial" w:cs="Arial"/>
              </w:rPr>
              <w:t xml:space="preserve"> solving, </w:t>
            </w:r>
            <w:proofErr w:type="spellStart"/>
            <w:r w:rsidRPr="00C76511">
              <w:rPr>
                <w:rFonts w:ascii="Arial" w:hAnsi="Arial" w:cs="Arial"/>
              </w:rPr>
              <w:t>role</w:t>
            </w:r>
            <w:proofErr w:type="spellEnd"/>
            <w:r w:rsidRPr="00C76511">
              <w:rPr>
                <w:rFonts w:ascii="Arial" w:hAnsi="Arial" w:cs="Arial"/>
              </w:rPr>
              <w:t xml:space="preserve"> </w:t>
            </w:r>
            <w:proofErr w:type="spellStart"/>
            <w:r w:rsidRPr="00C76511">
              <w:rPr>
                <w:rFonts w:ascii="Arial" w:hAnsi="Arial" w:cs="Arial"/>
              </w:rPr>
              <w:t>play,simulazione</w:t>
            </w:r>
            <w:proofErr w:type="spellEnd"/>
            <w:r w:rsidRPr="00C76511">
              <w:rPr>
                <w:rFonts w:ascii="Arial" w:hAnsi="Arial" w:cs="Arial"/>
              </w:rPr>
              <w:t xml:space="preserve"> casi aziendali </w:t>
            </w:r>
          </w:p>
          <w:p w14:paraId="55500ECA" w14:textId="77777777" w:rsidR="00005125" w:rsidRPr="00C76511" w:rsidRDefault="00005125" w:rsidP="00005125">
            <w:pPr>
              <w:autoSpaceDE w:val="0"/>
              <w:autoSpaceDN w:val="0"/>
              <w:adjustRightInd w:val="0"/>
              <w:rPr>
                <w:rFonts w:ascii="Arial" w:hAnsi="Arial" w:cs="Arial"/>
                <w:u w:val="single"/>
              </w:rPr>
            </w:pPr>
          </w:p>
          <w:p w14:paraId="7B542C4D" w14:textId="77777777" w:rsidR="00005125" w:rsidRPr="00C76511" w:rsidRDefault="00005125" w:rsidP="00005125">
            <w:pPr>
              <w:autoSpaceDE w:val="0"/>
              <w:autoSpaceDN w:val="0"/>
              <w:adjustRightInd w:val="0"/>
              <w:jc w:val="center"/>
              <w:rPr>
                <w:rFonts w:ascii="Arial" w:hAnsi="Arial" w:cs="Arial"/>
                <w:u w:val="single"/>
              </w:rPr>
            </w:pPr>
            <w:r w:rsidRPr="00C76511">
              <w:rPr>
                <w:rFonts w:ascii="Arial" w:hAnsi="Arial" w:cs="Arial"/>
                <w:u w:val="single"/>
              </w:rPr>
              <w:t>LIBRI DI TESTO UTILIZZATI</w:t>
            </w:r>
          </w:p>
          <w:p w14:paraId="67348CC4" w14:textId="77777777" w:rsidR="00005125" w:rsidRPr="00C76511" w:rsidRDefault="00005125" w:rsidP="00005125">
            <w:pPr>
              <w:tabs>
                <w:tab w:val="left" w:pos="1276"/>
                <w:tab w:val="left" w:leader="underscore" w:pos="9214"/>
              </w:tabs>
              <w:spacing w:before="120" w:line="300" w:lineRule="auto"/>
              <w:rPr>
                <w:rFonts w:ascii="Arial" w:eastAsia="Times New Roman" w:hAnsi="Arial" w:cs="Arial"/>
                <w:b/>
                <w:lang w:eastAsia="it-IT"/>
              </w:rPr>
            </w:pPr>
            <w:proofErr w:type="gramStart"/>
            <w:r w:rsidRPr="00C76511">
              <w:rPr>
                <w:rFonts w:ascii="Arial" w:eastAsia="Times New Roman" w:hAnsi="Arial" w:cs="Arial"/>
                <w:b/>
                <w:lang w:eastAsia="it-IT"/>
              </w:rPr>
              <w:t>AUTORI :</w:t>
            </w:r>
            <w:proofErr w:type="gramEnd"/>
            <w:r w:rsidRPr="00C76511">
              <w:rPr>
                <w:rFonts w:ascii="Arial" w:eastAsia="Times New Roman" w:hAnsi="Arial" w:cs="Arial"/>
                <w:b/>
                <w:lang w:eastAsia="it-IT"/>
              </w:rPr>
              <w:t xml:space="preserve"> Cesarano - Esposito - Acampora</w:t>
            </w:r>
          </w:p>
          <w:p w14:paraId="660932B6" w14:textId="77777777" w:rsidR="00005125" w:rsidRPr="00C76511" w:rsidRDefault="00005125" w:rsidP="00005125">
            <w:pPr>
              <w:tabs>
                <w:tab w:val="left" w:pos="1276"/>
                <w:tab w:val="left" w:leader="underscore" w:pos="9214"/>
              </w:tabs>
              <w:spacing w:before="120" w:line="300" w:lineRule="auto"/>
              <w:rPr>
                <w:rFonts w:ascii="Arial" w:eastAsia="Times New Roman" w:hAnsi="Arial" w:cs="Arial"/>
                <w:b/>
                <w:lang w:eastAsia="it-IT"/>
              </w:rPr>
            </w:pPr>
            <w:r w:rsidRPr="00C76511">
              <w:rPr>
                <w:rFonts w:ascii="Arial" w:eastAsia="Times New Roman" w:hAnsi="Arial" w:cs="Arial"/>
                <w:b/>
                <w:lang w:eastAsia="it-IT"/>
              </w:rPr>
              <w:t xml:space="preserve">TITOLO: Strumenti gestionali per il turismo                  </w:t>
            </w:r>
          </w:p>
          <w:p w14:paraId="09EB6575" w14:textId="77777777" w:rsidR="00005125" w:rsidRPr="00C76511" w:rsidRDefault="00005125" w:rsidP="00005125">
            <w:pPr>
              <w:tabs>
                <w:tab w:val="left" w:pos="1276"/>
                <w:tab w:val="left" w:leader="underscore" w:pos="9214"/>
              </w:tabs>
              <w:spacing w:before="120" w:line="300" w:lineRule="auto"/>
              <w:rPr>
                <w:rFonts w:ascii="Arial" w:eastAsia="Times New Roman" w:hAnsi="Arial" w:cs="Arial"/>
                <w:b/>
                <w:lang w:eastAsia="it-IT"/>
              </w:rPr>
            </w:pPr>
            <w:r w:rsidRPr="00C76511">
              <w:rPr>
                <w:rFonts w:ascii="Arial" w:eastAsia="Times New Roman" w:hAnsi="Arial" w:cs="Arial"/>
                <w:b/>
                <w:lang w:eastAsia="it-IT"/>
              </w:rPr>
              <w:t xml:space="preserve">CASA </w:t>
            </w:r>
            <w:proofErr w:type="gramStart"/>
            <w:r w:rsidRPr="00C76511">
              <w:rPr>
                <w:rFonts w:ascii="Arial" w:eastAsia="Times New Roman" w:hAnsi="Arial" w:cs="Arial"/>
                <w:b/>
                <w:lang w:eastAsia="it-IT"/>
              </w:rPr>
              <w:t>EDITRICE  :</w:t>
            </w:r>
            <w:proofErr w:type="gramEnd"/>
            <w:r w:rsidRPr="00C76511">
              <w:rPr>
                <w:rFonts w:ascii="Arial" w:eastAsia="Times New Roman" w:hAnsi="Arial" w:cs="Arial"/>
                <w:b/>
                <w:lang w:eastAsia="it-IT"/>
              </w:rPr>
              <w:t xml:space="preserve"> Zanichelli Vol. B</w:t>
            </w:r>
          </w:p>
          <w:p w14:paraId="269FFE37"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rPr>
            </w:pPr>
          </w:p>
          <w:p w14:paraId="62E84D1C" w14:textId="77777777" w:rsidR="009E0E72" w:rsidRPr="00BA7A7A" w:rsidRDefault="009E0E72" w:rsidP="00B14EFE">
            <w:pPr>
              <w:pStyle w:val="Contenutotabella"/>
              <w:spacing w:after="283"/>
              <w:rPr>
                <w:rFonts w:ascii="Times New Roman" w:hAnsi="Times New Roman" w:cs="Times New Roman"/>
                <w:b w:val="0"/>
                <w:color w:val="000000"/>
                <w:sz w:val="28"/>
                <w:szCs w:val="28"/>
                <w:highlight w:val="green"/>
              </w:rPr>
            </w:pPr>
          </w:p>
          <w:p w14:paraId="04E30FCE" w14:textId="77777777" w:rsidR="009E0E72" w:rsidRPr="00BA7A7A" w:rsidRDefault="009E0E72" w:rsidP="00B14EFE">
            <w:pPr>
              <w:pStyle w:val="Contenutotabella"/>
              <w:spacing w:after="283"/>
              <w:rPr>
                <w:rFonts w:ascii="Times New Roman" w:hAnsi="Times New Roman" w:cs="Times New Roman"/>
                <w:b w:val="0"/>
                <w:sz w:val="28"/>
                <w:szCs w:val="28"/>
                <w:highlight w:val="green"/>
              </w:rPr>
            </w:pPr>
          </w:p>
        </w:tc>
      </w:tr>
    </w:tbl>
    <w:p w14:paraId="1A9F437D" w14:textId="77777777" w:rsidR="00221088" w:rsidRPr="00BA7A7A" w:rsidRDefault="00221088">
      <w:pPr>
        <w:rPr>
          <w:rFonts w:ascii="Times New Roman" w:hAnsi="Times New Roman" w:cs="Times New Roman"/>
        </w:rPr>
      </w:pPr>
    </w:p>
    <w:sectPr w:rsidR="00221088" w:rsidRPr="00BA7A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66"/>
    <w:rsid w:val="00005125"/>
    <w:rsid w:val="000801CA"/>
    <w:rsid w:val="00221088"/>
    <w:rsid w:val="002D69BE"/>
    <w:rsid w:val="00601C9F"/>
    <w:rsid w:val="00884266"/>
    <w:rsid w:val="0093326B"/>
    <w:rsid w:val="009E0E72"/>
    <w:rsid w:val="00A77677"/>
    <w:rsid w:val="00B21CE6"/>
    <w:rsid w:val="00BA7A7A"/>
    <w:rsid w:val="00C21253"/>
    <w:rsid w:val="00C84447"/>
    <w:rsid w:val="00D423EC"/>
    <w:rsid w:val="00DE62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F61"/>
  <w15:chartTrackingRefBased/>
  <w15:docId w15:val="{EA049848-152B-430F-80B0-20BEA4DC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0E72"/>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Titolo2">
    <w:name w:val="heading 2"/>
    <w:basedOn w:val="Normale"/>
    <w:next w:val="Textbody"/>
    <w:link w:val="Titolo2Carattere"/>
    <w:qFormat/>
    <w:rsid w:val="009E0E72"/>
    <w:pPr>
      <w:keepNext/>
      <w:spacing w:before="200" w:after="120"/>
      <w:textAlignment w:val="auto"/>
      <w:outlineLvl w:val="1"/>
    </w:pPr>
    <w:rPr>
      <w:rFonts w:ascii="Liberation Sans" w:eastAsia="Microsoft YaHei" w:hAnsi="Liberation Sans"/>
      <w:b/>
      <w:bCs/>
      <w:color w:val="222222"/>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9E0E72"/>
    <w:rPr>
      <w:rFonts w:ascii="Liberation Sans" w:eastAsia="Microsoft YaHei" w:hAnsi="Liberation Sans" w:cs="Mangal"/>
      <w:b/>
      <w:bCs/>
      <w:color w:val="222222"/>
      <w:kern w:val="2"/>
      <w:sz w:val="28"/>
      <w:szCs w:val="28"/>
      <w:lang w:eastAsia="zh-CN" w:bidi="hi-IN"/>
    </w:rPr>
  </w:style>
  <w:style w:type="paragraph" w:customStyle="1" w:styleId="Textbody">
    <w:name w:val="Text body"/>
    <w:basedOn w:val="Normale"/>
    <w:qFormat/>
    <w:rsid w:val="009E0E72"/>
    <w:pPr>
      <w:spacing w:after="140" w:line="276" w:lineRule="auto"/>
      <w:textAlignment w:val="auto"/>
    </w:pPr>
    <w:rPr>
      <w:rFonts w:ascii="ArialMT" w:hAnsi="ArialMT" w:cs="Arial Narrow"/>
      <w:b/>
      <w:bCs/>
      <w:color w:val="222222"/>
    </w:rPr>
  </w:style>
  <w:style w:type="paragraph" w:customStyle="1" w:styleId="Contenutotabella">
    <w:name w:val="Contenuto tabella"/>
    <w:basedOn w:val="Normale"/>
    <w:qFormat/>
    <w:rsid w:val="009E0E72"/>
    <w:pPr>
      <w:suppressLineNumbers/>
      <w:textAlignment w:val="auto"/>
    </w:pPr>
    <w:rPr>
      <w:rFonts w:ascii="ArialMT" w:hAnsi="ArialMT" w:cs="Arial Narrow"/>
      <w:b/>
      <w:bCs/>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Words>
  <Characters>2780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volpe</dc:creator>
  <cp:keywords/>
  <dc:description/>
  <cp:lastModifiedBy>Maria Luisa Di Gioia</cp:lastModifiedBy>
  <cp:revision>2</cp:revision>
  <dcterms:created xsi:type="dcterms:W3CDTF">2024-05-16T08:54:00Z</dcterms:created>
  <dcterms:modified xsi:type="dcterms:W3CDTF">2024-05-16T08:54:00Z</dcterms:modified>
</cp:coreProperties>
</file>