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Look w:val="01E0" w:firstRow="1" w:lastRow="1" w:firstColumn="1" w:lastColumn="1" w:noHBand="0" w:noVBand="0"/>
      </w:tblPr>
      <w:tblGrid>
        <w:gridCol w:w="3458"/>
        <w:gridCol w:w="3457"/>
        <w:gridCol w:w="3150"/>
      </w:tblGrid>
      <w:tr w:rsidR="007555B5" w:rsidRPr="00064FDF" w:rsidTr="00EE383C">
        <w:trPr>
          <w:jc w:val="center"/>
        </w:trPr>
        <w:tc>
          <w:tcPr>
            <w:tcW w:w="3458" w:type="dxa"/>
            <w:vAlign w:val="bottom"/>
          </w:tcPr>
          <w:p w:rsidR="007555B5" w:rsidRPr="00064FDF" w:rsidRDefault="007555B5" w:rsidP="00EE383C">
            <w:pPr>
              <w:pStyle w:val="Textbody"/>
              <w:rPr>
                <w:rFonts w:hint="eastAsia"/>
              </w:rPr>
            </w:pPr>
          </w:p>
        </w:tc>
        <w:tc>
          <w:tcPr>
            <w:tcW w:w="3457" w:type="dxa"/>
          </w:tcPr>
          <w:p w:rsidR="007555B5" w:rsidRPr="00064FDF" w:rsidRDefault="007555B5" w:rsidP="00EE383C">
            <w:pPr>
              <w:pStyle w:val="Testonormale"/>
              <w:tabs>
                <w:tab w:val="left" w:pos="2984"/>
              </w:tabs>
              <w:ind w:left="-134"/>
              <w:jc w:val="center"/>
              <w:rPr>
                <w:rFonts w:ascii="Times New Roman" w:hAnsi="Times New Roman"/>
                <w:sz w:val="24"/>
                <w:szCs w:val="24"/>
              </w:rPr>
            </w:pPr>
            <w:r w:rsidRPr="00064FDF">
              <w:rPr>
                <w:rFonts w:ascii="Times New Roman" w:hAnsi="Times New Roman"/>
                <w:noProof/>
                <w:sz w:val="24"/>
                <w:szCs w:val="24"/>
                <w:lang w:eastAsia="it-IT"/>
              </w:rPr>
              <w:drawing>
                <wp:inline distT="0" distB="0" distL="0" distR="0" wp14:anchorId="23DCA575" wp14:editId="62C44913">
                  <wp:extent cx="2114550" cy="129624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8040" cy="1304517"/>
                          </a:xfrm>
                          <a:prstGeom prst="rect">
                            <a:avLst/>
                          </a:prstGeom>
                          <a:noFill/>
                          <a:ln>
                            <a:noFill/>
                          </a:ln>
                        </pic:spPr>
                      </pic:pic>
                    </a:graphicData>
                  </a:graphic>
                </wp:inline>
              </w:drawing>
            </w:r>
          </w:p>
        </w:tc>
        <w:tc>
          <w:tcPr>
            <w:tcW w:w="3150" w:type="dxa"/>
            <w:vAlign w:val="bottom"/>
          </w:tcPr>
          <w:p w:rsidR="007555B5" w:rsidRPr="00064FDF" w:rsidRDefault="007555B5" w:rsidP="00EE383C">
            <w:pPr>
              <w:pStyle w:val="Testonormale"/>
              <w:jc w:val="center"/>
              <w:rPr>
                <w:rFonts w:ascii="Times New Roman" w:hAnsi="Times New Roman"/>
                <w:sz w:val="24"/>
                <w:szCs w:val="24"/>
              </w:rPr>
            </w:pPr>
          </w:p>
        </w:tc>
      </w:tr>
      <w:tr w:rsidR="007555B5" w:rsidRPr="00064FDF" w:rsidTr="00EE383C">
        <w:trPr>
          <w:jc w:val="center"/>
        </w:trPr>
        <w:tc>
          <w:tcPr>
            <w:tcW w:w="10065" w:type="dxa"/>
            <w:gridSpan w:val="3"/>
          </w:tcPr>
          <w:p w:rsidR="007555B5" w:rsidRPr="00064FDF" w:rsidRDefault="007555B5" w:rsidP="00EE383C">
            <w:pPr>
              <w:shd w:val="clear" w:color="auto" w:fill="FFFFFF"/>
              <w:spacing w:before="216" w:after="182"/>
              <w:rPr>
                <w:rFonts w:ascii="Times New Roman" w:hAnsi="Times New Roman"/>
                <w:b/>
                <w:bCs/>
                <w:i/>
                <w:iCs/>
                <w:sz w:val="24"/>
                <w:szCs w:val="24"/>
              </w:rPr>
            </w:pPr>
          </w:p>
          <w:p w:rsidR="007555B5" w:rsidRPr="00064FDF" w:rsidRDefault="007555B5" w:rsidP="00EE383C">
            <w:pPr>
              <w:spacing w:after="5"/>
              <w:jc w:val="center"/>
              <w:rPr>
                <w:rFonts w:ascii="Times New Roman" w:hAnsi="Times New Roman"/>
                <w:b/>
                <w:sz w:val="24"/>
                <w:szCs w:val="24"/>
              </w:rPr>
            </w:pPr>
            <w:r w:rsidRPr="00064FDF">
              <w:rPr>
                <w:rFonts w:ascii="Times New Roman" w:hAnsi="Times New Roman"/>
                <w:b/>
                <w:sz w:val="24"/>
                <w:szCs w:val="24"/>
              </w:rPr>
              <w:t>Istituto Professionale dei Servizi per</w:t>
            </w:r>
          </w:p>
          <w:p w:rsidR="007555B5" w:rsidRPr="00064FDF" w:rsidRDefault="007555B5" w:rsidP="00EE383C">
            <w:pPr>
              <w:spacing w:after="5"/>
              <w:jc w:val="center"/>
              <w:rPr>
                <w:rFonts w:ascii="Times New Roman" w:hAnsi="Times New Roman"/>
                <w:b/>
                <w:sz w:val="24"/>
                <w:szCs w:val="24"/>
              </w:rPr>
            </w:pPr>
            <w:r w:rsidRPr="00064FDF">
              <w:rPr>
                <w:rFonts w:ascii="Times New Roman" w:hAnsi="Times New Roman"/>
                <w:b/>
                <w:sz w:val="24"/>
                <w:szCs w:val="24"/>
              </w:rPr>
              <w:t>l’Enogastronomia e l’Ospitalità Alberghiera</w:t>
            </w:r>
            <w:r w:rsidRPr="00064FDF">
              <w:rPr>
                <w:rFonts w:ascii="Times New Roman" w:hAnsi="Times New Roman"/>
                <w:sz w:val="24"/>
                <w:szCs w:val="24"/>
              </w:rPr>
              <w:t xml:space="preserve"> “</w:t>
            </w:r>
            <w:r w:rsidRPr="00064FDF">
              <w:rPr>
                <w:rFonts w:ascii="Times New Roman" w:hAnsi="Times New Roman"/>
                <w:b/>
                <w:sz w:val="24"/>
                <w:szCs w:val="24"/>
              </w:rPr>
              <w:t>R. Drengot”</w:t>
            </w:r>
          </w:p>
          <w:p w:rsidR="007555B5" w:rsidRPr="00064FDF" w:rsidRDefault="007555B5" w:rsidP="00EE383C">
            <w:pPr>
              <w:spacing w:after="5"/>
              <w:jc w:val="center"/>
              <w:rPr>
                <w:rFonts w:ascii="Times New Roman" w:hAnsi="Times New Roman"/>
                <w:sz w:val="24"/>
                <w:szCs w:val="24"/>
              </w:rPr>
            </w:pPr>
            <w:r w:rsidRPr="00064FDF">
              <w:rPr>
                <w:rFonts w:ascii="Times New Roman" w:hAnsi="Times New Roman"/>
                <w:sz w:val="24"/>
                <w:szCs w:val="24"/>
              </w:rPr>
              <w:t>Via Nobel,1 - 81031 Aversa</w:t>
            </w:r>
          </w:p>
          <w:p w:rsidR="007555B5" w:rsidRPr="00064FDF" w:rsidRDefault="007555B5" w:rsidP="00EE383C">
            <w:pPr>
              <w:shd w:val="clear" w:color="auto" w:fill="FFFFFF"/>
              <w:tabs>
                <w:tab w:val="left" w:leader="underscore" w:pos="3053"/>
                <w:tab w:val="left" w:leader="underscore" w:pos="4111"/>
              </w:tabs>
              <w:spacing w:before="216" w:after="182"/>
              <w:ind w:left="504"/>
              <w:jc w:val="center"/>
              <w:rPr>
                <w:rFonts w:ascii="Times New Roman" w:hAnsi="Times New Roman"/>
                <w:b/>
                <w:bCs/>
                <w:i/>
                <w:iCs/>
                <w:sz w:val="24"/>
                <w:szCs w:val="24"/>
              </w:rPr>
            </w:pPr>
          </w:p>
        </w:tc>
      </w:tr>
    </w:tbl>
    <w:p w:rsidR="007555B5" w:rsidRPr="00064FDF" w:rsidRDefault="007555B5" w:rsidP="007555B5">
      <w:pPr>
        <w:jc w:val="center"/>
        <w:rPr>
          <w:rFonts w:ascii="Times New Roman" w:hAnsi="Times New Roman"/>
          <w:b/>
          <w:spacing w:val="80"/>
          <w:sz w:val="24"/>
          <w:szCs w:val="24"/>
        </w:rPr>
      </w:pPr>
      <w:r w:rsidRPr="00064FDF">
        <w:rPr>
          <w:rFonts w:ascii="Times New Roman" w:hAnsi="Times New Roman"/>
          <w:b/>
          <w:spacing w:val="80"/>
          <w:sz w:val="24"/>
          <w:szCs w:val="24"/>
        </w:rPr>
        <w:t>ESAME DI STATO</w:t>
      </w:r>
    </w:p>
    <w:p w:rsidR="007555B5" w:rsidRPr="00064FDF" w:rsidRDefault="007555B5" w:rsidP="007555B5">
      <w:pPr>
        <w:jc w:val="center"/>
        <w:rPr>
          <w:rFonts w:ascii="Times New Roman" w:hAnsi="Times New Roman"/>
          <w:b/>
          <w:spacing w:val="40"/>
          <w:sz w:val="24"/>
          <w:szCs w:val="24"/>
        </w:rPr>
      </w:pPr>
      <w:r w:rsidRPr="00064FDF">
        <w:rPr>
          <w:rFonts w:ascii="Times New Roman" w:hAnsi="Times New Roman"/>
          <w:b/>
          <w:spacing w:val="40"/>
          <w:sz w:val="24"/>
          <w:szCs w:val="24"/>
        </w:rPr>
        <w:t>ANNO SCOLASTICO 2023/24</w:t>
      </w:r>
    </w:p>
    <w:p w:rsidR="007555B5" w:rsidRPr="00064FDF" w:rsidRDefault="007555B5" w:rsidP="007555B5">
      <w:pPr>
        <w:spacing w:after="0"/>
        <w:jc w:val="center"/>
        <w:rPr>
          <w:rFonts w:ascii="Times New Roman" w:hAnsi="Times New Roman"/>
          <w:b/>
          <w:spacing w:val="36"/>
          <w:sz w:val="24"/>
          <w:szCs w:val="24"/>
        </w:rPr>
      </w:pPr>
      <w:r w:rsidRPr="00064FDF">
        <w:rPr>
          <w:rFonts w:ascii="Times New Roman" w:hAnsi="Times New Roman"/>
          <w:b/>
          <w:spacing w:val="36"/>
          <w:sz w:val="24"/>
          <w:szCs w:val="24"/>
        </w:rPr>
        <w:t>DOCUMENTO DEL CONSIGLIO DI CLASSE</w:t>
      </w:r>
      <w:r w:rsidR="003C4023">
        <w:rPr>
          <w:rFonts w:ascii="Times New Roman" w:hAnsi="Times New Roman"/>
          <w:b/>
          <w:spacing w:val="36"/>
          <w:sz w:val="24"/>
          <w:szCs w:val="24"/>
        </w:rPr>
        <w:t>( PUBBLICO)</w:t>
      </w:r>
    </w:p>
    <w:p w:rsidR="007555B5" w:rsidRPr="00064FDF" w:rsidRDefault="007555B5" w:rsidP="007555B5">
      <w:pPr>
        <w:spacing w:after="0"/>
        <w:jc w:val="center"/>
        <w:rPr>
          <w:rFonts w:ascii="Times New Roman" w:hAnsi="Times New Roman"/>
          <w:b/>
          <w:spacing w:val="36"/>
          <w:sz w:val="24"/>
          <w:szCs w:val="24"/>
        </w:rPr>
      </w:pPr>
    </w:p>
    <w:p w:rsidR="007555B5" w:rsidRPr="00064FDF" w:rsidRDefault="007555B5" w:rsidP="007555B5">
      <w:pPr>
        <w:pBdr>
          <w:top w:val="single" w:sz="4" w:space="1" w:color="000000"/>
          <w:left w:val="single" w:sz="4" w:space="0" w:color="000000"/>
          <w:bottom w:val="single" w:sz="4" w:space="1" w:color="000000"/>
          <w:right w:val="single" w:sz="4" w:space="4" w:color="000000"/>
        </w:pBdr>
        <w:rPr>
          <w:rFonts w:ascii="Times New Roman" w:hAnsi="Times New Roman"/>
          <w:b/>
          <w:sz w:val="24"/>
          <w:szCs w:val="24"/>
          <w:u w:val="single"/>
        </w:rPr>
      </w:pPr>
      <w:r w:rsidRPr="00064FDF">
        <w:rPr>
          <w:rFonts w:ascii="Times New Roman" w:hAnsi="Times New Roman"/>
          <w:b/>
          <w:bCs/>
          <w:sz w:val="24"/>
          <w:szCs w:val="24"/>
          <w:u w:val="single"/>
        </w:rPr>
        <w:t>Decreto Legislativo 13 aprile 2017, n. 62; D.M. 15 giugno 2022, n.164 ; OM n. 55 del 22 marzo 2024</w:t>
      </w:r>
    </w:p>
    <w:p w:rsidR="007555B5" w:rsidRPr="00064FDF" w:rsidRDefault="007555B5" w:rsidP="007555B5">
      <w:pPr>
        <w:spacing w:after="0"/>
        <w:jc w:val="center"/>
        <w:rPr>
          <w:rFonts w:ascii="Times New Roman" w:hAnsi="Times New Roman"/>
          <w:b/>
          <w:spacing w:val="20"/>
          <w:sz w:val="24"/>
          <w:szCs w:val="24"/>
        </w:rPr>
      </w:pPr>
    </w:p>
    <w:p w:rsidR="007555B5" w:rsidRPr="00064FDF" w:rsidRDefault="007555B5" w:rsidP="007555B5">
      <w:pPr>
        <w:spacing w:after="0"/>
        <w:jc w:val="center"/>
        <w:rPr>
          <w:rFonts w:ascii="Times New Roman" w:hAnsi="Times New Roman"/>
          <w:b/>
          <w:sz w:val="24"/>
          <w:szCs w:val="24"/>
        </w:rPr>
      </w:pPr>
    </w:p>
    <w:p w:rsidR="007555B5" w:rsidRPr="00064FDF" w:rsidRDefault="007555B5" w:rsidP="007555B5">
      <w:pPr>
        <w:spacing w:after="0"/>
        <w:jc w:val="center"/>
        <w:rPr>
          <w:rFonts w:ascii="Times New Roman" w:hAnsi="Times New Roman"/>
          <w:b/>
          <w:sz w:val="24"/>
          <w:szCs w:val="24"/>
        </w:rPr>
      </w:pPr>
    </w:p>
    <w:p w:rsidR="007555B5" w:rsidRPr="00064FDF" w:rsidRDefault="007555B5" w:rsidP="007555B5">
      <w:pPr>
        <w:spacing w:after="0"/>
        <w:jc w:val="center"/>
        <w:rPr>
          <w:rFonts w:ascii="Times New Roman" w:hAnsi="Times New Roman"/>
          <w:b/>
          <w:sz w:val="24"/>
          <w:szCs w:val="24"/>
        </w:rPr>
      </w:pPr>
    </w:p>
    <w:p w:rsidR="007555B5" w:rsidRPr="00064FDF" w:rsidRDefault="007555B5" w:rsidP="007555B5">
      <w:pPr>
        <w:spacing w:after="0" w:line="276" w:lineRule="auto"/>
        <w:jc w:val="center"/>
        <w:rPr>
          <w:rFonts w:ascii="Times New Roman" w:hAnsi="Times New Roman"/>
          <w:b/>
          <w:spacing w:val="30"/>
          <w:sz w:val="24"/>
          <w:szCs w:val="24"/>
        </w:rPr>
      </w:pPr>
      <w:r w:rsidRPr="00064FDF">
        <w:rPr>
          <w:rFonts w:ascii="Times New Roman" w:hAnsi="Times New Roman"/>
          <w:noProof/>
          <w:sz w:val="24"/>
          <w:szCs w:val="24"/>
          <w:lang w:eastAsia="it-IT"/>
        </w:rPr>
        <mc:AlternateContent>
          <mc:Choice Requires="wps">
            <w:drawing>
              <wp:anchor distT="0" distB="0" distL="114300" distR="114300" simplePos="0" relativeHeight="251659264" behindDoc="0" locked="0" layoutInCell="1" allowOverlap="1" wp14:anchorId="456F1BA8" wp14:editId="5284C9A8">
                <wp:simplePos x="0" y="0"/>
                <wp:positionH relativeFrom="margin">
                  <wp:align>center</wp:align>
                </wp:positionH>
                <wp:positionV relativeFrom="paragraph">
                  <wp:posOffset>104775</wp:posOffset>
                </wp:positionV>
                <wp:extent cx="3067050" cy="2333625"/>
                <wp:effectExtent l="0" t="0" r="38735" b="9525"/>
                <wp:wrapNone/>
                <wp:docPr id="7" name="Angolo ripieg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333625"/>
                        </a:xfrm>
                        <a:prstGeom prst="foldedCorner">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r w:rsidRPr="00847AC8">
                              <w:rPr>
                                <w:rFonts w:ascii="Times New Roman" w:hAnsi="Times New Roman"/>
                                <w:b/>
                                <w:spacing w:val="30"/>
                                <w:sz w:val="24"/>
                                <w:szCs w:val="24"/>
                              </w:rPr>
                              <w:t>Classe Quinta Sez.</w:t>
                            </w:r>
                            <w:r>
                              <w:rPr>
                                <w:rFonts w:ascii="Times New Roman" w:hAnsi="Times New Roman"/>
                                <w:b/>
                                <w:spacing w:val="30"/>
                                <w:sz w:val="24"/>
                                <w:szCs w:val="24"/>
                              </w:rPr>
                              <w:t xml:space="preserve"> B</w:t>
                            </w:r>
                          </w:p>
                          <w:p w:rsidR="007555B5" w:rsidRDefault="007555B5" w:rsidP="00F24F8F">
                            <w:pPr>
                              <w:spacing w:after="0" w:line="276" w:lineRule="auto"/>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r>
                              <w:rPr>
                                <w:rFonts w:ascii="Times New Roman" w:hAnsi="Times New Roman"/>
                                <w:b/>
                                <w:spacing w:val="30"/>
                                <w:sz w:val="24"/>
                                <w:szCs w:val="24"/>
                              </w:rPr>
                              <w:t>Codice ATECO 56</w:t>
                            </w: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Coordinatore Prof.</w:t>
                            </w:r>
                            <w:r w:rsidRPr="00847AC8">
                              <w:rPr>
                                <w:rFonts w:ascii="Times New Roman" w:hAnsi="Times New Roman"/>
                                <w:b/>
                                <w:spacing w:val="30"/>
                                <w:sz w:val="24"/>
                                <w:szCs w:val="24"/>
                              </w:rPr>
                              <w:t>ssa</w:t>
                            </w:r>
                            <w:r>
                              <w:rPr>
                                <w:rFonts w:ascii="Times New Roman" w:hAnsi="Times New Roman"/>
                                <w:b/>
                                <w:spacing w:val="30"/>
                                <w:sz w:val="24"/>
                                <w:szCs w:val="24"/>
                              </w:rPr>
                              <w:t xml:space="preserve"> Mariagrazia Chianese</w:t>
                            </w:r>
                          </w:p>
                          <w:p w:rsidR="007555B5" w:rsidRDefault="007555B5" w:rsidP="007555B5">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r w:rsidRPr="00847AC8">
                              <w:rPr>
                                <w:rFonts w:ascii="Times New Roman" w:hAnsi="Times New Roman"/>
                                <w:b/>
                                <w:spacing w:val="30"/>
                                <w:sz w:val="24"/>
                                <w:szCs w:val="24"/>
                              </w:rPr>
                              <w:t xml:space="preserve"> </w:t>
                            </w:r>
                          </w:p>
                          <w:p w:rsidR="007555B5" w:rsidRPr="00847AC8" w:rsidRDefault="007555B5" w:rsidP="007555B5">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p>
                          <w:p w:rsidR="007555B5" w:rsidRPr="00847AC8" w:rsidRDefault="007555B5" w:rsidP="007555B5">
                            <w:pPr>
                              <w:spacing w:after="0"/>
                              <w:jc w:val="center"/>
                              <w:rPr>
                                <w:rFonts w:ascii="Times New Roman" w:hAnsi="Times New Roman"/>
                                <w:b/>
                                <w:sz w:val="24"/>
                                <w:szCs w:val="24"/>
                              </w:rPr>
                            </w:pPr>
                          </w:p>
                          <w:p w:rsidR="007555B5" w:rsidRPr="00847AC8" w:rsidRDefault="007555B5" w:rsidP="007555B5">
                            <w:pPr>
                              <w:spacing w:after="0" w:line="276" w:lineRule="auto"/>
                              <w:jc w:val="center"/>
                              <w:rPr>
                                <w:rFonts w:ascii="Times New Roman" w:hAnsi="Times New Roman"/>
                                <w:b/>
                                <w:spacing w:val="30"/>
                                <w:sz w:val="24"/>
                                <w:szCs w:val="24"/>
                              </w:rPr>
                            </w:pPr>
                          </w:p>
                          <w:p w:rsidR="007555B5" w:rsidRDefault="007555B5" w:rsidP="007555B5">
                            <w:pPr>
                              <w:jc w:val="center"/>
                            </w:pP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ngolo ripiegato 3" o:spid="_x0000_s1026" type="#_x0000_t65" style="position:absolute;left:0;text-align:left;margin-left:0;margin-top:8.25pt;width:241.5pt;height:183.7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" strokeweight=".26mm">
                <v:stroke joinstyle="miter"/>
                <v:textbox>
                  <w:txbxContent>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r w:rsidRPr="00847AC8">
                        <w:rPr>
                          <w:rFonts w:ascii="Times New Roman" w:hAnsi="Times New Roman"/>
                          <w:b/>
                          <w:spacing w:val="30"/>
                          <w:sz w:val="24"/>
                          <w:szCs w:val="24"/>
                        </w:rPr>
                        <w:t>Classe Quinta Sez.</w:t>
                      </w:r>
                      <w:r>
                        <w:rPr>
                          <w:rFonts w:ascii="Times New Roman" w:hAnsi="Times New Roman"/>
                          <w:b/>
                          <w:spacing w:val="30"/>
                          <w:sz w:val="24"/>
                          <w:szCs w:val="24"/>
                        </w:rPr>
                        <w:t xml:space="preserve"> B</w:t>
                      </w:r>
                    </w:p>
                    <w:p w:rsidR="007555B5" w:rsidRDefault="007555B5" w:rsidP="00F24F8F">
                      <w:pPr>
                        <w:spacing w:after="0" w:line="276" w:lineRule="auto"/>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r>
                        <w:rPr>
                          <w:rFonts w:ascii="Times New Roman" w:hAnsi="Times New Roman"/>
                          <w:b/>
                          <w:spacing w:val="30"/>
                          <w:sz w:val="24"/>
                          <w:szCs w:val="24"/>
                        </w:rPr>
                        <w:t>Codice ATECO 56</w:t>
                      </w: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after="0" w:line="276" w:lineRule="auto"/>
                        <w:jc w:val="center"/>
                        <w:rPr>
                          <w:rFonts w:ascii="Times New Roman" w:hAnsi="Times New Roman"/>
                          <w:b/>
                          <w:spacing w:val="30"/>
                          <w:sz w:val="24"/>
                          <w:szCs w:val="24"/>
                        </w:rPr>
                      </w:pPr>
                    </w:p>
                    <w:p w:rsidR="007555B5" w:rsidRDefault="007555B5" w:rsidP="007555B5">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Coordinatore Prof.</w:t>
                      </w:r>
                      <w:r w:rsidRPr="00847AC8">
                        <w:rPr>
                          <w:rFonts w:ascii="Times New Roman" w:hAnsi="Times New Roman"/>
                          <w:b/>
                          <w:spacing w:val="30"/>
                          <w:sz w:val="24"/>
                          <w:szCs w:val="24"/>
                        </w:rPr>
                        <w:t>ssa</w:t>
                      </w:r>
                      <w:r>
                        <w:rPr>
                          <w:rFonts w:ascii="Times New Roman" w:hAnsi="Times New Roman"/>
                          <w:b/>
                          <w:spacing w:val="30"/>
                          <w:sz w:val="24"/>
                          <w:szCs w:val="24"/>
                        </w:rPr>
                        <w:t xml:space="preserve"> Mariagrazia Chianese</w:t>
                      </w:r>
                    </w:p>
                    <w:p w:rsidR="007555B5" w:rsidRDefault="007555B5" w:rsidP="007555B5">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r w:rsidRPr="00847AC8">
                        <w:rPr>
                          <w:rFonts w:ascii="Times New Roman" w:hAnsi="Times New Roman"/>
                          <w:b/>
                          <w:spacing w:val="30"/>
                          <w:sz w:val="24"/>
                          <w:szCs w:val="24"/>
                        </w:rPr>
                        <w:t xml:space="preserve"> </w:t>
                      </w:r>
                    </w:p>
                    <w:p w:rsidR="007555B5" w:rsidRPr="00847AC8" w:rsidRDefault="007555B5" w:rsidP="007555B5">
                      <w:pPr>
                        <w:spacing w:before="240" w:after="0" w:line="360" w:lineRule="auto"/>
                        <w:jc w:val="center"/>
                        <w:rPr>
                          <w:rFonts w:ascii="Times New Roman" w:hAnsi="Times New Roman"/>
                          <w:b/>
                          <w:spacing w:val="30"/>
                          <w:sz w:val="24"/>
                          <w:szCs w:val="24"/>
                        </w:rPr>
                      </w:pPr>
                      <w:r>
                        <w:rPr>
                          <w:rFonts w:ascii="Times New Roman" w:hAnsi="Times New Roman"/>
                          <w:b/>
                          <w:spacing w:val="30"/>
                          <w:sz w:val="24"/>
                          <w:szCs w:val="24"/>
                        </w:rPr>
                        <w:t>………………</w:t>
                      </w:r>
                    </w:p>
                    <w:p w:rsidR="007555B5" w:rsidRPr="00847AC8" w:rsidRDefault="007555B5" w:rsidP="007555B5">
                      <w:pPr>
                        <w:spacing w:after="0"/>
                        <w:jc w:val="center"/>
                        <w:rPr>
                          <w:rFonts w:ascii="Times New Roman" w:hAnsi="Times New Roman"/>
                          <w:b/>
                          <w:sz w:val="24"/>
                          <w:szCs w:val="24"/>
                        </w:rPr>
                      </w:pPr>
                    </w:p>
                    <w:p w:rsidR="007555B5" w:rsidRPr="00847AC8" w:rsidRDefault="007555B5" w:rsidP="007555B5">
                      <w:pPr>
                        <w:spacing w:after="0" w:line="276" w:lineRule="auto"/>
                        <w:jc w:val="center"/>
                        <w:rPr>
                          <w:rFonts w:ascii="Times New Roman" w:hAnsi="Times New Roman"/>
                          <w:b/>
                          <w:spacing w:val="30"/>
                          <w:sz w:val="24"/>
                          <w:szCs w:val="24"/>
                        </w:rPr>
                      </w:pPr>
                    </w:p>
                    <w:p w:rsidR="007555B5" w:rsidRDefault="007555B5" w:rsidP="007555B5">
                      <w:pPr>
                        <w:jc w:val="center"/>
                      </w:pPr>
                    </w:p>
                  </w:txbxContent>
                </v:textbox>
                <w10:wrap anchorx="margin"/>
              </v:shape>
            </w:pict>
          </mc:Fallback>
        </mc:AlternateContent>
      </w:r>
    </w:p>
    <w:p w:rsidR="007555B5" w:rsidRPr="00064FDF" w:rsidRDefault="007555B5" w:rsidP="007555B5">
      <w:pPr>
        <w:spacing w:after="0" w:line="276" w:lineRule="auto"/>
        <w:rPr>
          <w:rFonts w:ascii="Times New Roman" w:hAnsi="Times New Roman"/>
          <w:b/>
          <w:spacing w:val="30"/>
          <w:sz w:val="24"/>
          <w:szCs w:val="24"/>
        </w:rPr>
      </w:pPr>
    </w:p>
    <w:p w:rsidR="007555B5" w:rsidRPr="00064FDF" w:rsidRDefault="007555B5" w:rsidP="007555B5">
      <w:pPr>
        <w:jc w:val="center"/>
        <w:rPr>
          <w:rFonts w:ascii="Times New Roman" w:hAnsi="Times New Roman"/>
          <w:b/>
          <w:sz w:val="24"/>
          <w:szCs w:val="24"/>
        </w:rPr>
      </w:pPr>
    </w:p>
    <w:p w:rsidR="007555B5" w:rsidRPr="00064FDF" w:rsidRDefault="007555B5" w:rsidP="007555B5">
      <w:pPr>
        <w:jc w:val="center"/>
        <w:rPr>
          <w:rFonts w:ascii="Times New Roman" w:hAnsi="Times New Roman"/>
          <w:b/>
          <w:sz w:val="24"/>
          <w:szCs w:val="24"/>
        </w:rPr>
      </w:pPr>
      <w:r w:rsidRPr="00064FDF">
        <w:rPr>
          <w:rFonts w:ascii="Times New Roman" w:hAnsi="Times New Roman"/>
          <w:b/>
          <w:sz w:val="24"/>
          <w:szCs w:val="24"/>
        </w:rPr>
        <w:t>foto</w:t>
      </w:r>
    </w:p>
    <w:p w:rsidR="007555B5" w:rsidRPr="00064FDF" w:rsidRDefault="007555B5" w:rsidP="007555B5">
      <w:pPr>
        <w:jc w:val="center"/>
        <w:rPr>
          <w:rFonts w:ascii="Times New Roman" w:hAnsi="Times New Roman"/>
          <w:b/>
          <w:sz w:val="24"/>
          <w:szCs w:val="24"/>
        </w:rPr>
      </w:pPr>
    </w:p>
    <w:p w:rsidR="007555B5" w:rsidRPr="00064FDF" w:rsidRDefault="007555B5" w:rsidP="007555B5">
      <w:pPr>
        <w:jc w:val="center"/>
        <w:rPr>
          <w:rFonts w:ascii="Times New Roman" w:hAnsi="Times New Roman"/>
          <w:b/>
          <w:sz w:val="24"/>
          <w:szCs w:val="24"/>
        </w:rPr>
      </w:pPr>
    </w:p>
    <w:p w:rsidR="007555B5" w:rsidRPr="00064FDF" w:rsidRDefault="007555B5" w:rsidP="007555B5">
      <w:pPr>
        <w:jc w:val="center"/>
        <w:rPr>
          <w:rFonts w:ascii="Times New Roman" w:hAnsi="Times New Roman"/>
          <w:b/>
          <w:sz w:val="24"/>
          <w:szCs w:val="24"/>
        </w:rPr>
      </w:pPr>
    </w:p>
    <w:p w:rsidR="007555B5" w:rsidRPr="00064FDF" w:rsidRDefault="007555B5" w:rsidP="007555B5">
      <w:pPr>
        <w:jc w:val="center"/>
        <w:rPr>
          <w:rFonts w:ascii="Times New Roman" w:hAnsi="Times New Roman"/>
          <w:b/>
          <w:sz w:val="24"/>
          <w:szCs w:val="24"/>
        </w:rPr>
      </w:pPr>
    </w:p>
    <w:p w:rsidR="007555B5" w:rsidRPr="00064FDF" w:rsidRDefault="007555B5" w:rsidP="007555B5">
      <w:pPr>
        <w:jc w:val="center"/>
        <w:rPr>
          <w:rFonts w:ascii="Times New Roman" w:hAnsi="Times New Roman"/>
          <w:b/>
          <w:sz w:val="24"/>
          <w:szCs w:val="24"/>
        </w:rPr>
      </w:pPr>
    </w:p>
    <w:p w:rsidR="0008658A" w:rsidRDefault="00D35117"/>
    <w:p w:rsidR="005F49B5" w:rsidRDefault="005F49B5"/>
    <w:p w:rsidR="005F49B5" w:rsidRDefault="005F49B5"/>
    <w:p w:rsidR="005F49B5" w:rsidRPr="00064FDF" w:rsidRDefault="005F49B5" w:rsidP="005F49B5">
      <w:pPr>
        <w:spacing w:after="0"/>
        <w:jc w:val="center"/>
        <w:rPr>
          <w:rFonts w:ascii="Times New Roman" w:hAnsi="Times New Roman"/>
          <w:b/>
          <w:spacing w:val="30"/>
          <w:sz w:val="24"/>
          <w:szCs w:val="24"/>
        </w:rPr>
      </w:pPr>
      <w:r w:rsidRPr="00064FDF">
        <w:rPr>
          <w:rFonts w:ascii="Times New Roman" w:hAnsi="Times New Roman"/>
          <w:b/>
          <w:spacing w:val="30"/>
          <w:sz w:val="24"/>
          <w:szCs w:val="24"/>
        </w:rPr>
        <w:t>DIRIGENTE</w:t>
      </w:r>
    </w:p>
    <w:p w:rsidR="004F243B" w:rsidRPr="00AE6BDB" w:rsidRDefault="005F49B5" w:rsidP="00AE6BDB">
      <w:pPr>
        <w:spacing w:after="0"/>
        <w:jc w:val="center"/>
        <w:rPr>
          <w:rFonts w:ascii="Times New Roman" w:hAnsi="Times New Roman"/>
          <w:b/>
          <w:spacing w:val="30"/>
          <w:sz w:val="24"/>
          <w:szCs w:val="24"/>
        </w:rPr>
      </w:pPr>
      <w:r w:rsidRPr="00064FDF">
        <w:rPr>
          <w:rFonts w:ascii="Times New Roman" w:hAnsi="Times New Roman"/>
          <w:b/>
          <w:spacing w:val="30"/>
          <w:sz w:val="24"/>
          <w:szCs w:val="24"/>
        </w:rPr>
        <w:t>Prof. Nicola Buonocore</w:t>
      </w:r>
    </w:p>
    <w:p w:rsidR="004F243B" w:rsidRDefault="004F243B" w:rsidP="005379FC">
      <w:pPr>
        <w:jc w:val="center"/>
        <w:rPr>
          <w:rFonts w:ascii="Times New Roman" w:hAnsi="Times New Roman"/>
          <w:b/>
          <w:sz w:val="24"/>
          <w:szCs w:val="24"/>
        </w:rPr>
      </w:pPr>
    </w:p>
    <w:p w:rsidR="005379FC" w:rsidRPr="00064FDF" w:rsidRDefault="005379FC" w:rsidP="005379FC">
      <w:pPr>
        <w:jc w:val="center"/>
        <w:rPr>
          <w:rFonts w:ascii="Times New Roman" w:hAnsi="Times New Roman"/>
          <w:sz w:val="24"/>
          <w:szCs w:val="24"/>
        </w:rPr>
      </w:pPr>
      <w:r w:rsidRPr="00064FDF">
        <w:rPr>
          <w:rFonts w:ascii="Times New Roman" w:hAnsi="Times New Roman"/>
          <w:b/>
          <w:sz w:val="24"/>
          <w:szCs w:val="24"/>
        </w:rPr>
        <w:t>INDICE DOCUMENTO DEL CONSIGLIO DI CLASSE</w:t>
      </w:r>
    </w:p>
    <w:p w:rsidR="005379FC" w:rsidRPr="00064FDF" w:rsidRDefault="005379FC" w:rsidP="005379FC">
      <w:pPr>
        <w:rPr>
          <w:rFonts w:ascii="Times New Roman" w:hAnsi="Times New Roman"/>
          <w:sz w:val="24"/>
          <w:szCs w:val="24"/>
        </w:rPr>
      </w:pPr>
    </w:p>
    <w:p w:rsidR="005379FC" w:rsidRPr="00064FDF" w:rsidRDefault="005379FC" w:rsidP="005379FC">
      <w:pPr>
        <w:pStyle w:val="Paragrafoelenco"/>
        <w:numPr>
          <w:ilvl w:val="0"/>
          <w:numId w:val="2"/>
        </w:numPr>
        <w:rPr>
          <w:rFonts w:ascii="Times New Roman" w:hAnsi="Times New Roman"/>
          <w:b/>
          <w:sz w:val="24"/>
          <w:szCs w:val="24"/>
        </w:rPr>
      </w:pPr>
      <w:r w:rsidRPr="00064FDF">
        <w:rPr>
          <w:rFonts w:ascii="Times New Roman" w:hAnsi="Times New Roman"/>
          <w:b/>
          <w:sz w:val="24"/>
          <w:szCs w:val="24"/>
        </w:rPr>
        <w:t>Contesto generale</w:t>
      </w:r>
    </w:p>
    <w:p w:rsidR="005379FC" w:rsidRPr="00064FDF" w:rsidRDefault="005379FC" w:rsidP="005379FC">
      <w:pPr>
        <w:pStyle w:val="Paragrafoelenco"/>
        <w:ind w:left="360"/>
        <w:rPr>
          <w:rFonts w:ascii="Times New Roman" w:hAnsi="Times New Roman"/>
          <w:b/>
          <w:sz w:val="24"/>
          <w:szCs w:val="24"/>
        </w:rPr>
      </w:pPr>
    </w:p>
    <w:p w:rsidR="005379FC" w:rsidRPr="00064FDF" w:rsidRDefault="005379FC" w:rsidP="005379FC">
      <w:pPr>
        <w:pStyle w:val="Paragrafoelenco"/>
        <w:numPr>
          <w:ilvl w:val="1"/>
          <w:numId w:val="4"/>
        </w:numPr>
        <w:rPr>
          <w:rFonts w:ascii="Times New Roman" w:hAnsi="Times New Roman"/>
          <w:sz w:val="24"/>
          <w:szCs w:val="24"/>
        </w:rPr>
      </w:pPr>
      <w:r w:rsidRPr="00064FDF">
        <w:rPr>
          <w:rFonts w:ascii="Times New Roman" w:hAnsi="Times New Roman"/>
          <w:sz w:val="24"/>
          <w:szCs w:val="24"/>
        </w:rPr>
        <w:t>Descrizione del contesto</w:t>
      </w:r>
    </w:p>
    <w:p w:rsidR="005379FC" w:rsidRPr="00064FDF" w:rsidRDefault="005379FC" w:rsidP="005379FC">
      <w:pPr>
        <w:pStyle w:val="Paragrafoelenco"/>
        <w:numPr>
          <w:ilvl w:val="1"/>
          <w:numId w:val="4"/>
        </w:numPr>
        <w:rPr>
          <w:rFonts w:ascii="Times New Roman" w:hAnsi="Times New Roman"/>
          <w:sz w:val="24"/>
          <w:szCs w:val="24"/>
        </w:rPr>
      </w:pPr>
      <w:r w:rsidRPr="00064FDF">
        <w:rPr>
          <w:rFonts w:ascii="Times New Roman" w:hAnsi="Times New Roman"/>
          <w:sz w:val="24"/>
          <w:szCs w:val="24"/>
        </w:rPr>
        <w:t>Presentazione dell’Istituto</w:t>
      </w:r>
    </w:p>
    <w:p w:rsidR="005379FC" w:rsidRPr="00064FDF" w:rsidRDefault="005379FC" w:rsidP="005379FC">
      <w:pPr>
        <w:pStyle w:val="Paragrafoelenco"/>
        <w:ind w:left="360"/>
        <w:rPr>
          <w:rFonts w:ascii="Times New Roman" w:hAnsi="Times New Roman"/>
          <w:sz w:val="24"/>
          <w:szCs w:val="24"/>
        </w:rPr>
      </w:pPr>
    </w:p>
    <w:p w:rsidR="005379FC" w:rsidRPr="00064FDF" w:rsidRDefault="005379FC" w:rsidP="005379FC">
      <w:pPr>
        <w:pStyle w:val="Paragrafoelenco"/>
        <w:numPr>
          <w:ilvl w:val="0"/>
          <w:numId w:val="2"/>
        </w:numPr>
        <w:suppressAutoHyphens/>
        <w:spacing w:before="120" w:after="0" w:line="240" w:lineRule="auto"/>
        <w:ind w:left="357" w:hanging="357"/>
        <w:rPr>
          <w:rFonts w:ascii="Times New Roman" w:hAnsi="Times New Roman"/>
          <w:b/>
          <w:sz w:val="24"/>
          <w:szCs w:val="24"/>
        </w:rPr>
      </w:pPr>
      <w:r w:rsidRPr="00064FDF">
        <w:rPr>
          <w:rFonts w:ascii="Times New Roman" w:hAnsi="Times New Roman"/>
          <w:b/>
          <w:sz w:val="24"/>
          <w:szCs w:val="24"/>
        </w:rPr>
        <w:t>Curricolo</w:t>
      </w:r>
    </w:p>
    <w:p w:rsidR="005379FC" w:rsidRPr="00064FDF" w:rsidRDefault="005379FC" w:rsidP="005379FC">
      <w:pPr>
        <w:pStyle w:val="Paragrafoelenco"/>
        <w:suppressAutoHyphens/>
        <w:spacing w:before="120" w:after="0" w:line="240" w:lineRule="auto"/>
        <w:ind w:left="357"/>
        <w:rPr>
          <w:rFonts w:ascii="Times New Roman" w:hAnsi="Times New Roman"/>
          <w:b/>
          <w:sz w:val="24"/>
          <w:szCs w:val="24"/>
        </w:rPr>
      </w:pPr>
    </w:p>
    <w:p w:rsidR="005379FC" w:rsidRPr="00064FDF" w:rsidRDefault="005379FC" w:rsidP="005379FC">
      <w:pPr>
        <w:pStyle w:val="Paragrafoelenco"/>
        <w:numPr>
          <w:ilvl w:val="1"/>
          <w:numId w:val="2"/>
        </w:numPr>
        <w:spacing w:after="0" w:line="240" w:lineRule="auto"/>
        <w:ind w:left="426"/>
        <w:rPr>
          <w:rFonts w:ascii="Times New Roman" w:hAnsi="Times New Roman"/>
          <w:sz w:val="24"/>
          <w:szCs w:val="24"/>
          <w:lang w:eastAsia="it-IT"/>
        </w:rPr>
      </w:pPr>
      <w:r w:rsidRPr="00064FDF">
        <w:rPr>
          <w:rFonts w:ascii="Times New Roman" w:hAnsi="Times New Roman"/>
          <w:sz w:val="24"/>
          <w:szCs w:val="24"/>
          <w:lang w:eastAsia="it-IT"/>
        </w:rPr>
        <w:t>Profilo in uscita dell’indirizzo</w:t>
      </w:r>
    </w:p>
    <w:p w:rsidR="005379FC" w:rsidRPr="00064FDF" w:rsidRDefault="005379FC" w:rsidP="005379FC">
      <w:pPr>
        <w:pStyle w:val="Paragrafoelenco"/>
        <w:numPr>
          <w:ilvl w:val="1"/>
          <w:numId w:val="2"/>
        </w:numPr>
        <w:spacing w:after="0" w:line="240" w:lineRule="auto"/>
        <w:ind w:left="426"/>
        <w:rPr>
          <w:rFonts w:ascii="Times New Roman" w:hAnsi="Times New Roman"/>
          <w:sz w:val="24"/>
          <w:szCs w:val="24"/>
          <w:lang w:eastAsia="it-IT"/>
        </w:rPr>
      </w:pPr>
      <w:r w:rsidRPr="00064FDF">
        <w:rPr>
          <w:rFonts w:ascii="Times New Roman" w:hAnsi="Times New Roman"/>
          <w:sz w:val="24"/>
          <w:szCs w:val="24"/>
          <w:lang w:eastAsia="it-IT"/>
        </w:rPr>
        <w:t>Quadro orario settimanale</w:t>
      </w:r>
    </w:p>
    <w:p w:rsidR="005379FC" w:rsidRPr="00064FDF" w:rsidRDefault="005379FC" w:rsidP="005379FC">
      <w:pPr>
        <w:pStyle w:val="Paragrafoelenco"/>
        <w:ind w:left="360"/>
        <w:rPr>
          <w:rFonts w:ascii="Times New Roman" w:hAnsi="Times New Roman"/>
          <w:b/>
          <w:sz w:val="24"/>
          <w:szCs w:val="24"/>
        </w:rPr>
      </w:pPr>
    </w:p>
    <w:p w:rsidR="005379FC" w:rsidRPr="00064FDF" w:rsidRDefault="005379FC" w:rsidP="005379FC">
      <w:pPr>
        <w:pStyle w:val="Paragrafoelenco"/>
        <w:numPr>
          <w:ilvl w:val="0"/>
          <w:numId w:val="2"/>
        </w:numPr>
        <w:suppressAutoHyphens/>
        <w:spacing w:before="120" w:after="0" w:line="240" w:lineRule="auto"/>
        <w:ind w:left="357" w:hanging="357"/>
        <w:rPr>
          <w:rFonts w:ascii="Times New Roman" w:hAnsi="Times New Roman"/>
          <w:b/>
          <w:sz w:val="24"/>
          <w:szCs w:val="24"/>
        </w:rPr>
      </w:pPr>
      <w:bookmarkStart w:id="0" w:name="_Hlk40937533"/>
      <w:r w:rsidRPr="00064FDF">
        <w:rPr>
          <w:rFonts w:ascii="Times New Roman" w:hAnsi="Times New Roman"/>
          <w:b/>
          <w:sz w:val="24"/>
          <w:szCs w:val="24"/>
        </w:rPr>
        <w:t>Presentazione della classe</w:t>
      </w:r>
    </w:p>
    <w:bookmarkEnd w:id="0"/>
    <w:p w:rsidR="005379FC" w:rsidRPr="00064FDF" w:rsidRDefault="005379FC" w:rsidP="005379FC">
      <w:pPr>
        <w:pStyle w:val="Paragrafoelenco"/>
        <w:suppressAutoHyphens/>
        <w:spacing w:before="120" w:after="0" w:line="240" w:lineRule="auto"/>
        <w:ind w:left="357"/>
        <w:rPr>
          <w:rFonts w:ascii="Times New Roman" w:hAnsi="Times New Roman"/>
          <w:b/>
          <w:sz w:val="24"/>
          <w:szCs w:val="24"/>
        </w:rPr>
      </w:pPr>
    </w:p>
    <w:p w:rsidR="005379FC" w:rsidRPr="00064FDF" w:rsidRDefault="005379FC" w:rsidP="005379FC">
      <w:pPr>
        <w:pStyle w:val="Paragrafoelenco"/>
        <w:numPr>
          <w:ilvl w:val="1"/>
          <w:numId w:val="3"/>
        </w:numPr>
        <w:spacing w:after="0" w:line="240" w:lineRule="auto"/>
        <w:jc w:val="both"/>
        <w:rPr>
          <w:rFonts w:ascii="Times New Roman" w:hAnsi="Times New Roman"/>
          <w:sz w:val="24"/>
          <w:szCs w:val="24"/>
        </w:rPr>
      </w:pPr>
      <w:r w:rsidRPr="00064FDF">
        <w:rPr>
          <w:rFonts w:ascii="Times New Roman" w:hAnsi="Times New Roman"/>
          <w:sz w:val="24"/>
          <w:szCs w:val="24"/>
        </w:rPr>
        <w:t>Composizione del Consiglio di classe e continuità docenti</w:t>
      </w:r>
    </w:p>
    <w:p w:rsidR="005379FC" w:rsidRPr="00064FDF" w:rsidRDefault="005379FC" w:rsidP="005379FC">
      <w:pPr>
        <w:pStyle w:val="Paragrafoelenco"/>
        <w:numPr>
          <w:ilvl w:val="1"/>
          <w:numId w:val="3"/>
        </w:numPr>
        <w:spacing w:after="0" w:line="240" w:lineRule="auto"/>
        <w:jc w:val="both"/>
        <w:rPr>
          <w:rFonts w:ascii="Times New Roman" w:hAnsi="Times New Roman"/>
          <w:i/>
          <w:iCs/>
          <w:sz w:val="24"/>
          <w:szCs w:val="24"/>
        </w:rPr>
      </w:pPr>
      <w:r w:rsidRPr="00064FDF">
        <w:rPr>
          <w:rFonts w:ascii="Times New Roman" w:hAnsi="Times New Roman"/>
          <w:sz w:val="24"/>
          <w:szCs w:val="24"/>
        </w:rPr>
        <w:t>Commissari interni</w:t>
      </w:r>
    </w:p>
    <w:p w:rsidR="005379FC" w:rsidRPr="00064FDF" w:rsidRDefault="005379FC" w:rsidP="005379FC">
      <w:pPr>
        <w:pStyle w:val="Paragrafoelenco"/>
        <w:numPr>
          <w:ilvl w:val="1"/>
          <w:numId w:val="3"/>
        </w:numPr>
        <w:spacing w:after="0" w:line="240" w:lineRule="auto"/>
        <w:jc w:val="both"/>
        <w:rPr>
          <w:rFonts w:ascii="Times New Roman" w:hAnsi="Times New Roman"/>
          <w:sz w:val="24"/>
          <w:szCs w:val="24"/>
        </w:rPr>
      </w:pPr>
      <w:r w:rsidRPr="00064FDF">
        <w:rPr>
          <w:rFonts w:ascii="Times New Roman" w:hAnsi="Times New Roman"/>
          <w:sz w:val="24"/>
          <w:szCs w:val="24"/>
        </w:rPr>
        <w:t xml:space="preserve">Composizione della classe </w:t>
      </w:r>
    </w:p>
    <w:p w:rsidR="005379FC" w:rsidRPr="00064FDF" w:rsidRDefault="005379FC" w:rsidP="005379FC">
      <w:pPr>
        <w:pStyle w:val="Paragrafoelenco"/>
        <w:numPr>
          <w:ilvl w:val="1"/>
          <w:numId w:val="3"/>
        </w:numPr>
        <w:spacing w:after="0" w:line="240" w:lineRule="auto"/>
        <w:jc w:val="both"/>
        <w:rPr>
          <w:rFonts w:ascii="Times New Roman" w:hAnsi="Times New Roman"/>
          <w:sz w:val="24"/>
          <w:szCs w:val="24"/>
        </w:rPr>
      </w:pPr>
      <w:r w:rsidRPr="00064FDF">
        <w:rPr>
          <w:rFonts w:ascii="Times New Roman" w:hAnsi="Times New Roman"/>
          <w:sz w:val="24"/>
          <w:szCs w:val="24"/>
        </w:rPr>
        <w:t>Presentazione e Storia della classe nel Triennio Conclusivo del Corso di Studi</w:t>
      </w:r>
    </w:p>
    <w:p w:rsidR="005379FC" w:rsidRPr="00064FDF" w:rsidRDefault="005379FC" w:rsidP="005379FC">
      <w:pPr>
        <w:pStyle w:val="Paragrafoelenco"/>
        <w:spacing w:after="0" w:line="240" w:lineRule="auto"/>
        <w:ind w:left="360"/>
        <w:jc w:val="both"/>
        <w:rPr>
          <w:rFonts w:ascii="Times New Roman" w:hAnsi="Times New Roman"/>
          <w:sz w:val="24"/>
          <w:szCs w:val="24"/>
        </w:rPr>
      </w:pPr>
    </w:p>
    <w:p w:rsidR="005379FC" w:rsidRPr="00064FDF" w:rsidRDefault="005379FC" w:rsidP="005379FC">
      <w:pPr>
        <w:pStyle w:val="Paragrafoelenco"/>
        <w:numPr>
          <w:ilvl w:val="0"/>
          <w:numId w:val="3"/>
        </w:numPr>
        <w:spacing w:after="0" w:line="240" w:lineRule="auto"/>
        <w:jc w:val="both"/>
        <w:rPr>
          <w:rFonts w:ascii="Times New Roman" w:hAnsi="Times New Roman"/>
          <w:b/>
          <w:sz w:val="24"/>
          <w:szCs w:val="24"/>
        </w:rPr>
      </w:pPr>
      <w:r w:rsidRPr="00064FDF">
        <w:rPr>
          <w:rFonts w:ascii="Times New Roman" w:hAnsi="Times New Roman"/>
          <w:b/>
          <w:sz w:val="24"/>
          <w:szCs w:val="24"/>
        </w:rPr>
        <w:t xml:space="preserve">Indicazioni su strategie e metodi per l’inclusione </w:t>
      </w:r>
    </w:p>
    <w:p w:rsidR="005379FC" w:rsidRPr="00064FDF" w:rsidRDefault="005379FC" w:rsidP="005379FC">
      <w:pPr>
        <w:pStyle w:val="Paragrafoelenco"/>
        <w:spacing w:after="0" w:line="240" w:lineRule="auto"/>
        <w:ind w:left="360"/>
        <w:jc w:val="both"/>
        <w:rPr>
          <w:rFonts w:ascii="Times New Roman" w:hAnsi="Times New Roman"/>
          <w:b/>
          <w:sz w:val="24"/>
          <w:szCs w:val="24"/>
        </w:rPr>
      </w:pPr>
    </w:p>
    <w:p w:rsidR="005379FC" w:rsidRPr="00064FDF" w:rsidRDefault="005379FC" w:rsidP="005379FC">
      <w:pPr>
        <w:pStyle w:val="Paragrafoelenco"/>
        <w:numPr>
          <w:ilvl w:val="0"/>
          <w:numId w:val="3"/>
        </w:numPr>
        <w:spacing w:after="0" w:line="240" w:lineRule="auto"/>
        <w:jc w:val="both"/>
        <w:rPr>
          <w:rFonts w:ascii="Times New Roman" w:hAnsi="Times New Roman"/>
          <w:b/>
          <w:sz w:val="24"/>
          <w:szCs w:val="24"/>
        </w:rPr>
      </w:pPr>
      <w:r w:rsidRPr="00064FDF">
        <w:rPr>
          <w:rFonts w:ascii="Times New Roman" w:hAnsi="Times New Roman"/>
          <w:b/>
          <w:sz w:val="24"/>
          <w:szCs w:val="24"/>
        </w:rPr>
        <w:t>Indicazioni generali sulle attività didattiche</w:t>
      </w:r>
    </w:p>
    <w:p w:rsidR="005379FC" w:rsidRPr="00064FDF" w:rsidRDefault="005379FC" w:rsidP="005379FC">
      <w:pPr>
        <w:spacing w:after="0" w:line="240" w:lineRule="auto"/>
        <w:jc w:val="both"/>
        <w:rPr>
          <w:rFonts w:ascii="Times New Roman" w:hAnsi="Times New Roman"/>
          <w:b/>
          <w:sz w:val="24"/>
          <w:szCs w:val="24"/>
        </w:rPr>
      </w:pPr>
    </w:p>
    <w:p w:rsidR="005379FC" w:rsidRPr="00064FDF" w:rsidRDefault="005379FC" w:rsidP="005379FC">
      <w:pPr>
        <w:pStyle w:val="Paragrafoelenco"/>
        <w:numPr>
          <w:ilvl w:val="1"/>
          <w:numId w:val="3"/>
        </w:numPr>
        <w:spacing w:after="0" w:line="240" w:lineRule="auto"/>
        <w:jc w:val="both"/>
        <w:rPr>
          <w:rFonts w:ascii="Times New Roman" w:hAnsi="Times New Roman"/>
          <w:b/>
          <w:sz w:val="24"/>
          <w:szCs w:val="24"/>
        </w:rPr>
      </w:pPr>
      <w:r w:rsidRPr="00064FDF">
        <w:rPr>
          <w:rFonts w:ascii="Times New Roman" w:hAnsi="Times New Roman"/>
          <w:sz w:val="24"/>
          <w:szCs w:val="24"/>
        </w:rPr>
        <w:t>Metodologie e strategie didattiche</w:t>
      </w:r>
    </w:p>
    <w:p w:rsidR="005379FC" w:rsidRPr="00064FDF" w:rsidRDefault="005379FC" w:rsidP="005379FC">
      <w:pPr>
        <w:pStyle w:val="Paragrafoelenco"/>
        <w:numPr>
          <w:ilvl w:val="1"/>
          <w:numId w:val="3"/>
        </w:numPr>
        <w:spacing w:after="0" w:line="240" w:lineRule="auto"/>
        <w:jc w:val="both"/>
        <w:rPr>
          <w:rFonts w:ascii="Times New Roman" w:hAnsi="Times New Roman"/>
          <w:b/>
          <w:sz w:val="24"/>
          <w:szCs w:val="24"/>
        </w:rPr>
      </w:pPr>
      <w:r w:rsidRPr="00064FDF">
        <w:rPr>
          <w:rFonts w:ascii="Times New Roman" w:hAnsi="Times New Roman"/>
          <w:sz w:val="24"/>
          <w:szCs w:val="24"/>
        </w:rPr>
        <w:t>Ambienti di apprendimento</w:t>
      </w:r>
    </w:p>
    <w:p w:rsidR="005379FC" w:rsidRDefault="005379FC" w:rsidP="005379FC">
      <w:pPr>
        <w:pStyle w:val="Paragrafoelenco"/>
        <w:numPr>
          <w:ilvl w:val="1"/>
          <w:numId w:val="3"/>
        </w:numPr>
        <w:spacing w:after="0" w:line="240" w:lineRule="auto"/>
        <w:jc w:val="both"/>
        <w:rPr>
          <w:rFonts w:ascii="Times New Roman" w:hAnsi="Times New Roman"/>
          <w:sz w:val="24"/>
          <w:szCs w:val="24"/>
        </w:rPr>
      </w:pPr>
      <w:r w:rsidRPr="00064FDF">
        <w:rPr>
          <w:rFonts w:ascii="Times New Roman" w:hAnsi="Times New Roman"/>
          <w:sz w:val="24"/>
          <w:szCs w:val="24"/>
        </w:rPr>
        <w:t>Percorsi pluridisciplinari</w:t>
      </w:r>
    </w:p>
    <w:p w:rsidR="005379FC" w:rsidRPr="00064FDF" w:rsidRDefault="005379FC" w:rsidP="005379FC">
      <w:pPr>
        <w:pStyle w:val="Paragrafoelenco"/>
        <w:numPr>
          <w:ilvl w:val="1"/>
          <w:numId w:val="3"/>
        </w:numPr>
        <w:spacing w:after="0" w:line="240" w:lineRule="auto"/>
        <w:jc w:val="both"/>
        <w:rPr>
          <w:rFonts w:ascii="Times New Roman" w:hAnsi="Times New Roman"/>
          <w:sz w:val="24"/>
          <w:szCs w:val="24"/>
        </w:rPr>
      </w:pPr>
      <w:r>
        <w:rPr>
          <w:rFonts w:ascii="Times New Roman" w:hAnsi="Times New Roman"/>
          <w:sz w:val="24"/>
          <w:szCs w:val="24"/>
        </w:rPr>
        <w:t>Orientamento ai sensi del D.M. 328/2022</w:t>
      </w:r>
    </w:p>
    <w:p w:rsidR="005379FC" w:rsidRPr="00064FDF" w:rsidRDefault="005379FC" w:rsidP="005379FC">
      <w:pPr>
        <w:pStyle w:val="Paragrafoelenco"/>
        <w:numPr>
          <w:ilvl w:val="1"/>
          <w:numId w:val="3"/>
        </w:numPr>
        <w:spacing w:after="0" w:line="240" w:lineRule="auto"/>
        <w:jc w:val="both"/>
        <w:rPr>
          <w:rFonts w:ascii="Times New Roman" w:hAnsi="Times New Roman"/>
          <w:sz w:val="24"/>
          <w:szCs w:val="24"/>
        </w:rPr>
      </w:pPr>
      <w:r w:rsidRPr="00064FDF">
        <w:rPr>
          <w:rFonts w:ascii="Times New Roman" w:hAnsi="Times New Roman"/>
          <w:sz w:val="24"/>
          <w:szCs w:val="24"/>
        </w:rPr>
        <w:t>Simulazione seconda prova</w:t>
      </w:r>
    </w:p>
    <w:p w:rsidR="005379FC" w:rsidRPr="00064FDF" w:rsidRDefault="005379FC" w:rsidP="005379FC">
      <w:pPr>
        <w:pStyle w:val="Rientrocorpodeltesto"/>
        <w:numPr>
          <w:ilvl w:val="1"/>
          <w:numId w:val="3"/>
        </w:numPr>
        <w:spacing w:after="0" w:line="240" w:lineRule="auto"/>
        <w:jc w:val="both"/>
        <w:rPr>
          <w:rFonts w:ascii="Times New Roman" w:hAnsi="Times New Roman"/>
          <w:sz w:val="24"/>
          <w:szCs w:val="24"/>
        </w:rPr>
      </w:pPr>
      <w:r w:rsidRPr="00064FDF">
        <w:rPr>
          <w:rFonts w:ascii="Times New Roman" w:hAnsi="Times New Roman"/>
          <w:sz w:val="24"/>
          <w:szCs w:val="24"/>
        </w:rPr>
        <w:t>Attività e percorsi attinenti a Educazione Civica</w:t>
      </w:r>
    </w:p>
    <w:p w:rsidR="005379FC" w:rsidRPr="00064FDF" w:rsidRDefault="005379FC" w:rsidP="005379FC">
      <w:pPr>
        <w:pStyle w:val="Rientrocorpodeltesto"/>
        <w:numPr>
          <w:ilvl w:val="1"/>
          <w:numId w:val="3"/>
        </w:numPr>
        <w:spacing w:after="0" w:line="240" w:lineRule="auto"/>
        <w:jc w:val="both"/>
        <w:rPr>
          <w:rFonts w:ascii="Times New Roman" w:hAnsi="Times New Roman"/>
          <w:sz w:val="24"/>
          <w:szCs w:val="24"/>
        </w:rPr>
      </w:pPr>
      <w:r w:rsidRPr="00064FDF">
        <w:rPr>
          <w:rFonts w:ascii="Times New Roman" w:hAnsi="Times New Roman"/>
          <w:sz w:val="24"/>
          <w:szCs w:val="24"/>
        </w:rPr>
        <w:t>PCTO. Percorsi per le competenze trasversali e l’orientamento: attività nel triennio</w:t>
      </w:r>
    </w:p>
    <w:p w:rsidR="005379FC" w:rsidRPr="00064FDF" w:rsidRDefault="005379FC" w:rsidP="005379FC">
      <w:pPr>
        <w:pStyle w:val="Rientrocorpodeltesto"/>
        <w:ind w:left="0"/>
        <w:rPr>
          <w:rFonts w:ascii="Times New Roman" w:hAnsi="Times New Roman"/>
          <w:color w:val="FF0000"/>
          <w:sz w:val="24"/>
          <w:szCs w:val="24"/>
        </w:rPr>
      </w:pPr>
    </w:p>
    <w:p w:rsidR="005379FC" w:rsidRPr="00064FDF" w:rsidRDefault="005379FC" w:rsidP="005379FC">
      <w:pPr>
        <w:pStyle w:val="Rientrocorpodeltesto"/>
        <w:numPr>
          <w:ilvl w:val="0"/>
          <w:numId w:val="5"/>
        </w:numPr>
        <w:spacing w:after="0" w:line="240" w:lineRule="auto"/>
        <w:ind w:left="284" w:hanging="295"/>
        <w:jc w:val="both"/>
        <w:rPr>
          <w:rFonts w:ascii="Times New Roman" w:hAnsi="Times New Roman"/>
          <w:b/>
          <w:i/>
          <w:iCs/>
          <w:sz w:val="24"/>
          <w:szCs w:val="24"/>
        </w:rPr>
      </w:pPr>
      <w:r w:rsidRPr="00064FDF">
        <w:rPr>
          <w:rFonts w:ascii="Times New Roman" w:hAnsi="Times New Roman"/>
          <w:b/>
          <w:sz w:val="24"/>
          <w:szCs w:val="24"/>
        </w:rPr>
        <w:t>Valutazione degli apprendimenti</w:t>
      </w:r>
    </w:p>
    <w:p w:rsidR="005379FC" w:rsidRPr="00064FDF" w:rsidRDefault="005379FC" w:rsidP="005379FC">
      <w:pPr>
        <w:pStyle w:val="Rientrocorpodeltesto"/>
        <w:numPr>
          <w:ilvl w:val="1"/>
          <w:numId w:val="5"/>
        </w:numPr>
        <w:spacing w:after="0" w:line="240" w:lineRule="auto"/>
        <w:jc w:val="both"/>
        <w:rPr>
          <w:rFonts w:ascii="Times New Roman" w:hAnsi="Times New Roman"/>
          <w:sz w:val="24"/>
          <w:szCs w:val="24"/>
        </w:rPr>
      </w:pPr>
      <w:r w:rsidRPr="00064FDF">
        <w:rPr>
          <w:rFonts w:ascii="Times New Roman" w:hAnsi="Times New Roman"/>
          <w:sz w:val="24"/>
          <w:szCs w:val="24"/>
        </w:rPr>
        <w:t>Criteri e strumenti di valutazione</w:t>
      </w:r>
    </w:p>
    <w:p w:rsidR="005379FC" w:rsidRPr="00064FDF" w:rsidRDefault="005379FC" w:rsidP="005379FC">
      <w:pPr>
        <w:pStyle w:val="Rientrocorpodeltesto"/>
        <w:spacing w:after="0" w:line="240" w:lineRule="auto"/>
        <w:ind w:left="720"/>
        <w:jc w:val="both"/>
        <w:rPr>
          <w:rFonts w:ascii="Times New Roman" w:hAnsi="Times New Roman"/>
          <w:sz w:val="24"/>
          <w:szCs w:val="24"/>
        </w:rPr>
      </w:pPr>
    </w:p>
    <w:p w:rsidR="005379FC" w:rsidRPr="00064FDF" w:rsidRDefault="005379FC" w:rsidP="005379FC">
      <w:pPr>
        <w:pStyle w:val="Rientrocorpodeltesto"/>
        <w:numPr>
          <w:ilvl w:val="0"/>
          <w:numId w:val="1"/>
        </w:numPr>
        <w:spacing w:after="0" w:line="240" w:lineRule="auto"/>
        <w:jc w:val="both"/>
        <w:rPr>
          <w:rFonts w:ascii="Times New Roman" w:hAnsi="Times New Roman"/>
          <w:b/>
          <w:sz w:val="24"/>
          <w:szCs w:val="24"/>
        </w:rPr>
      </w:pPr>
      <w:r w:rsidRPr="00064FDF">
        <w:rPr>
          <w:rFonts w:ascii="Times New Roman" w:hAnsi="Times New Roman"/>
          <w:b/>
          <w:sz w:val="24"/>
          <w:szCs w:val="24"/>
        </w:rPr>
        <w:t>Allegati</w:t>
      </w:r>
    </w:p>
    <w:p w:rsidR="005379FC" w:rsidRPr="00064FDF" w:rsidRDefault="005379FC" w:rsidP="005379FC">
      <w:pPr>
        <w:pStyle w:val="Rientrocorpodeltesto"/>
        <w:spacing w:after="0" w:line="240" w:lineRule="auto"/>
        <w:ind w:left="360"/>
        <w:jc w:val="both"/>
        <w:rPr>
          <w:rFonts w:ascii="Times New Roman" w:hAnsi="Times New Roman"/>
          <w:bCs/>
          <w:sz w:val="24"/>
          <w:szCs w:val="24"/>
        </w:rPr>
      </w:pPr>
      <w:r w:rsidRPr="00064FDF">
        <w:rPr>
          <w:rFonts w:ascii="Times New Roman" w:hAnsi="Times New Roman"/>
          <w:bCs/>
          <w:sz w:val="24"/>
          <w:szCs w:val="24"/>
        </w:rPr>
        <w:t xml:space="preserve">Allegato 2: schede informative su singole discipline </w:t>
      </w:r>
    </w:p>
    <w:p w:rsidR="005379FC" w:rsidRPr="00064FDF" w:rsidRDefault="005379FC" w:rsidP="005379FC">
      <w:pPr>
        <w:pStyle w:val="Rientrocorpodeltesto"/>
        <w:spacing w:after="0" w:line="240" w:lineRule="auto"/>
        <w:ind w:left="360"/>
        <w:jc w:val="both"/>
        <w:rPr>
          <w:rFonts w:ascii="Times New Roman" w:hAnsi="Times New Roman"/>
          <w:bCs/>
          <w:sz w:val="24"/>
          <w:szCs w:val="24"/>
        </w:rPr>
      </w:pPr>
      <w:r w:rsidRPr="00064FDF">
        <w:rPr>
          <w:rFonts w:ascii="Times New Roman" w:hAnsi="Times New Roman"/>
          <w:bCs/>
          <w:sz w:val="24"/>
          <w:szCs w:val="24"/>
        </w:rPr>
        <w:t>Allegato 3: percorsi PCTO</w:t>
      </w:r>
    </w:p>
    <w:p w:rsidR="005379FC" w:rsidRPr="00064FDF" w:rsidRDefault="005379FC" w:rsidP="005379FC">
      <w:pPr>
        <w:pStyle w:val="Paragrafoelenco"/>
        <w:spacing w:after="0" w:line="240" w:lineRule="auto"/>
        <w:ind w:left="360"/>
        <w:jc w:val="both"/>
        <w:rPr>
          <w:rFonts w:ascii="Times New Roman" w:hAnsi="Times New Roman"/>
          <w:sz w:val="24"/>
          <w:szCs w:val="24"/>
        </w:rPr>
      </w:pPr>
      <w:r w:rsidRPr="00064FDF">
        <w:rPr>
          <w:rFonts w:ascii="Times New Roman" w:hAnsi="Times New Roman"/>
          <w:bCs/>
          <w:sz w:val="24"/>
          <w:szCs w:val="24"/>
        </w:rPr>
        <w:t>Allegato 4: Traccia simulazione II prova scritta e griglia di valutazione</w:t>
      </w:r>
      <w:r w:rsidR="00AA6979">
        <w:rPr>
          <w:rFonts w:ascii="Times New Roman" w:hAnsi="Times New Roman"/>
          <w:bCs/>
          <w:sz w:val="24"/>
          <w:szCs w:val="24"/>
        </w:rPr>
        <w:t xml:space="preserve"> della I e II Prova Scritta</w:t>
      </w:r>
    </w:p>
    <w:p w:rsidR="00D77E2B" w:rsidRDefault="00D77E2B" w:rsidP="005379FC">
      <w:pPr>
        <w:pStyle w:val="Titolo1"/>
        <w:rPr>
          <w:rFonts w:ascii="Times New Roman" w:eastAsia="Calibri" w:hAnsi="Times New Roman"/>
          <w:b w:val="0"/>
          <w:kern w:val="0"/>
          <w:sz w:val="24"/>
          <w:szCs w:val="24"/>
        </w:rPr>
      </w:pPr>
    </w:p>
    <w:p w:rsidR="004C15D2" w:rsidRPr="004C15D2" w:rsidRDefault="004C15D2" w:rsidP="004C15D2"/>
    <w:p w:rsidR="00AE6BDB" w:rsidRPr="00AE6BDB" w:rsidRDefault="00AE6BDB" w:rsidP="00AE6BDB"/>
    <w:p w:rsidR="004317A9" w:rsidRDefault="004317A9" w:rsidP="005379FC">
      <w:pPr>
        <w:pStyle w:val="Titolo1"/>
        <w:rPr>
          <w:rFonts w:ascii="Times New Roman" w:eastAsia="Calibri" w:hAnsi="Times New Roman"/>
          <w:bCs w:val="0"/>
          <w:kern w:val="0"/>
          <w:sz w:val="24"/>
          <w:szCs w:val="24"/>
          <w:lang w:eastAsia="it-IT"/>
        </w:rPr>
      </w:pPr>
    </w:p>
    <w:p w:rsidR="005379FC" w:rsidRPr="00064FDF" w:rsidRDefault="005379FC" w:rsidP="005379FC">
      <w:pPr>
        <w:pStyle w:val="Titolo1"/>
        <w:rPr>
          <w:rFonts w:ascii="Times New Roman" w:eastAsia="Calibri" w:hAnsi="Times New Roman"/>
          <w:bCs w:val="0"/>
          <w:kern w:val="0"/>
          <w:sz w:val="24"/>
          <w:szCs w:val="24"/>
          <w:lang w:eastAsia="it-IT"/>
        </w:rPr>
      </w:pPr>
      <w:r w:rsidRPr="00064FDF">
        <w:rPr>
          <w:rFonts w:ascii="Times New Roman" w:eastAsia="Calibri" w:hAnsi="Times New Roman"/>
          <w:bCs w:val="0"/>
          <w:kern w:val="0"/>
          <w:sz w:val="24"/>
          <w:szCs w:val="24"/>
          <w:lang w:eastAsia="it-IT"/>
        </w:rPr>
        <w:t>1 CONTESTO GENERALE</w:t>
      </w:r>
    </w:p>
    <w:p w:rsidR="005379FC" w:rsidRPr="00064FDF" w:rsidRDefault="005379FC" w:rsidP="005379FC">
      <w:pPr>
        <w:rPr>
          <w:rFonts w:ascii="Times New Roman" w:hAnsi="Times New Roman"/>
          <w:sz w:val="24"/>
          <w:szCs w:val="24"/>
          <w:lang w:eastAsia="it-IT"/>
        </w:rPr>
      </w:pPr>
    </w:p>
    <w:p w:rsidR="005379FC" w:rsidRPr="00064FDF" w:rsidRDefault="005379FC" w:rsidP="005379FC">
      <w:pPr>
        <w:pStyle w:val="Paragrafoelenco"/>
        <w:numPr>
          <w:ilvl w:val="1"/>
          <w:numId w:val="6"/>
        </w:numPr>
        <w:rPr>
          <w:rFonts w:ascii="Times New Roman" w:hAnsi="Times New Roman"/>
          <w:b/>
          <w:sz w:val="24"/>
          <w:szCs w:val="24"/>
        </w:rPr>
      </w:pPr>
      <w:r w:rsidRPr="00064FDF">
        <w:rPr>
          <w:rFonts w:ascii="Times New Roman" w:hAnsi="Times New Roman"/>
          <w:b/>
          <w:sz w:val="24"/>
          <w:szCs w:val="24"/>
        </w:rPr>
        <w:t>Breve descrizione del contesto</w:t>
      </w:r>
    </w:p>
    <w:p w:rsidR="005379FC" w:rsidRPr="00064FDF" w:rsidRDefault="005379FC" w:rsidP="005379FC">
      <w:pPr>
        <w:spacing w:after="0" w:line="240" w:lineRule="auto"/>
        <w:jc w:val="both"/>
        <w:rPr>
          <w:rFonts w:ascii="Times New Roman" w:hAnsi="Times New Roman"/>
          <w:color w:val="000000"/>
          <w:sz w:val="24"/>
          <w:szCs w:val="24"/>
        </w:rPr>
      </w:pPr>
      <w:r w:rsidRPr="00064FDF">
        <w:rPr>
          <w:rFonts w:ascii="Times New Roman" w:hAnsi="Times New Roman"/>
          <w:color w:val="000000"/>
          <w:sz w:val="24"/>
          <w:szCs w:val="24"/>
        </w:rPr>
        <w:t>La popolazione scolastica proviene da un ambito territoriale vasto che comprende i comuni dell’Agro aversano, ma anche dai comuni limitrofi della provincia di Napoli, la maggior parte degli alunni proviene da contesti socio-economici-culturali medio-bassi. La percentuale di alunni non italiani si attesta intorno al 3,96%; non sono presenti, invece, studenti di etnia rom.</w:t>
      </w:r>
    </w:p>
    <w:p w:rsidR="005379FC" w:rsidRPr="00064FDF" w:rsidRDefault="005379FC" w:rsidP="005379FC">
      <w:pPr>
        <w:pStyle w:val="Paragrafoelenco"/>
        <w:ind w:left="360"/>
        <w:rPr>
          <w:rFonts w:ascii="Times New Roman" w:hAnsi="Times New Roman"/>
          <w:sz w:val="24"/>
          <w:szCs w:val="24"/>
        </w:rPr>
      </w:pPr>
      <w:bookmarkStart w:id="1" w:name="__RefHeading___Toc527_2009996872"/>
    </w:p>
    <w:p w:rsidR="005379FC" w:rsidRPr="00064FDF" w:rsidRDefault="005379FC" w:rsidP="005379FC">
      <w:pPr>
        <w:pStyle w:val="Paragrafoelenco"/>
        <w:numPr>
          <w:ilvl w:val="1"/>
          <w:numId w:val="6"/>
        </w:numPr>
        <w:rPr>
          <w:rFonts w:ascii="Times New Roman" w:hAnsi="Times New Roman"/>
          <w:b/>
          <w:sz w:val="24"/>
          <w:szCs w:val="24"/>
        </w:rPr>
      </w:pPr>
      <w:r w:rsidRPr="00064FDF">
        <w:rPr>
          <w:rFonts w:ascii="Times New Roman" w:hAnsi="Times New Roman"/>
          <w:b/>
          <w:sz w:val="24"/>
          <w:szCs w:val="24"/>
        </w:rPr>
        <w:t>Presentazione istituto</w:t>
      </w:r>
      <w:bookmarkEnd w:id="1"/>
    </w:p>
    <w:p w:rsidR="005379FC" w:rsidRPr="00064FDF" w:rsidRDefault="005379FC" w:rsidP="005379FC">
      <w:pPr>
        <w:autoSpaceDE w:val="0"/>
        <w:autoSpaceDN w:val="0"/>
        <w:adjustRightInd w:val="0"/>
        <w:spacing w:after="0" w:line="240" w:lineRule="auto"/>
        <w:jc w:val="both"/>
        <w:rPr>
          <w:rFonts w:ascii="Times New Roman" w:hAnsi="Times New Roman"/>
          <w:color w:val="000000"/>
          <w:sz w:val="24"/>
          <w:szCs w:val="24"/>
        </w:rPr>
      </w:pPr>
      <w:r w:rsidRPr="00064FDF">
        <w:rPr>
          <w:rFonts w:ascii="Times New Roman" w:hAnsi="Times New Roman"/>
          <w:color w:val="000000"/>
          <w:sz w:val="24"/>
          <w:szCs w:val="24"/>
        </w:rPr>
        <w:t>L’IPSEOA di Aversa sorto come sede staccata dell’Istituto Alberghiero di Piedimonte Matese; è diventato autonomo nel 1978. L’Istituto, nel corso degli anni, è cresciuto notevolmente e oggi rappresenta un’importante presenza all’interno della realtà aversana e dell’ambiente limitrofo. Il Drengot si propone di fornire agli studenti sia una formazione professionale che consenta di immettersi immediatamente nel mondo del lavoro qualora non si intenda proseguire gli studi o che possa successivamente essere approfondita con la frequenza di corsi di specializzazione di livello superiore, sia una formazione culturale di ampio respiro che permetta loro di accedere alle facoltà universitarie. La struttura, con sede in Via Nobel n° 1, comprende attualmente due plessi attigui e dal 2009/10 anche una sede a Cesa.</w:t>
      </w:r>
      <w:r>
        <w:rPr>
          <w:rFonts w:ascii="Times New Roman" w:hAnsi="Times New Roman"/>
          <w:color w:val="000000"/>
          <w:sz w:val="24"/>
          <w:szCs w:val="24"/>
        </w:rPr>
        <w:t xml:space="preserve"> Nel novembre 2023 è stata inaugurata una nuova sede in via Madonna dell’olio, Aversa.</w:t>
      </w:r>
    </w:p>
    <w:p w:rsidR="005379FC" w:rsidRPr="00064FDF" w:rsidRDefault="005379FC" w:rsidP="005379FC">
      <w:pPr>
        <w:autoSpaceDE w:val="0"/>
        <w:autoSpaceDN w:val="0"/>
        <w:adjustRightInd w:val="0"/>
        <w:spacing w:after="0" w:line="240" w:lineRule="auto"/>
        <w:jc w:val="both"/>
        <w:rPr>
          <w:rFonts w:ascii="Times New Roman" w:hAnsi="Times New Roman"/>
          <w:color w:val="000000"/>
          <w:sz w:val="24"/>
          <w:szCs w:val="24"/>
        </w:rPr>
      </w:pPr>
    </w:p>
    <w:p w:rsidR="005379FC" w:rsidRPr="00064FDF" w:rsidRDefault="005379FC" w:rsidP="005379FC">
      <w:pPr>
        <w:autoSpaceDE w:val="0"/>
        <w:autoSpaceDN w:val="0"/>
        <w:adjustRightInd w:val="0"/>
        <w:spacing w:after="0" w:line="240" w:lineRule="auto"/>
        <w:jc w:val="both"/>
        <w:rPr>
          <w:rFonts w:ascii="Times New Roman" w:hAnsi="Times New Roman"/>
          <w:color w:val="000000"/>
          <w:sz w:val="24"/>
          <w:szCs w:val="24"/>
        </w:rPr>
      </w:pPr>
    </w:p>
    <w:p w:rsidR="005379FC" w:rsidRPr="00064FDF" w:rsidRDefault="005379FC" w:rsidP="005379FC">
      <w:pPr>
        <w:pStyle w:val="Textbody"/>
        <w:rPr>
          <w:rFonts w:ascii="Times New Roman" w:hAnsi="Times New Roman" w:cs="Times New Roman"/>
        </w:rPr>
      </w:pPr>
      <w:r w:rsidRPr="00064FDF">
        <w:rPr>
          <w:rFonts w:ascii="Times New Roman" w:eastAsia="Calibri" w:hAnsi="Times New Roman" w:cs="Times New Roman"/>
          <w:color w:val="auto"/>
          <w:kern w:val="0"/>
          <w:lang w:eastAsia="it-IT" w:bidi="ar-SA"/>
        </w:rPr>
        <w:t>2 CURRICOLO</w:t>
      </w:r>
      <w:bookmarkStart w:id="2" w:name="__RefHeading___Toc529_2009996872"/>
    </w:p>
    <w:p w:rsidR="005379FC" w:rsidRPr="00064FDF" w:rsidRDefault="005379FC" w:rsidP="005379FC">
      <w:pPr>
        <w:rPr>
          <w:rFonts w:ascii="Times New Roman" w:hAnsi="Times New Roman"/>
          <w:b/>
          <w:bCs/>
          <w:sz w:val="24"/>
          <w:szCs w:val="24"/>
        </w:rPr>
      </w:pPr>
      <w:r w:rsidRPr="00064FDF">
        <w:rPr>
          <w:rFonts w:ascii="Times New Roman" w:hAnsi="Times New Roman"/>
          <w:b/>
          <w:sz w:val="24"/>
          <w:szCs w:val="24"/>
        </w:rPr>
        <w:t>2.1 Profilo in uscita dell’indirizzo</w:t>
      </w:r>
      <w:bookmarkEnd w:id="2"/>
      <w:r w:rsidRPr="00064FDF">
        <w:rPr>
          <w:rFonts w:ascii="Times New Roman" w:hAnsi="Times New Roman"/>
          <w:b/>
          <w:sz w:val="24"/>
          <w:szCs w:val="24"/>
        </w:rPr>
        <w:t xml:space="preserve"> (</w:t>
      </w:r>
      <w:r w:rsidRPr="00064FDF">
        <w:rPr>
          <w:rFonts w:ascii="Times New Roman" w:hAnsi="Times New Roman"/>
          <w:b/>
          <w:bCs/>
          <w:sz w:val="24"/>
          <w:szCs w:val="24"/>
        </w:rPr>
        <w:t>secondo le indicazioni del PTOF)</w:t>
      </w:r>
    </w:p>
    <w:p w:rsidR="005379FC" w:rsidRPr="00A228AB" w:rsidRDefault="005379FC" w:rsidP="00A228AB">
      <w:pPr>
        <w:rPr>
          <w:rFonts w:ascii="Times New Roman" w:hAnsi="Times New Roman"/>
          <w:sz w:val="24"/>
          <w:szCs w:val="24"/>
        </w:rPr>
      </w:pPr>
      <w:r w:rsidRPr="00A228AB">
        <w:rPr>
          <w:rFonts w:ascii="Times New Roman" w:hAnsi="Times New Roman"/>
          <w:w w:val="105"/>
          <w:sz w:val="24"/>
          <w:szCs w:val="24"/>
        </w:rPr>
        <w:t>Il profilo professionale in uscita dovrà rispondere alla necessità, da una parte, di salvaguardare e</w:t>
      </w:r>
      <w:r w:rsidRPr="00A228AB">
        <w:rPr>
          <w:rFonts w:ascii="Times New Roman" w:hAnsi="Times New Roman"/>
          <w:spacing w:val="-59"/>
          <w:w w:val="105"/>
          <w:sz w:val="24"/>
          <w:szCs w:val="24"/>
        </w:rPr>
        <w:t xml:space="preserve"> </w:t>
      </w:r>
      <w:r w:rsidRPr="00A228AB">
        <w:rPr>
          <w:rFonts w:ascii="Times New Roman" w:hAnsi="Times New Roman"/>
          <w:w w:val="105"/>
          <w:sz w:val="24"/>
          <w:szCs w:val="24"/>
        </w:rPr>
        <w:t>promuovere i prodotti enogastronomici e storici locali, per favorire il turismo; dall’altra, dovrà</w:t>
      </w:r>
      <w:r w:rsidRPr="00A228AB">
        <w:rPr>
          <w:rFonts w:ascii="Times New Roman" w:hAnsi="Times New Roman"/>
          <w:spacing w:val="1"/>
          <w:w w:val="105"/>
          <w:sz w:val="24"/>
          <w:szCs w:val="24"/>
        </w:rPr>
        <w:t xml:space="preserve"> </w:t>
      </w:r>
      <w:r w:rsidRPr="00A228AB">
        <w:rPr>
          <w:rFonts w:ascii="Times New Roman" w:hAnsi="Times New Roman"/>
          <w:w w:val="105"/>
          <w:sz w:val="24"/>
          <w:szCs w:val="24"/>
        </w:rPr>
        <w:t>essere in grado di coniugare il valore della tradizione con istanze di cambiamento globale che</w:t>
      </w:r>
      <w:r w:rsidRPr="00A228AB">
        <w:rPr>
          <w:rFonts w:ascii="Times New Roman" w:hAnsi="Times New Roman"/>
          <w:spacing w:val="1"/>
          <w:w w:val="105"/>
          <w:sz w:val="24"/>
          <w:szCs w:val="24"/>
        </w:rPr>
        <w:t xml:space="preserve"> </w:t>
      </w:r>
      <w:r w:rsidRPr="00A228AB">
        <w:rPr>
          <w:rFonts w:ascii="Times New Roman" w:hAnsi="Times New Roman"/>
          <w:w w:val="105"/>
          <w:sz w:val="24"/>
          <w:szCs w:val="24"/>
        </w:rPr>
        <w:t>richiedono sempre più un sistema alimentare etico, sostenibile e salutare. Il Diplomato dovrà</w:t>
      </w:r>
      <w:r w:rsidRPr="00A228AB">
        <w:rPr>
          <w:rFonts w:ascii="Times New Roman" w:hAnsi="Times New Roman"/>
          <w:spacing w:val="1"/>
          <w:w w:val="105"/>
          <w:sz w:val="24"/>
          <w:szCs w:val="24"/>
        </w:rPr>
        <w:t xml:space="preserve"> </w:t>
      </w:r>
      <w:r w:rsidRPr="00A228AB">
        <w:rPr>
          <w:rFonts w:ascii="Times New Roman" w:hAnsi="Times New Roman"/>
          <w:w w:val="105"/>
          <w:sz w:val="24"/>
          <w:szCs w:val="24"/>
        </w:rPr>
        <w:t>avere competenze pratico-operative e scientifico-professionali, che gli consentano di rispondere</w:t>
      </w:r>
      <w:r w:rsidRPr="00A228AB">
        <w:rPr>
          <w:rFonts w:ascii="Times New Roman" w:hAnsi="Times New Roman"/>
          <w:spacing w:val="1"/>
          <w:w w:val="105"/>
          <w:sz w:val="24"/>
          <w:szCs w:val="24"/>
        </w:rPr>
        <w:t xml:space="preserve"> </w:t>
      </w:r>
      <w:r w:rsidRPr="00A228AB">
        <w:rPr>
          <w:rFonts w:ascii="Times New Roman" w:hAnsi="Times New Roman"/>
          <w:w w:val="105"/>
          <w:sz w:val="24"/>
          <w:szCs w:val="24"/>
        </w:rPr>
        <w:t>alle esigenze di un mercato flessibile, iper-tecnologico ed ecosostenibile (si pensi alle recenti</w:t>
      </w:r>
      <w:r w:rsidRPr="00A228AB">
        <w:rPr>
          <w:rFonts w:ascii="Times New Roman" w:hAnsi="Times New Roman"/>
          <w:spacing w:val="1"/>
          <w:w w:val="105"/>
          <w:sz w:val="24"/>
          <w:szCs w:val="24"/>
        </w:rPr>
        <w:t xml:space="preserve"> </w:t>
      </w:r>
      <w:r w:rsidRPr="00A228AB">
        <w:rPr>
          <w:rFonts w:ascii="Times New Roman" w:hAnsi="Times New Roman"/>
          <w:w w:val="105"/>
          <w:sz w:val="24"/>
          <w:szCs w:val="24"/>
        </w:rPr>
        <w:t>autorizzazioni</w:t>
      </w:r>
      <w:r w:rsidRPr="00A228AB">
        <w:rPr>
          <w:rFonts w:ascii="Times New Roman" w:hAnsi="Times New Roman"/>
          <w:spacing w:val="-9"/>
          <w:w w:val="105"/>
          <w:sz w:val="24"/>
          <w:szCs w:val="24"/>
        </w:rPr>
        <w:t xml:space="preserve"> </w:t>
      </w:r>
      <w:r w:rsidRPr="00A228AB">
        <w:rPr>
          <w:rFonts w:ascii="Times New Roman" w:hAnsi="Times New Roman"/>
          <w:w w:val="105"/>
          <w:sz w:val="24"/>
          <w:szCs w:val="24"/>
        </w:rPr>
        <w:t>rilasciate</w:t>
      </w:r>
      <w:r w:rsidRPr="00A228AB">
        <w:rPr>
          <w:rFonts w:ascii="Times New Roman" w:hAnsi="Times New Roman"/>
          <w:spacing w:val="-7"/>
          <w:w w:val="105"/>
          <w:sz w:val="24"/>
          <w:szCs w:val="24"/>
        </w:rPr>
        <w:t xml:space="preserve"> </w:t>
      </w:r>
      <w:r w:rsidRPr="00A228AB">
        <w:rPr>
          <w:rFonts w:ascii="Times New Roman" w:hAnsi="Times New Roman"/>
          <w:w w:val="105"/>
          <w:sz w:val="24"/>
          <w:szCs w:val="24"/>
        </w:rPr>
        <w:t>dall’EFSA</w:t>
      </w:r>
      <w:r w:rsidRPr="00A228AB">
        <w:rPr>
          <w:rFonts w:ascii="Times New Roman" w:hAnsi="Times New Roman"/>
          <w:spacing w:val="-8"/>
          <w:w w:val="105"/>
          <w:sz w:val="24"/>
          <w:szCs w:val="24"/>
        </w:rPr>
        <w:t xml:space="preserve"> </w:t>
      </w:r>
      <w:r w:rsidRPr="00A228AB">
        <w:rPr>
          <w:rFonts w:ascii="Times New Roman" w:hAnsi="Times New Roman"/>
          <w:w w:val="105"/>
          <w:sz w:val="24"/>
          <w:szCs w:val="24"/>
        </w:rPr>
        <w:t>sulla</w:t>
      </w:r>
      <w:r w:rsidRPr="00A228AB">
        <w:rPr>
          <w:rFonts w:ascii="Times New Roman" w:hAnsi="Times New Roman"/>
          <w:spacing w:val="-8"/>
          <w:w w:val="105"/>
          <w:sz w:val="24"/>
          <w:szCs w:val="24"/>
        </w:rPr>
        <w:t xml:space="preserve"> </w:t>
      </w:r>
      <w:r w:rsidRPr="00A228AB">
        <w:rPr>
          <w:rFonts w:ascii="Times New Roman" w:hAnsi="Times New Roman"/>
          <w:w w:val="105"/>
          <w:sz w:val="24"/>
          <w:szCs w:val="24"/>
        </w:rPr>
        <w:t>produzione</w:t>
      </w:r>
      <w:r w:rsidRPr="00A228AB">
        <w:rPr>
          <w:rFonts w:ascii="Times New Roman" w:hAnsi="Times New Roman"/>
          <w:spacing w:val="-7"/>
          <w:w w:val="105"/>
          <w:sz w:val="24"/>
          <w:szCs w:val="24"/>
        </w:rPr>
        <w:t xml:space="preserve"> </w:t>
      </w:r>
      <w:r w:rsidRPr="00A228AB">
        <w:rPr>
          <w:rFonts w:ascii="Times New Roman" w:hAnsi="Times New Roman"/>
          <w:w w:val="105"/>
          <w:sz w:val="24"/>
          <w:szCs w:val="24"/>
        </w:rPr>
        <w:t>di</w:t>
      </w:r>
      <w:r w:rsidRPr="00A228AB">
        <w:rPr>
          <w:rFonts w:ascii="Times New Roman" w:hAnsi="Times New Roman"/>
          <w:spacing w:val="-8"/>
          <w:w w:val="105"/>
          <w:sz w:val="24"/>
          <w:szCs w:val="24"/>
        </w:rPr>
        <w:t xml:space="preserve"> </w:t>
      </w:r>
      <w:r w:rsidRPr="00A228AB">
        <w:rPr>
          <w:rFonts w:ascii="Times New Roman" w:hAnsi="Times New Roman"/>
          <w:w w:val="105"/>
          <w:sz w:val="24"/>
          <w:szCs w:val="24"/>
        </w:rPr>
        <w:t>alimenti</w:t>
      </w:r>
      <w:r w:rsidRPr="00A228AB">
        <w:rPr>
          <w:rFonts w:ascii="Times New Roman" w:hAnsi="Times New Roman"/>
          <w:spacing w:val="-8"/>
          <w:w w:val="105"/>
          <w:sz w:val="24"/>
          <w:szCs w:val="24"/>
        </w:rPr>
        <w:t xml:space="preserve"> </w:t>
      </w:r>
      <w:r w:rsidRPr="00A228AB">
        <w:rPr>
          <w:rFonts w:ascii="Times New Roman" w:hAnsi="Times New Roman"/>
          <w:w w:val="105"/>
          <w:sz w:val="24"/>
          <w:szCs w:val="24"/>
        </w:rPr>
        <w:t>a</w:t>
      </w:r>
      <w:r w:rsidRPr="00A228AB">
        <w:rPr>
          <w:rFonts w:ascii="Times New Roman" w:hAnsi="Times New Roman"/>
          <w:spacing w:val="-7"/>
          <w:w w:val="105"/>
          <w:sz w:val="24"/>
          <w:szCs w:val="24"/>
        </w:rPr>
        <w:t xml:space="preserve"> </w:t>
      </w:r>
      <w:r w:rsidRPr="00A228AB">
        <w:rPr>
          <w:rFonts w:ascii="Times New Roman" w:hAnsi="Times New Roman"/>
          <w:w w:val="105"/>
          <w:sz w:val="24"/>
          <w:szCs w:val="24"/>
        </w:rPr>
        <w:t>base</w:t>
      </w:r>
      <w:r w:rsidRPr="00A228AB">
        <w:rPr>
          <w:rFonts w:ascii="Times New Roman" w:hAnsi="Times New Roman"/>
          <w:spacing w:val="-8"/>
          <w:w w:val="105"/>
          <w:sz w:val="24"/>
          <w:szCs w:val="24"/>
        </w:rPr>
        <w:t xml:space="preserve"> </w:t>
      </w:r>
      <w:r w:rsidRPr="00A228AB">
        <w:rPr>
          <w:rFonts w:ascii="Times New Roman" w:hAnsi="Times New Roman"/>
          <w:w w:val="105"/>
          <w:sz w:val="24"/>
          <w:szCs w:val="24"/>
        </w:rPr>
        <w:t>di</w:t>
      </w:r>
      <w:r w:rsidRPr="00A228AB">
        <w:rPr>
          <w:rFonts w:ascii="Times New Roman" w:hAnsi="Times New Roman"/>
          <w:spacing w:val="-7"/>
          <w:w w:val="105"/>
          <w:sz w:val="24"/>
          <w:szCs w:val="24"/>
        </w:rPr>
        <w:t xml:space="preserve"> </w:t>
      </w:r>
      <w:r w:rsidRPr="00A228AB">
        <w:rPr>
          <w:rFonts w:ascii="Times New Roman" w:hAnsi="Times New Roman"/>
          <w:w w:val="105"/>
          <w:sz w:val="24"/>
          <w:szCs w:val="24"/>
        </w:rPr>
        <w:t>insetti,</w:t>
      </w:r>
      <w:r w:rsidRPr="00A228AB">
        <w:rPr>
          <w:rFonts w:ascii="Times New Roman" w:hAnsi="Times New Roman"/>
          <w:spacing w:val="-7"/>
          <w:w w:val="105"/>
          <w:sz w:val="24"/>
          <w:szCs w:val="24"/>
        </w:rPr>
        <w:t xml:space="preserve"> </w:t>
      </w:r>
      <w:r w:rsidRPr="00A228AB">
        <w:rPr>
          <w:rFonts w:ascii="Times New Roman" w:hAnsi="Times New Roman"/>
          <w:w w:val="105"/>
          <w:sz w:val="24"/>
          <w:szCs w:val="24"/>
        </w:rPr>
        <w:t>di</w:t>
      </w:r>
      <w:r w:rsidRPr="00A228AB">
        <w:rPr>
          <w:rFonts w:ascii="Times New Roman" w:hAnsi="Times New Roman"/>
          <w:spacing w:val="-7"/>
          <w:w w:val="105"/>
          <w:sz w:val="24"/>
          <w:szCs w:val="24"/>
        </w:rPr>
        <w:t xml:space="preserve"> </w:t>
      </w:r>
      <w:r w:rsidRPr="00A228AB">
        <w:rPr>
          <w:rFonts w:ascii="Times New Roman" w:hAnsi="Times New Roman"/>
          <w:w w:val="105"/>
          <w:sz w:val="24"/>
          <w:szCs w:val="24"/>
        </w:rPr>
        <w:t>alghe</w:t>
      </w:r>
      <w:r w:rsidRPr="00A228AB">
        <w:rPr>
          <w:rFonts w:ascii="Times New Roman" w:hAnsi="Times New Roman"/>
          <w:spacing w:val="-8"/>
          <w:w w:val="105"/>
          <w:sz w:val="24"/>
          <w:szCs w:val="24"/>
        </w:rPr>
        <w:t xml:space="preserve"> </w:t>
      </w:r>
      <w:r w:rsidRPr="00A228AB">
        <w:rPr>
          <w:rFonts w:ascii="Times New Roman" w:hAnsi="Times New Roman"/>
          <w:w w:val="105"/>
          <w:sz w:val="24"/>
          <w:szCs w:val="24"/>
        </w:rPr>
        <w:t>e</w:t>
      </w:r>
      <w:r w:rsidRPr="00A228AB">
        <w:rPr>
          <w:rFonts w:ascii="Times New Roman" w:hAnsi="Times New Roman"/>
          <w:spacing w:val="-8"/>
          <w:w w:val="105"/>
          <w:sz w:val="24"/>
          <w:szCs w:val="24"/>
        </w:rPr>
        <w:t xml:space="preserve"> </w:t>
      </w:r>
      <w:r w:rsidRPr="00A228AB">
        <w:rPr>
          <w:rFonts w:ascii="Times New Roman" w:hAnsi="Times New Roman"/>
          <w:w w:val="105"/>
          <w:sz w:val="24"/>
          <w:szCs w:val="24"/>
        </w:rPr>
        <w:t>a</w:t>
      </w:r>
      <w:r w:rsidRPr="00A228AB">
        <w:rPr>
          <w:rFonts w:ascii="Times New Roman" w:hAnsi="Times New Roman"/>
          <w:spacing w:val="-7"/>
          <w:w w:val="105"/>
          <w:sz w:val="24"/>
          <w:szCs w:val="24"/>
        </w:rPr>
        <w:t xml:space="preserve"> </w:t>
      </w:r>
      <w:r w:rsidRPr="00A228AB">
        <w:rPr>
          <w:rFonts w:ascii="Times New Roman" w:hAnsi="Times New Roman"/>
          <w:w w:val="105"/>
          <w:sz w:val="24"/>
          <w:szCs w:val="24"/>
        </w:rPr>
        <w:t>breve</w:t>
      </w:r>
      <w:r w:rsidRPr="00A228AB">
        <w:rPr>
          <w:rFonts w:ascii="Times New Roman" w:hAnsi="Times New Roman"/>
          <w:spacing w:val="1"/>
          <w:w w:val="105"/>
          <w:sz w:val="24"/>
          <w:szCs w:val="24"/>
        </w:rPr>
        <w:t xml:space="preserve"> </w:t>
      </w:r>
      <w:r w:rsidRPr="00A228AB">
        <w:rPr>
          <w:rFonts w:ascii="Times New Roman" w:hAnsi="Times New Roman"/>
          <w:w w:val="105"/>
          <w:sz w:val="24"/>
          <w:szCs w:val="24"/>
        </w:rPr>
        <w:t>di</w:t>
      </w:r>
      <w:r w:rsidRPr="00A228AB">
        <w:rPr>
          <w:rFonts w:ascii="Times New Roman" w:hAnsi="Times New Roman"/>
          <w:spacing w:val="-6"/>
          <w:w w:val="105"/>
          <w:sz w:val="24"/>
          <w:szCs w:val="24"/>
        </w:rPr>
        <w:t xml:space="preserve"> </w:t>
      </w:r>
      <w:r w:rsidRPr="00A228AB">
        <w:rPr>
          <w:rFonts w:ascii="Times New Roman" w:hAnsi="Times New Roman"/>
          <w:w w:val="105"/>
          <w:sz w:val="24"/>
          <w:szCs w:val="24"/>
        </w:rPr>
        <w:t>carne</w:t>
      </w:r>
      <w:r w:rsidRPr="00A228AB">
        <w:rPr>
          <w:rFonts w:ascii="Times New Roman" w:hAnsi="Times New Roman"/>
          <w:spacing w:val="-5"/>
          <w:w w:val="105"/>
          <w:sz w:val="24"/>
          <w:szCs w:val="24"/>
        </w:rPr>
        <w:t xml:space="preserve"> </w:t>
      </w:r>
      <w:r w:rsidRPr="00A228AB">
        <w:rPr>
          <w:rFonts w:ascii="Times New Roman" w:hAnsi="Times New Roman"/>
          <w:w w:val="105"/>
          <w:sz w:val="24"/>
          <w:szCs w:val="24"/>
        </w:rPr>
        <w:t>coltivata).</w:t>
      </w:r>
    </w:p>
    <w:p w:rsidR="005379FC" w:rsidRPr="00084BB0" w:rsidRDefault="005379FC" w:rsidP="005379FC">
      <w:pPr>
        <w:pStyle w:val="Paragrafoelenco"/>
        <w:widowControl w:val="0"/>
        <w:numPr>
          <w:ilvl w:val="1"/>
          <w:numId w:val="7"/>
        </w:numPr>
        <w:tabs>
          <w:tab w:val="left" w:pos="1355"/>
          <w:tab w:val="left" w:pos="1356"/>
        </w:tabs>
        <w:autoSpaceDE w:val="0"/>
        <w:autoSpaceDN w:val="0"/>
        <w:spacing w:before="224" w:after="0" w:line="240" w:lineRule="auto"/>
        <w:contextualSpacing w:val="0"/>
        <w:rPr>
          <w:rFonts w:ascii="Times New Roman" w:hAnsi="Times New Roman"/>
          <w:b/>
          <w:sz w:val="24"/>
          <w:szCs w:val="24"/>
        </w:rPr>
      </w:pPr>
      <w:r w:rsidRPr="00084BB0">
        <w:rPr>
          <w:rFonts w:ascii="Times New Roman" w:hAnsi="Times New Roman"/>
          <w:b/>
          <w:color w:val="1E1E1B"/>
          <w:w w:val="105"/>
          <w:sz w:val="24"/>
          <w:szCs w:val="24"/>
        </w:rPr>
        <w:t>Competenza</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in</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uscita</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n.</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1</w:t>
      </w:r>
    </w:p>
    <w:p w:rsidR="005379FC" w:rsidRPr="00064FDF" w:rsidRDefault="005379FC" w:rsidP="005379FC">
      <w:pPr>
        <w:pStyle w:val="Corpotesto"/>
        <w:spacing w:before="5"/>
        <w:rPr>
          <w:rFonts w:ascii="Times New Roman" w:hAnsi="Times New Roman"/>
          <w:sz w:val="24"/>
          <w:szCs w:val="24"/>
        </w:rPr>
      </w:pPr>
    </w:p>
    <w:p w:rsidR="005379FC" w:rsidRPr="00064FDF" w:rsidRDefault="005379FC" w:rsidP="005379FC">
      <w:pPr>
        <w:pStyle w:val="Corpotesto"/>
        <w:spacing w:before="132" w:line="345" w:lineRule="auto"/>
        <w:ind w:left="698" w:right="1106"/>
        <w:rPr>
          <w:rFonts w:ascii="Times New Roman" w:hAnsi="Times New Roman"/>
          <w:sz w:val="24"/>
          <w:szCs w:val="24"/>
        </w:rPr>
      </w:pPr>
      <w:r w:rsidRPr="00064FDF">
        <w:rPr>
          <w:rFonts w:ascii="Times New Roman" w:hAnsi="Times New Roman"/>
          <w:color w:val="1E1E1B"/>
          <w:w w:val="105"/>
          <w:sz w:val="24"/>
          <w:szCs w:val="24"/>
        </w:rPr>
        <w:t>Utilizzare tecniche tradizionali e innovative di lavorazione, di organizzazione,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commercializzazione dei servizi e dei prodotti enogastronomici, ristorativi e di accoglienza</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turistico-alberghiera,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promuovendo</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le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nuove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tendenze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alimentari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ed</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enogastronomiche</w:t>
      </w:r>
    </w:p>
    <w:p w:rsidR="005379FC" w:rsidRPr="00084BB0" w:rsidRDefault="005379FC" w:rsidP="005379FC">
      <w:pPr>
        <w:pStyle w:val="Paragrafoelenco"/>
        <w:widowControl w:val="0"/>
        <w:numPr>
          <w:ilvl w:val="1"/>
          <w:numId w:val="7"/>
        </w:numPr>
        <w:tabs>
          <w:tab w:val="left" w:pos="1355"/>
          <w:tab w:val="left" w:pos="1356"/>
        </w:tabs>
        <w:autoSpaceDE w:val="0"/>
        <w:autoSpaceDN w:val="0"/>
        <w:spacing w:before="222" w:after="0" w:line="240" w:lineRule="auto"/>
        <w:contextualSpacing w:val="0"/>
        <w:rPr>
          <w:rFonts w:ascii="Times New Roman" w:hAnsi="Times New Roman"/>
          <w:b/>
          <w:sz w:val="24"/>
          <w:szCs w:val="24"/>
        </w:rPr>
      </w:pPr>
      <w:r w:rsidRPr="00084BB0">
        <w:rPr>
          <w:rFonts w:ascii="Times New Roman" w:hAnsi="Times New Roman"/>
          <w:b/>
          <w:color w:val="1E1E1B"/>
          <w:w w:val="105"/>
          <w:sz w:val="24"/>
          <w:szCs w:val="24"/>
        </w:rPr>
        <w:t>Competenza</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in</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uscita</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n.</w:t>
      </w:r>
      <w:r w:rsidRPr="00084BB0">
        <w:rPr>
          <w:rFonts w:ascii="Times New Roman" w:hAnsi="Times New Roman"/>
          <w:b/>
          <w:color w:val="1E1E1B"/>
          <w:spacing w:val="-10"/>
          <w:w w:val="105"/>
          <w:sz w:val="24"/>
          <w:szCs w:val="24"/>
        </w:rPr>
        <w:t xml:space="preserve"> </w:t>
      </w:r>
      <w:r w:rsidRPr="00084BB0">
        <w:rPr>
          <w:rFonts w:ascii="Times New Roman" w:hAnsi="Times New Roman"/>
          <w:b/>
          <w:color w:val="1E1E1B"/>
          <w:w w:val="105"/>
          <w:sz w:val="24"/>
          <w:szCs w:val="24"/>
        </w:rPr>
        <w:t>2</w:t>
      </w:r>
    </w:p>
    <w:p w:rsidR="00400FC6" w:rsidRDefault="005379FC" w:rsidP="00400FC6">
      <w:pPr>
        <w:pStyle w:val="Corpotesto"/>
        <w:spacing w:before="132" w:line="345" w:lineRule="auto"/>
        <w:rPr>
          <w:rFonts w:ascii="Times New Roman" w:hAnsi="Times New Roman"/>
          <w:color w:val="1E1E1B"/>
          <w:w w:val="105"/>
          <w:sz w:val="24"/>
          <w:szCs w:val="24"/>
        </w:rPr>
      </w:pPr>
      <w:r w:rsidRPr="00064FDF">
        <w:rPr>
          <w:rFonts w:ascii="Times New Roman" w:hAnsi="Times New Roman"/>
          <w:color w:val="1E1E1B"/>
          <w:w w:val="105"/>
          <w:sz w:val="24"/>
          <w:szCs w:val="24"/>
        </w:rPr>
        <w:t>Supportare la pianificazione e la gestione dei processi di approvvigionamento, di produzione e di</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vendita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un’ottica</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qualità</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sviluppo</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cultura</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dell’innovazione.</w:t>
      </w:r>
    </w:p>
    <w:p w:rsidR="00400FC6" w:rsidRPr="006D25A9" w:rsidRDefault="00400FC6" w:rsidP="00400FC6">
      <w:pPr>
        <w:pStyle w:val="Paragrafoelenco"/>
        <w:widowControl w:val="0"/>
        <w:numPr>
          <w:ilvl w:val="1"/>
          <w:numId w:val="7"/>
        </w:numPr>
        <w:tabs>
          <w:tab w:val="left" w:pos="1355"/>
          <w:tab w:val="left" w:pos="1356"/>
        </w:tabs>
        <w:autoSpaceDE w:val="0"/>
        <w:autoSpaceDN w:val="0"/>
        <w:spacing w:before="221" w:after="0" w:line="240" w:lineRule="auto"/>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Pr>
          <w:rFonts w:ascii="Times New Roman" w:hAnsi="Times New Roman"/>
          <w:b/>
          <w:color w:val="1E1E1B"/>
          <w:w w:val="105"/>
          <w:sz w:val="24"/>
          <w:szCs w:val="24"/>
        </w:rPr>
        <w:t>3</w:t>
      </w:r>
    </w:p>
    <w:p w:rsidR="005379FC" w:rsidRPr="00064FDF" w:rsidRDefault="005379FC" w:rsidP="005379FC">
      <w:pPr>
        <w:pStyle w:val="Corpotesto"/>
        <w:spacing w:before="5"/>
        <w:rPr>
          <w:rFonts w:ascii="Times New Roman" w:hAnsi="Times New Roman"/>
          <w:sz w:val="24"/>
          <w:szCs w:val="24"/>
        </w:rPr>
      </w:pPr>
    </w:p>
    <w:p w:rsidR="005379FC" w:rsidRPr="00064FDF" w:rsidRDefault="005379FC" w:rsidP="005379FC">
      <w:pPr>
        <w:pStyle w:val="Corpotesto"/>
        <w:spacing w:before="133" w:line="345" w:lineRule="auto"/>
        <w:ind w:left="698" w:right="634"/>
        <w:rPr>
          <w:rFonts w:ascii="Times New Roman" w:hAnsi="Times New Roman"/>
          <w:sz w:val="24"/>
          <w:szCs w:val="24"/>
        </w:rPr>
      </w:pPr>
      <w:r w:rsidRPr="00064FDF">
        <w:rPr>
          <w:rFonts w:ascii="Times New Roman" w:hAnsi="Times New Roman"/>
          <w:color w:val="1E1E1B"/>
          <w:w w:val="105"/>
          <w:sz w:val="24"/>
          <w:szCs w:val="24"/>
        </w:rPr>
        <w:t>Applicare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correttamente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sistema</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HACCP,</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normativa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sulla</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sicurezza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sulla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salute</w:t>
      </w:r>
      <w:r w:rsidRPr="00064FDF">
        <w:rPr>
          <w:rFonts w:ascii="Times New Roman" w:hAnsi="Times New Roman"/>
          <w:color w:val="1E1E1B"/>
          <w:spacing w:val="-14"/>
          <w:w w:val="105"/>
          <w:sz w:val="24"/>
          <w:szCs w:val="24"/>
        </w:rPr>
        <w:t xml:space="preserve"> </w:t>
      </w:r>
      <w:r w:rsidRPr="00064FDF">
        <w:rPr>
          <w:rFonts w:ascii="Times New Roman" w:hAnsi="Times New Roman"/>
          <w:color w:val="1E1E1B"/>
          <w:w w:val="105"/>
          <w:sz w:val="24"/>
          <w:szCs w:val="24"/>
        </w:rPr>
        <w:t>nei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luoghi</w:t>
      </w:r>
      <w:r w:rsidRPr="00064FDF">
        <w:rPr>
          <w:rFonts w:ascii="Times New Roman" w:hAnsi="Times New Roman"/>
          <w:color w:val="1E1E1B"/>
          <w:spacing w:val="-58"/>
          <w:w w:val="105"/>
          <w:sz w:val="24"/>
          <w:szCs w:val="24"/>
        </w:rPr>
        <w:t xml:space="preserve"> </w:t>
      </w:r>
      <w:r w:rsidRPr="00064FDF">
        <w:rPr>
          <w:rFonts w:ascii="Times New Roman" w:hAnsi="Times New Roman"/>
          <w:color w:val="1E1E1B"/>
          <w:w w:val="110"/>
          <w:sz w:val="24"/>
          <w:szCs w:val="24"/>
        </w:rPr>
        <w:t>di</w:t>
      </w:r>
      <w:r w:rsidRPr="00064FDF">
        <w:rPr>
          <w:rFonts w:ascii="Times New Roman" w:hAnsi="Times New Roman"/>
          <w:color w:val="1E1E1B"/>
          <w:spacing w:val="-9"/>
          <w:w w:val="110"/>
          <w:sz w:val="24"/>
          <w:szCs w:val="24"/>
        </w:rPr>
        <w:t xml:space="preserve"> </w:t>
      </w:r>
      <w:r w:rsidRPr="00064FDF">
        <w:rPr>
          <w:rFonts w:ascii="Times New Roman" w:hAnsi="Times New Roman"/>
          <w:color w:val="1E1E1B"/>
          <w:w w:val="110"/>
          <w:sz w:val="24"/>
          <w:szCs w:val="24"/>
        </w:rPr>
        <w:t>lavoro.</w:t>
      </w:r>
    </w:p>
    <w:p w:rsidR="005379FC" w:rsidRPr="006D25A9" w:rsidRDefault="005379FC" w:rsidP="005379FC">
      <w:pPr>
        <w:pStyle w:val="Paragrafoelenco"/>
        <w:widowControl w:val="0"/>
        <w:numPr>
          <w:ilvl w:val="1"/>
          <w:numId w:val="7"/>
        </w:numPr>
        <w:tabs>
          <w:tab w:val="left" w:pos="1355"/>
          <w:tab w:val="left" w:pos="1356"/>
        </w:tabs>
        <w:autoSpaceDE w:val="0"/>
        <w:autoSpaceDN w:val="0"/>
        <w:spacing w:before="221" w:after="0" w:line="240" w:lineRule="auto"/>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4</w:t>
      </w:r>
    </w:p>
    <w:p w:rsidR="005379FC" w:rsidRPr="006D25A9" w:rsidRDefault="005379FC" w:rsidP="005379FC">
      <w:pPr>
        <w:pStyle w:val="Corpotesto"/>
        <w:spacing w:before="5"/>
        <w:rPr>
          <w:rFonts w:ascii="Times New Roman" w:hAnsi="Times New Roman"/>
          <w:b/>
          <w:sz w:val="24"/>
          <w:szCs w:val="24"/>
        </w:rPr>
      </w:pPr>
    </w:p>
    <w:p w:rsidR="005379FC" w:rsidRPr="00064FDF" w:rsidRDefault="005379FC" w:rsidP="005379FC">
      <w:pPr>
        <w:pStyle w:val="Corpotesto"/>
        <w:spacing w:before="132" w:line="345" w:lineRule="auto"/>
        <w:ind w:left="698" w:right="496"/>
        <w:rPr>
          <w:rFonts w:ascii="Times New Roman" w:hAnsi="Times New Roman"/>
          <w:sz w:val="24"/>
          <w:szCs w:val="24"/>
        </w:rPr>
      </w:pPr>
      <w:r w:rsidRPr="00064FDF">
        <w:rPr>
          <w:rFonts w:ascii="Times New Roman" w:hAnsi="Times New Roman"/>
          <w:color w:val="1E1E1B"/>
          <w:w w:val="105"/>
          <w:sz w:val="24"/>
          <w:szCs w:val="24"/>
        </w:rPr>
        <w:t>Predisporre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prodotti,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menù</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coerenti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con</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contesto</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le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esigenze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clientela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(anche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in relazione a specifici regimi dietetici e stili alimentari), perseguendo obiettivi di qualità,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redditività e favorendo la diffusione di abitudini e stili di vita sostenibili e equilibrati.</w:t>
      </w:r>
    </w:p>
    <w:p w:rsidR="0038042D" w:rsidRPr="0038042D" w:rsidRDefault="005379FC" w:rsidP="005379FC">
      <w:pPr>
        <w:pStyle w:val="Paragrafoelenco"/>
        <w:widowControl w:val="0"/>
        <w:numPr>
          <w:ilvl w:val="1"/>
          <w:numId w:val="7"/>
        </w:numPr>
        <w:tabs>
          <w:tab w:val="left" w:pos="1412"/>
          <w:tab w:val="left" w:pos="1413"/>
        </w:tabs>
        <w:autoSpaceDE w:val="0"/>
        <w:autoSpaceDN w:val="0"/>
        <w:spacing w:before="222" w:after="0" w:line="240" w:lineRule="auto"/>
        <w:ind w:left="1412" w:hanging="352"/>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5</w:t>
      </w:r>
    </w:p>
    <w:p w:rsidR="0038042D" w:rsidRDefault="0038042D" w:rsidP="0038042D">
      <w:pPr>
        <w:pStyle w:val="Corpotesto"/>
        <w:spacing w:line="345" w:lineRule="auto"/>
        <w:ind w:left="873" w:right="496"/>
        <w:rPr>
          <w:rFonts w:ascii="Times New Roman" w:hAnsi="Times New Roman"/>
          <w:color w:val="1E1E1B"/>
          <w:w w:val="105"/>
          <w:sz w:val="24"/>
          <w:szCs w:val="24"/>
        </w:rPr>
      </w:pPr>
    </w:p>
    <w:p w:rsidR="0038042D" w:rsidRDefault="0038042D" w:rsidP="0038042D">
      <w:pPr>
        <w:pStyle w:val="Corpotesto"/>
        <w:spacing w:line="345" w:lineRule="auto"/>
        <w:ind w:left="873" w:right="496"/>
        <w:rPr>
          <w:rFonts w:ascii="Times New Roman" w:hAnsi="Times New Roman"/>
          <w:color w:val="1E1E1B"/>
          <w:w w:val="105"/>
          <w:sz w:val="24"/>
          <w:szCs w:val="24"/>
        </w:rPr>
      </w:pPr>
      <w:r w:rsidRPr="00064FDF">
        <w:rPr>
          <w:rFonts w:ascii="Times New Roman" w:hAnsi="Times New Roman"/>
          <w:color w:val="1E1E1B"/>
          <w:w w:val="105"/>
          <w:sz w:val="24"/>
          <w:szCs w:val="24"/>
        </w:rPr>
        <w:t>Valorizzare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l’elaborazione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presentazione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prodotti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dolciari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panificazione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locali,</w:t>
      </w:r>
      <w:r w:rsidRPr="00064FDF">
        <w:rPr>
          <w:rFonts w:ascii="Times New Roman" w:hAnsi="Times New Roman"/>
          <w:color w:val="1E1E1B"/>
          <w:spacing w:val="-58"/>
          <w:w w:val="105"/>
          <w:sz w:val="24"/>
          <w:szCs w:val="24"/>
        </w:rPr>
        <w:t xml:space="preserve"> </w:t>
      </w:r>
      <w:r w:rsidRPr="00064FDF">
        <w:rPr>
          <w:rFonts w:ascii="Times New Roman" w:hAnsi="Times New Roman"/>
          <w:color w:val="1E1E1B"/>
          <w:w w:val="105"/>
          <w:sz w:val="24"/>
          <w:szCs w:val="24"/>
        </w:rPr>
        <w:t>nazionali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internazionali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utilizzando</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tecniche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tradizionali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innovative</w:t>
      </w:r>
    </w:p>
    <w:p w:rsidR="0038042D" w:rsidRPr="0038042D" w:rsidRDefault="0038042D" w:rsidP="0038042D">
      <w:pPr>
        <w:pStyle w:val="Paragrafoelenco"/>
        <w:widowControl w:val="0"/>
        <w:numPr>
          <w:ilvl w:val="1"/>
          <w:numId w:val="7"/>
        </w:numPr>
        <w:tabs>
          <w:tab w:val="left" w:pos="1355"/>
          <w:tab w:val="left" w:pos="1356"/>
        </w:tabs>
        <w:autoSpaceDE w:val="0"/>
        <w:autoSpaceDN w:val="0"/>
        <w:spacing w:before="221" w:after="0" w:line="240" w:lineRule="auto"/>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Pr>
          <w:rFonts w:ascii="Times New Roman" w:hAnsi="Times New Roman"/>
          <w:b/>
          <w:color w:val="1E1E1B"/>
          <w:w w:val="105"/>
          <w:sz w:val="24"/>
          <w:szCs w:val="24"/>
        </w:rPr>
        <w:t>6</w:t>
      </w:r>
    </w:p>
    <w:p w:rsidR="0038042D" w:rsidRDefault="0038042D" w:rsidP="0038042D">
      <w:pPr>
        <w:pStyle w:val="Corpotesto"/>
        <w:spacing w:before="133" w:line="345" w:lineRule="auto"/>
        <w:ind w:left="873" w:right="398"/>
        <w:rPr>
          <w:rFonts w:ascii="Times New Roman" w:hAnsi="Times New Roman"/>
          <w:color w:val="1E1E1B"/>
          <w:w w:val="105"/>
          <w:sz w:val="24"/>
          <w:szCs w:val="24"/>
        </w:rPr>
      </w:pPr>
      <w:r w:rsidRPr="00064FDF">
        <w:rPr>
          <w:rFonts w:ascii="Times New Roman" w:hAnsi="Times New Roman"/>
          <w:color w:val="1E1E1B"/>
          <w:w w:val="105"/>
          <w:sz w:val="24"/>
          <w:szCs w:val="24"/>
        </w:rPr>
        <w:t>Curare tutte le fasi del ciclo cliente nel contesto professionale, applicando le tecniche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comunicazione più idonee ed efficaci nel rispetto delle diverse culture, delle prescrizioni religiose</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specifiche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esigenze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dietetiche.</w:t>
      </w:r>
    </w:p>
    <w:p w:rsidR="0038042D" w:rsidRPr="0038042D" w:rsidRDefault="0038042D" w:rsidP="0038042D">
      <w:pPr>
        <w:pStyle w:val="Paragrafoelenco"/>
        <w:widowControl w:val="0"/>
        <w:numPr>
          <w:ilvl w:val="1"/>
          <w:numId w:val="7"/>
        </w:numPr>
        <w:tabs>
          <w:tab w:val="left" w:pos="1355"/>
          <w:tab w:val="left" w:pos="1356"/>
        </w:tabs>
        <w:autoSpaceDE w:val="0"/>
        <w:autoSpaceDN w:val="0"/>
        <w:spacing w:before="221" w:after="0" w:line="240" w:lineRule="auto"/>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7</w:t>
      </w:r>
    </w:p>
    <w:p w:rsidR="0038042D" w:rsidRDefault="0038042D" w:rsidP="0038042D">
      <w:pPr>
        <w:pStyle w:val="Corpotesto"/>
        <w:spacing w:before="133" w:line="345" w:lineRule="auto"/>
        <w:ind w:left="873"/>
        <w:rPr>
          <w:rFonts w:ascii="Times New Roman" w:hAnsi="Times New Roman"/>
          <w:color w:val="1E1E1B"/>
          <w:w w:val="105"/>
          <w:sz w:val="24"/>
          <w:szCs w:val="24"/>
        </w:rPr>
      </w:pPr>
      <w:r w:rsidRPr="00064FDF">
        <w:rPr>
          <w:rFonts w:ascii="Times New Roman" w:hAnsi="Times New Roman"/>
          <w:color w:val="1E1E1B"/>
          <w:w w:val="105"/>
          <w:sz w:val="24"/>
          <w:szCs w:val="24"/>
        </w:rPr>
        <w:t>Progettare, anche con tecnologie digitali, eventi enogastronomici e culturali che valorizzino il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patrimonio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tradizioni</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tipicità</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locali,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nazionali</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anche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contesti</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internazionali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per</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promozione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Made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Italy.</w:t>
      </w:r>
    </w:p>
    <w:p w:rsidR="0038042D" w:rsidRPr="0038042D" w:rsidRDefault="0038042D" w:rsidP="0038042D">
      <w:pPr>
        <w:pStyle w:val="Paragrafoelenco"/>
        <w:widowControl w:val="0"/>
        <w:numPr>
          <w:ilvl w:val="1"/>
          <w:numId w:val="7"/>
        </w:numPr>
        <w:tabs>
          <w:tab w:val="left" w:pos="1299"/>
        </w:tabs>
        <w:autoSpaceDE w:val="0"/>
        <w:autoSpaceDN w:val="0"/>
        <w:spacing w:before="221" w:after="0" w:line="240" w:lineRule="auto"/>
        <w:ind w:left="1298" w:hanging="238"/>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8</w:t>
      </w:r>
    </w:p>
    <w:p w:rsidR="0038042D" w:rsidRDefault="0038042D" w:rsidP="0038042D">
      <w:pPr>
        <w:pStyle w:val="Corpotesto"/>
        <w:spacing w:before="133" w:line="345" w:lineRule="auto"/>
        <w:ind w:left="873" w:right="480"/>
        <w:rPr>
          <w:rFonts w:ascii="Times New Roman" w:hAnsi="Times New Roman"/>
          <w:color w:val="1E1E1B"/>
          <w:w w:val="105"/>
          <w:sz w:val="24"/>
          <w:szCs w:val="24"/>
        </w:rPr>
      </w:pPr>
      <w:r w:rsidRPr="00064FDF">
        <w:rPr>
          <w:rFonts w:ascii="Times New Roman" w:hAnsi="Times New Roman"/>
          <w:color w:val="1E1E1B"/>
          <w:w w:val="105"/>
          <w:sz w:val="24"/>
          <w:szCs w:val="24"/>
        </w:rPr>
        <w:t>Realizzare pacchetti di offerta turistica integrata con i principi dell’eco sostenibilità ambientale,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promuovendo</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vendita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prodotti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coerenti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con</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contesto</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territoriale,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utilizzando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il</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web.</w:t>
      </w:r>
    </w:p>
    <w:p w:rsidR="007C3869" w:rsidRPr="007C3869" w:rsidRDefault="007C3869" w:rsidP="007C3869">
      <w:pPr>
        <w:pStyle w:val="Paragrafoelenco"/>
        <w:widowControl w:val="0"/>
        <w:numPr>
          <w:ilvl w:val="1"/>
          <w:numId w:val="7"/>
        </w:numPr>
        <w:tabs>
          <w:tab w:val="left" w:pos="1299"/>
        </w:tabs>
        <w:autoSpaceDE w:val="0"/>
        <w:autoSpaceDN w:val="0"/>
        <w:spacing w:before="221" w:after="0" w:line="240" w:lineRule="auto"/>
        <w:ind w:left="1298" w:hanging="238"/>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9</w:t>
      </w:r>
    </w:p>
    <w:p w:rsidR="0066020B" w:rsidRDefault="007C3869" w:rsidP="0066020B">
      <w:pPr>
        <w:pStyle w:val="Corpotesto"/>
        <w:spacing w:before="132" w:line="345" w:lineRule="auto"/>
        <w:ind w:left="873" w:right="428"/>
        <w:rPr>
          <w:rFonts w:ascii="Times New Roman" w:hAnsi="Times New Roman"/>
          <w:color w:val="1E1E1B"/>
          <w:w w:val="105"/>
          <w:sz w:val="24"/>
          <w:szCs w:val="24"/>
        </w:rPr>
      </w:pPr>
      <w:r w:rsidRPr="00064FDF">
        <w:rPr>
          <w:rFonts w:ascii="Times New Roman" w:hAnsi="Times New Roman"/>
          <w:color w:val="1E1E1B"/>
          <w:w w:val="105"/>
          <w:sz w:val="24"/>
          <w:szCs w:val="24"/>
        </w:rPr>
        <w:t>Gestire tutte le fasi del ciclo cliente applicando le più idonee tecniche professionali di Hospitality</w:t>
      </w:r>
      <w:r w:rsidRPr="00064FDF">
        <w:rPr>
          <w:rFonts w:ascii="Times New Roman" w:hAnsi="Times New Roman"/>
          <w:color w:val="1E1E1B"/>
          <w:spacing w:val="-59"/>
          <w:w w:val="105"/>
          <w:sz w:val="24"/>
          <w:szCs w:val="24"/>
        </w:rPr>
        <w:t xml:space="preserve"> </w:t>
      </w:r>
      <w:r w:rsidRPr="00064FDF">
        <w:rPr>
          <w:rFonts w:ascii="Times New Roman" w:hAnsi="Times New Roman"/>
          <w:color w:val="1E1E1B"/>
          <w:w w:val="105"/>
          <w:sz w:val="24"/>
          <w:szCs w:val="24"/>
        </w:rPr>
        <w:t>Management, rapportandosi con le altre aree aziendali, in un’ottica di comunicazione ed</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efficienza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aziendale.</w:t>
      </w:r>
    </w:p>
    <w:p w:rsidR="007C3869" w:rsidRPr="0066020B" w:rsidRDefault="0066020B" w:rsidP="0066020B">
      <w:pPr>
        <w:pStyle w:val="Paragrafoelenco"/>
        <w:widowControl w:val="0"/>
        <w:numPr>
          <w:ilvl w:val="1"/>
          <w:numId w:val="7"/>
        </w:numPr>
        <w:tabs>
          <w:tab w:val="left" w:pos="1299"/>
        </w:tabs>
        <w:autoSpaceDE w:val="0"/>
        <w:autoSpaceDN w:val="0"/>
        <w:spacing w:before="221" w:after="0" w:line="240" w:lineRule="auto"/>
        <w:ind w:left="1298" w:hanging="238"/>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Pr>
          <w:rFonts w:ascii="Times New Roman" w:hAnsi="Times New Roman"/>
          <w:b/>
          <w:color w:val="1E1E1B"/>
          <w:w w:val="105"/>
          <w:sz w:val="24"/>
          <w:szCs w:val="24"/>
        </w:rPr>
        <w:t>10</w:t>
      </w:r>
    </w:p>
    <w:p w:rsidR="007C3869" w:rsidRPr="00673108" w:rsidRDefault="007C3869" w:rsidP="00673108">
      <w:pPr>
        <w:pStyle w:val="Corpotesto"/>
        <w:spacing w:before="132" w:line="345" w:lineRule="auto"/>
        <w:ind w:left="873" w:right="496"/>
        <w:rPr>
          <w:rFonts w:ascii="Times New Roman" w:hAnsi="Times New Roman"/>
          <w:color w:val="1E1E1B"/>
          <w:w w:val="110"/>
          <w:sz w:val="24"/>
          <w:szCs w:val="24"/>
        </w:rPr>
      </w:pPr>
      <w:r w:rsidRPr="00064FDF">
        <w:rPr>
          <w:rFonts w:ascii="Times New Roman" w:hAnsi="Times New Roman"/>
          <w:color w:val="1E1E1B"/>
          <w:w w:val="105"/>
          <w:sz w:val="24"/>
          <w:szCs w:val="24"/>
        </w:rPr>
        <w:t>Supportare le attività di budgeting-reporting aziendale e collaborare alla definizione 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strategie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Revenue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Management</w:t>
      </w:r>
      <w:r w:rsidRPr="00064FDF">
        <w:rPr>
          <w:rFonts w:ascii="Times New Roman" w:hAnsi="Times New Roman"/>
          <w:color w:val="1E1E1B"/>
          <w:spacing w:val="10"/>
          <w:w w:val="105"/>
          <w:sz w:val="24"/>
          <w:szCs w:val="24"/>
        </w:rPr>
        <w:t xml:space="preserve"> </w:t>
      </w:r>
      <w:r w:rsidRPr="00064FDF">
        <w:rPr>
          <w:rFonts w:ascii="Times New Roman" w:hAnsi="Times New Roman"/>
          <w:color w:val="1E1E1B"/>
          <w:w w:val="105"/>
          <w:sz w:val="24"/>
          <w:szCs w:val="24"/>
        </w:rPr>
        <w:t>perseguendo</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obiettivi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redditività</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attraverso</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opportune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10"/>
          <w:sz w:val="24"/>
          <w:szCs w:val="24"/>
        </w:rPr>
        <w:t>azioni</w:t>
      </w:r>
      <w:r w:rsidRPr="00064FDF">
        <w:rPr>
          <w:rFonts w:ascii="Times New Roman" w:hAnsi="Times New Roman"/>
          <w:color w:val="1E1E1B"/>
          <w:spacing w:val="-9"/>
          <w:w w:val="110"/>
          <w:sz w:val="24"/>
          <w:szCs w:val="24"/>
        </w:rPr>
        <w:t xml:space="preserve"> </w:t>
      </w:r>
      <w:r w:rsidRPr="00064FDF">
        <w:rPr>
          <w:rFonts w:ascii="Times New Roman" w:hAnsi="Times New Roman"/>
          <w:color w:val="1E1E1B"/>
          <w:w w:val="110"/>
          <w:sz w:val="24"/>
          <w:szCs w:val="24"/>
        </w:rPr>
        <w:t>di</w:t>
      </w:r>
      <w:r w:rsidRPr="00064FDF">
        <w:rPr>
          <w:rFonts w:ascii="Times New Roman" w:hAnsi="Times New Roman"/>
          <w:color w:val="1E1E1B"/>
          <w:spacing w:val="-8"/>
          <w:w w:val="110"/>
          <w:sz w:val="24"/>
          <w:szCs w:val="24"/>
        </w:rPr>
        <w:t xml:space="preserve"> </w:t>
      </w:r>
      <w:r w:rsidRPr="00064FDF">
        <w:rPr>
          <w:rFonts w:ascii="Times New Roman" w:hAnsi="Times New Roman"/>
          <w:color w:val="1E1E1B"/>
          <w:w w:val="110"/>
          <w:sz w:val="24"/>
          <w:szCs w:val="24"/>
        </w:rPr>
        <w:t>marketing</w:t>
      </w:r>
    </w:p>
    <w:p w:rsidR="007C3869" w:rsidRPr="007C3869" w:rsidRDefault="007C3869" w:rsidP="007C3869">
      <w:pPr>
        <w:pStyle w:val="Paragrafoelenco"/>
        <w:widowControl w:val="0"/>
        <w:numPr>
          <w:ilvl w:val="1"/>
          <w:numId w:val="7"/>
        </w:numPr>
        <w:tabs>
          <w:tab w:val="left" w:pos="1299"/>
        </w:tabs>
        <w:autoSpaceDE w:val="0"/>
        <w:autoSpaceDN w:val="0"/>
        <w:spacing w:before="221" w:after="0" w:line="240" w:lineRule="auto"/>
        <w:ind w:left="1298" w:hanging="238"/>
        <w:contextualSpacing w:val="0"/>
        <w:rPr>
          <w:rFonts w:ascii="Times New Roman" w:hAnsi="Times New Roman"/>
          <w:b/>
          <w:sz w:val="24"/>
          <w:szCs w:val="24"/>
        </w:rPr>
      </w:pPr>
      <w:r w:rsidRPr="006D25A9">
        <w:rPr>
          <w:rFonts w:ascii="Times New Roman" w:hAnsi="Times New Roman"/>
          <w:b/>
          <w:color w:val="1E1E1B"/>
          <w:w w:val="105"/>
          <w:sz w:val="24"/>
          <w:szCs w:val="24"/>
        </w:rPr>
        <w:t>Competenza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in</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uscita</w:t>
      </w:r>
      <w:r w:rsidRPr="006D25A9">
        <w:rPr>
          <w:rFonts w:ascii="Times New Roman" w:hAnsi="Times New Roman"/>
          <w:b/>
          <w:color w:val="1E1E1B"/>
          <w:spacing w:val="-10"/>
          <w:w w:val="105"/>
          <w:sz w:val="24"/>
          <w:szCs w:val="24"/>
        </w:rPr>
        <w:t xml:space="preserve"> </w:t>
      </w:r>
      <w:r w:rsidRPr="006D25A9">
        <w:rPr>
          <w:rFonts w:ascii="Times New Roman" w:hAnsi="Times New Roman"/>
          <w:b/>
          <w:color w:val="1E1E1B"/>
          <w:w w:val="105"/>
          <w:sz w:val="24"/>
          <w:szCs w:val="24"/>
        </w:rPr>
        <w:t>n.</w:t>
      </w:r>
      <w:r w:rsidRPr="006D25A9">
        <w:rPr>
          <w:rFonts w:ascii="Times New Roman" w:hAnsi="Times New Roman"/>
          <w:b/>
          <w:color w:val="1E1E1B"/>
          <w:spacing w:val="-10"/>
          <w:w w:val="105"/>
          <w:sz w:val="24"/>
          <w:szCs w:val="24"/>
        </w:rPr>
        <w:t xml:space="preserve"> </w:t>
      </w:r>
      <w:r>
        <w:rPr>
          <w:rFonts w:ascii="Times New Roman" w:hAnsi="Times New Roman"/>
          <w:b/>
          <w:color w:val="1E1E1B"/>
          <w:w w:val="105"/>
          <w:sz w:val="24"/>
          <w:szCs w:val="24"/>
        </w:rPr>
        <w:t>11</w:t>
      </w:r>
    </w:p>
    <w:p w:rsidR="00AE6BDB" w:rsidRDefault="007C3869" w:rsidP="00AE6BDB">
      <w:pPr>
        <w:pStyle w:val="Corpotesto"/>
        <w:spacing w:before="132" w:line="345" w:lineRule="auto"/>
        <w:ind w:left="873" w:right="428"/>
        <w:rPr>
          <w:rFonts w:ascii="Times New Roman" w:hAnsi="Times New Roman"/>
          <w:color w:val="1E1E1B"/>
          <w:w w:val="105"/>
          <w:sz w:val="24"/>
          <w:szCs w:val="24"/>
        </w:rPr>
      </w:pPr>
      <w:r w:rsidRPr="00064FDF">
        <w:rPr>
          <w:rFonts w:ascii="Times New Roman" w:hAnsi="Times New Roman"/>
          <w:color w:val="1E1E1B"/>
          <w:w w:val="105"/>
          <w:sz w:val="24"/>
          <w:szCs w:val="24"/>
        </w:rPr>
        <w:t>Contribuire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alle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strategie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Destination</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Marketing</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attraverso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la</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promozione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beni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culturali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ambientali, delle tipicità enogastronomiche, delle attrazioni, degli eventi e delle manifestazioni,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per</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veicolare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un'immagine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riconoscibile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rappresentativa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 xml:space="preserve">territorio. </w:t>
      </w:r>
      <w:r>
        <w:rPr>
          <w:rFonts w:ascii="Times New Roman" w:hAnsi="Times New Roman"/>
          <w:color w:val="1E1E1B"/>
          <w:w w:val="105"/>
          <w:sz w:val="24"/>
          <w:szCs w:val="24"/>
        </w:rPr>
        <w:t>C</w:t>
      </w:r>
      <w:r w:rsidRPr="00064FDF">
        <w:rPr>
          <w:rFonts w:ascii="Times New Roman" w:hAnsi="Times New Roman"/>
          <w:color w:val="1E1E1B"/>
          <w:w w:val="105"/>
          <w:sz w:val="24"/>
          <w:szCs w:val="24"/>
        </w:rPr>
        <w:t>ontrollare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utilizzare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gli alimenti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 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bevande sotto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il profilo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organolettico, merceologico,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chimico-fisico, nutrizionale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00AE6BDB">
        <w:rPr>
          <w:rFonts w:ascii="Times New Roman" w:hAnsi="Times New Roman"/>
          <w:color w:val="1E1E1B"/>
          <w:w w:val="105"/>
          <w:sz w:val="24"/>
          <w:szCs w:val="24"/>
        </w:rPr>
        <w:t>gastronomico</w:t>
      </w:r>
    </w:p>
    <w:p w:rsidR="0019074E" w:rsidRDefault="00AE6BDB" w:rsidP="00AE6BDB">
      <w:pPr>
        <w:pStyle w:val="Corpotesto"/>
        <w:spacing w:before="132" w:line="345" w:lineRule="auto"/>
        <w:ind w:left="873" w:right="428"/>
        <w:rPr>
          <w:rFonts w:ascii="Times New Roman" w:hAnsi="Times New Roman"/>
          <w:b/>
          <w:sz w:val="24"/>
          <w:szCs w:val="24"/>
        </w:rPr>
      </w:pPr>
      <w:r w:rsidRPr="00AE6BDB">
        <w:rPr>
          <w:rFonts w:ascii="Times New Roman" w:hAnsi="Times New Roman"/>
          <w:b/>
          <w:color w:val="1E1E1B"/>
          <w:w w:val="105"/>
          <w:sz w:val="24"/>
          <w:szCs w:val="24"/>
        </w:rPr>
        <w:t>CODI</w:t>
      </w:r>
      <w:r w:rsidR="0019074E" w:rsidRPr="00AE6BDB">
        <w:rPr>
          <w:rFonts w:ascii="Times New Roman" w:hAnsi="Times New Roman"/>
          <w:b/>
          <w:sz w:val="24"/>
          <w:szCs w:val="24"/>
        </w:rPr>
        <w:t>CI</w:t>
      </w:r>
      <w:r w:rsidR="0019074E" w:rsidRPr="0019074E">
        <w:rPr>
          <w:rFonts w:ascii="Times New Roman" w:hAnsi="Times New Roman"/>
          <w:b/>
          <w:sz w:val="24"/>
          <w:szCs w:val="24"/>
        </w:rPr>
        <w:t xml:space="preserve"> ATECO</w:t>
      </w:r>
    </w:p>
    <w:p w:rsidR="0019074E" w:rsidRDefault="0019074E"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ATTIVITA’ DI SERVIZIO DI RISTORAZIONE</w:t>
      </w:r>
      <w:r w:rsidR="00374C55">
        <w:rPr>
          <w:rFonts w:ascii="Times New Roman" w:hAnsi="Times New Roman"/>
          <w:sz w:val="24"/>
          <w:szCs w:val="24"/>
        </w:rPr>
        <w:t xml:space="preserve"> ( 56)</w:t>
      </w:r>
    </w:p>
    <w:p w:rsidR="00374C55"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 xml:space="preserve">Ristoranti e attività di ristorazione mobile (56.10) </w:t>
      </w:r>
    </w:p>
    <w:p w:rsidR="0019074E"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Ristorazione con somministrazione (56.10.11)</w:t>
      </w:r>
    </w:p>
    <w:p w:rsidR="00374C55"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Attività di somministrazione connesse all’aziende agricole (56.10.12)</w:t>
      </w:r>
    </w:p>
    <w:p w:rsidR="00374C55"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Ristorazione senza somministrazione con preparazione di cibi da asporto (56.10.20)</w:t>
      </w:r>
    </w:p>
    <w:p w:rsidR="00374C55"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Gelaterie e pasticcerie (56.10.30)</w:t>
      </w:r>
    </w:p>
    <w:p w:rsidR="00374C55"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Ristorazione su treni e navi (56.10.50)</w:t>
      </w:r>
    </w:p>
    <w:p w:rsidR="00374C55"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Fornitura di pasti preparati-catering per eventi e altri servizi di ristorazione (56.2)</w:t>
      </w:r>
    </w:p>
    <w:p w:rsidR="00374C55" w:rsidRDefault="00374C55" w:rsidP="0019074E">
      <w:pPr>
        <w:pStyle w:val="Corpotesto"/>
        <w:spacing w:before="132" w:line="345" w:lineRule="auto"/>
        <w:ind w:left="698" w:right="428"/>
        <w:rPr>
          <w:rFonts w:ascii="Times New Roman" w:hAnsi="Times New Roman"/>
          <w:sz w:val="24"/>
          <w:szCs w:val="24"/>
        </w:rPr>
      </w:pPr>
      <w:r>
        <w:rPr>
          <w:rFonts w:ascii="Times New Roman" w:hAnsi="Times New Roman"/>
          <w:sz w:val="24"/>
          <w:szCs w:val="24"/>
        </w:rPr>
        <w:t>Bar e altri servizi senza cucina (56.30)</w:t>
      </w:r>
    </w:p>
    <w:p w:rsidR="004E680E" w:rsidRPr="00064FDF" w:rsidRDefault="004E680E" w:rsidP="004E680E">
      <w:pPr>
        <w:spacing w:before="219"/>
        <w:ind w:right="1528"/>
        <w:rPr>
          <w:rFonts w:ascii="Times New Roman" w:hAnsi="Times New Roman"/>
          <w:b/>
          <w:sz w:val="24"/>
          <w:szCs w:val="24"/>
        </w:rPr>
      </w:pPr>
      <w:r>
        <w:rPr>
          <w:rFonts w:ascii="Times New Roman" w:hAnsi="Times New Roman"/>
          <w:sz w:val="24"/>
          <w:szCs w:val="24"/>
        </w:rPr>
        <w:t xml:space="preserve">  </w:t>
      </w:r>
      <w:r w:rsidRPr="00064FDF">
        <w:rPr>
          <w:rFonts w:ascii="Times New Roman" w:hAnsi="Times New Roman"/>
          <w:b/>
          <w:color w:val="1E1E1B"/>
          <w:sz w:val="24"/>
          <w:szCs w:val="24"/>
        </w:rPr>
        <w:t>Nuclei</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tematici</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fondamentali</w:t>
      </w:r>
      <w:r w:rsidRPr="00064FDF">
        <w:rPr>
          <w:rFonts w:ascii="Times New Roman" w:hAnsi="Times New Roman"/>
          <w:b/>
          <w:color w:val="1E1E1B"/>
          <w:spacing w:val="14"/>
          <w:sz w:val="24"/>
          <w:szCs w:val="24"/>
        </w:rPr>
        <w:t xml:space="preserve"> </w:t>
      </w:r>
      <w:r w:rsidRPr="00064FDF">
        <w:rPr>
          <w:rFonts w:ascii="Times New Roman" w:hAnsi="Times New Roman"/>
          <w:b/>
          <w:color w:val="1E1E1B"/>
          <w:sz w:val="24"/>
          <w:szCs w:val="24"/>
        </w:rPr>
        <w:t>d’indirizzo</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correlati</w:t>
      </w:r>
      <w:r w:rsidRPr="00064FDF">
        <w:rPr>
          <w:rFonts w:ascii="Times New Roman" w:hAnsi="Times New Roman"/>
          <w:b/>
          <w:color w:val="1E1E1B"/>
          <w:spacing w:val="13"/>
          <w:sz w:val="24"/>
          <w:szCs w:val="24"/>
        </w:rPr>
        <w:t xml:space="preserve"> </w:t>
      </w:r>
      <w:r w:rsidRPr="00064FDF">
        <w:rPr>
          <w:rFonts w:ascii="Times New Roman" w:hAnsi="Times New Roman"/>
          <w:b/>
          <w:color w:val="1E1E1B"/>
          <w:sz w:val="24"/>
          <w:szCs w:val="24"/>
        </w:rPr>
        <w:t>alle</w:t>
      </w:r>
      <w:r w:rsidRPr="00064FDF">
        <w:rPr>
          <w:rFonts w:ascii="Times New Roman" w:hAnsi="Times New Roman"/>
          <w:b/>
          <w:color w:val="1E1E1B"/>
          <w:spacing w:val="14"/>
          <w:sz w:val="24"/>
          <w:szCs w:val="24"/>
        </w:rPr>
        <w:t xml:space="preserve"> </w:t>
      </w:r>
      <w:r w:rsidRPr="00064FDF">
        <w:rPr>
          <w:rFonts w:ascii="Times New Roman" w:hAnsi="Times New Roman"/>
          <w:b/>
          <w:color w:val="1E1E1B"/>
          <w:sz w:val="24"/>
          <w:szCs w:val="24"/>
        </w:rPr>
        <w:t>competenze</w:t>
      </w:r>
    </w:p>
    <w:p w:rsidR="004E680E" w:rsidRPr="00064FDF" w:rsidRDefault="004E680E" w:rsidP="004E680E">
      <w:pPr>
        <w:pStyle w:val="Corpotesto"/>
        <w:spacing w:before="11"/>
        <w:rPr>
          <w:rFonts w:ascii="Times New Roman" w:hAnsi="Times New Roman"/>
          <w:b/>
          <w:sz w:val="24"/>
          <w:szCs w:val="24"/>
        </w:rPr>
      </w:pPr>
    </w:p>
    <w:p w:rsidR="004E680E" w:rsidRPr="00064FDF" w:rsidRDefault="004E680E" w:rsidP="004E680E">
      <w:pPr>
        <w:pStyle w:val="Paragrafoelenco"/>
        <w:widowControl w:val="0"/>
        <w:numPr>
          <w:ilvl w:val="0"/>
          <w:numId w:val="8"/>
        </w:numPr>
        <w:tabs>
          <w:tab w:val="left" w:pos="969"/>
          <w:tab w:val="left" w:pos="970"/>
        </w:tabs>
        <w:autoSpaceDE w:val="0"/>
        <w:autoSpaceDN w:val="0"/>
        <w:spacing w:before="135" w:after="0" w:line="345" w:lineRule="auto"/>
        <w:ind w:right="896" w:firstLine="0"/>
        <w:contextualSpacing w:val="0"/>
        <w:jc w:val="left"/>
        <w:rPr>
          <w:rFonts w:ascii="Times New Roman" w:hAnsi="Times New Roman"/>
          <w:sz w:val="24"/>
          <w:szCs w:val="24"/>
        </w:rPr>
      </w:pPr>
      <w:r w:rsidRPr="00064FDF">
        <w:rPr>
          <w:rFonts w:ascii="Times New Roman" w:hAnsi="Times New Roman"/>
          <w:color w:val="1E1E1B"/>
          <w:w w:val="105"/>
          <w:sz w:val="24"/>
          <w:szCs w:val="24"/>
        </w:rPr>
        <w:t>Predisposizione di prodotti e/o servizi che abbiano come riferimento i bisogni, 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attese e i profili dietetici e/o culturali del cliente, focalizzandosi, in particolare, sugli stili di</w:t>
      </w:r>
      <w:r w:rsidRPr="00064FDF">
        <w:rPr>
          <w:rFonts w:ascii="Times New Roman" w:hAnsi="Times New Roman"/>
          <w:color w:val="1E1E1B"/>
          <w:spacing w:val="-64"/>
          <w:w w:val="105"/>
          <w:sz w:val="24"/>
          <w:szCs w:val="24"/>
        </w:rPr>
        <w:t xml:space="preserve"> </w:t>
      </w:r>
      <w:r w:rsidRPr="00064FDF">
        <w:rPr>
          <w:rFonts w:ascii="Times New Roman" w:hAnsi="Times New Roman"/>
          <w:color w:val="1E1E1B"/>
          <w:w w:val="105"/>
          <w:sz w:val="24"/>
          <w:szCs w:val="24"/>
        </w:rPr>
        <w:t>alimentazione,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sui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contesti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culturali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sui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modelli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ospitalità.</w:t>
      </w:r>
    </w:p>
    <w:p w:rsidR="004E680E" w:rsidRPr="00064FDF" w:rsidRDefault="004E680E" w:rsidP="004E680E">
      <w:pPr>
        <w:pStyle w:val="Paragrafoelenco"/>
        <w:widowControl w:val="0"/>
        <w:numPr>
          <w:ilvl w:val="0"/>
          <w:numId w:val="8"/>
        </w:numPr>
        <w:tabs>
          <w:tab w:val="left" w:pos="1032"/>
        </w:tabs>
        <w:autoSpaceDE w:val="0"/>
        <w:autoSpaceDN w:val="0"/>
        <w:spacing w:before="2" w:after="0" w:line="345" w:lineRule="auto"/>
        <w:ind w:right="505" w:firstLine="0"/>
        <w:contextualSpacing w:val="0"/>
        <w:jc w:val="both"/>
        <w:rPr>
          <w:rFonts w:ascii="Times New Roman" w:hAnsi="Times New Roman"/>
          <w:sz w:val="24"/>
          <w:szCs w:val="24"/>
        </w:rPr>
      </w:pPr>
      <w:r w:rsidRPr="00064FDF">
        <w:rPr>
          <w:rFonts w:ascii="Times New Roman" w:hAnsi="Times New Roman"/>
          <w:color w:val="1E1E1B"/>
          <w:w w:val="105"/>
          <w:sz w:val="24"/>
          <w:szCs w:val="24"/>
        </w:rPr>
        <w:t>Pianificazione e gestione di prodotti e/o di servizi, con particolare riguardo ai seguenti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ambiti: identificazione delle risorse, valutazione dei mutamenti delle tendenze di acquisto 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consumo,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controllo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qualità,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ottimizzazione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risultati,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efficienza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aziendale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sostenibilità</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ambientale.</w:t>
      </w:r>
    </w:p>
    <w:p w:rsidR="004E680E" w:rsidRPr="00064FDF" w:rsidRDefault="004E680E" w:rsidP="004E680E">
      <w:pPr>
        <w:pStyle w:val="Paragrafoelenco"/>
        <w:widowControl w:val="0"/>
        <w:numPr>
          <w:ilvl w:val="0"/>
          <w:numId w:val="8"/>
        </w:numPr>
        <w:tabs>
          <w:tab w:val="left" w:pos="825"/>
        </w:tabs>
        <w:autoSpaceDE w:val="0"/>
        <w:autoSpaceDN w:val="0"/>
        <w:spacing w:before="2" w:after="0" w:line="240" w:lineRule="auto"/>
        <w:ind w:left="824" w:hanging="492"/>
        <w:contextualSpacing w:val="0"/>
        <w:jc w:val="both"/>
        <w:rPr>
          <w:rFonts w:ascii="Times New Roman" w:hAnsi="Times New Roman"/>
          <w:sz w:val="24"/>
          <w:szCs w:val="24"/>
        </w:rPr>
      </w:pPr>
      <w:r w:rsidRPr="00064FDF">
        <w:rPr>
          <w:rFonts w:ascii="Times New Roman" w:hAnsi="Times New Roman"/>
          <w:color w:val="1E1E1B"/>
          <w:w w:val="105"/>
          <w:sz w:val="24"/>
          <w:szCs w:val="24"/>
        </w:rPr>
        <w:t>Programmazione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attivazione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degli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interventi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messa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sicurezza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nella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lavorazione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di</w:t>
      </w:r>
    </w:p>
    <w:p w:rsidR="004E680E" w:rsidRPr="00064FDF" w:rsidRDefault="004E680E" w:rsidP="004E680E">
      <w:pPr>
        <w:pStyle w:val="Corpotesto"/>
        <w:rPr>
          <w:rFonts w:ascii="Times New Roman" w:hAnsi="Times New Roman"/>
          <w:sz w:val="24"/>
          <w:szCs w:val="24"/>
        </w:rPr>
      </w:pPr>
    </w:p>
    <w:p w:rsidR="004E680E" w:rsidRPr="00064FDF" w:rsidRDefault="004E680E" w:rsidP="004E680E">
      <w:pPr>
        <w:spacing w:line="345" w:lineRule="auto"/>
        <w:ind w:left="333" w:right="506"/>
        <w:jc w:val="both"/>
        <w:rPr>
          <w:rFonts w:ascii="Times New Roman" w:hAnsi="Times New Roman"/>
          <w:sz w:val="24"/>
          <w:szCs w:val="24"/>
        </w:rPr>
      </w:pPr>
      <w:r w:rsidRPr="00064FDF">
        <w:rPr>
          <w:rFonts w:ascii="Times New Roman" w:hAnsi="Times New Roman"/>
          <w:color w:val="1E1E1B"/>
          <w:w w:val="105"/>
          <w:sz w:val="24"/>
          <w:szCs w:val="24"/>
        </w:rPr>
        <w:t>prodotti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nell’allestimento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servizi: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dalle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procedure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piani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autocontrollo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all’implementazione della prevenzione dei rischi sul luogo di lavoro, alla connessione tra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sicurezza,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qualità</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privacy.</w:t>
      </w:r>
    </w:p>
    <w:p w:rsidR="004E680E" w:rsidRPr="00064FDF" w:rsidRDefault="004E680E" w:rsidP="004E680E">
      <w:pPr>
        <w:pStyle w:val="Paragrafoelenco"/>
        <w:widowControl w:val="0"/>
        <w:numPr>
          <w:ilvl w:val="0"/>
          <w:numId w:val="8"/>
        </w:numPr>
        <w:tabs>
          <w:tab w:val="left" w:pos="825"/>
        </w:tabs>
        <w:autoSpaceDE w:val="0"/>
        <w:autoSpaceDN w:val="0"/>
        <w:spacing w:before="2" w:after="0" w:line="345" w:lineRule="auto"/>
        <w:ind w:right="505" w:firstLine="0"/>
        <w:contextualSpacing w:val="0"/>
        <w:jc w:val="both"/>
        <w:rPr>
          <w:rFonts w:ascii="Times New Roman" w:hAnsi="Times New Roman"/>
          <w:sz w:val="24"/>
          <w:szCs w:val="24"/>
        </w:rPr>
      </w:pPr>
      <w:r w:rsidRPr="00064FDF">
        <w:rPr>
          <w:rFonts w:ascii="Times New Roman" w:hAnsi="Times New Roman"/>
          <w:color w:val="1E1E1B"/>
          <w:w w:val="105"/>
          <w:sz w:val="24"/>
          <w:szCs w:val="24"/>
        </w:rPr>
        <w:t>Cultura della “Qualità totale” dei prodotti e/o dei servizi: come si esprime e si realizza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nella valorizzazione delle tipicità e nell’integrazione con il territorio, nei marchi di qualità,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nella</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digitalizzazione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dei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processi</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nel</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sostegno</w:t>
      </w:r>
      <w:r w:rsidRPr="00064FDF">
        <w:rPr>
          <w:rFonts w:ascii="Times New Roman" w:hAnsi="Times New Roman"/>
          <w:color w:val="1E1E1B"/>
          <w:spacing w:val="-7"/>
          <w:w w:val="105"/>
          <w:sz w:val="24"/>
          <w:szCs w:val="24"/>
        </w:rPr>
        <w:t xml:space="preserve"> </w:t>
      </w:r>
      <w:r w:rsidRPr="00064FDF">
        <w:rPr>
          <w:rFonts w:ascii="Times New Roman" w:hAnsi="Times New Roman"/>
          <w:color w:val="1E1E1B"/>
          <w:w w:val="105"/>
          <w:sz w:val="24"/>
          <w:szCs w:val="24"/>
        </w:rPr>
        <w:t>all’innovazione.</w:t>
      </w:r>
    </w:p>
    <w:p w:rsidR="004E680E" w:rsidRPr="00064FDF" w:rsidRDefault="004E680E" w:rsidP="004E680E">
      <w:pPr>
        <w:pStyle w:val="Paragrafoelenco"/>
        <w:widowControl w:val="0"/>
        <w:numPr>
          <w:ilvl w:val="0"/>
          <w:numId w:val="8"/>
        </w:numPr>
        <w:tabs>
          <w:tab w:val="left" w:pos="825"/>
        </w:tabs>
        <w:autoSpaceDE w:val="0"/>
        <w:autoSpaceDN w:val="0"/>
        <w:spacing w:before="2" w:after="0" w:line="345" w:lineRule="auto"/>
        <w:ind w:right="506" w:firstLine="0"/>
        <w:contextualSpacing w:val="0"/>
        <w:jc w:val="both"/>
        <w:rPr>
          <w:rFonts w:ascii="Times New Roman" w:hAnsi="Times New Roman"/>
          <w:sz w:val="24"/>
          <w:szCs w:val="24"/>
        </w:rPr>
      </w:pPr>
      <w:r w:rsidRPr="00064FDF">
        <w:rPr>
          <w:rFonts w:ascii="Times New Roman" w:hAnsi="Times New Roman"/>
          <w:color w:val="1E1E1B"/>
          <w:w w:val="105"/>
          <w:sz w:val="24"/>
          <w:szCs w:val="24"/>
        </w:rPr>
        <w:t>Valorizzazione del “made in Italy”, come area integrata tra individuazione dei prodotti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qualità, organizzazione ottimale dei processi produttivi e/o dei servizi, adozione di efficaci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strategie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comunicazione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commercializzazione.</w:t>
      </w:r>
    </w:p>
    <w:p w:rsidR="004A51C8" w:rsidRPr="00064FDF" w:rsidRDefault="004A51C8" w:rsidP="004A51C8">
      <w:pPr>
        <w:pStyle w:val="Paragrafoelenco"/>
        <w:widowControl w:val="0"/>
        <w:numPr>
          <w:ilvl w:val="0"/>
          <w:numId w:val="8"/>
        </w:numPr>
        <w:tabs>
          <w:tab w:val="left" w:pos="825"/>
        </w:tabs>
        <w:autoSpaceDE w:val="0"/>
        <w:autoSpaceDN w:val="0"/>
        <w:spacing w:before="1" w:after="0" w:line="345" w:lineRule="auto"/>
        <w:ind w:right="506" w:firstLine="0"/>
        <w:contextualSpacing w:val="0"/>
        <w:jc w:val="both"/>
        <w:rPr>
          <w:rFonts w:ascii="Times New Roman" w:hAnsi="Times New Roman"/>
          <w:sz w:val="24"/>
          <w:szCs w:val="24"/>
        </w:rPr>
      </w:pPr>
      <w:r w:rsidRPr="00064FDF">
        <w:rPr>
          <w:rFonts w:ascii="Times New Roman" w:hAnsi="Times New Roman"/>
          <w:color w:val="1E1E1B"/>
          <w:w w:val="105"/>
          <w:sz w:val="24"/>
          <w:szCs w:val="24"/>
        </w:rPr>
        <w:t>Sviluppo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attività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figure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professionali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tra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tradizione  e  innovazione: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diffusione della cultura di una sana e corretta alimentazione; introduzione di nuovi alimenti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e/o di nuove tipologie di servizi; nuove tendenze del turismo e nuovi modelli di gestione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aziendale.</w:t>
      </w:r>
    </w:p>
    <w:p w:rsidR="004A51C8" w:rsidRPr="00064FDF" w:rsidRDefault="004A51C8" w:rsidP="004A51C8">
      <w:pPr>
        <w:pStyle w:val="Paragrafoelenco"/>
        <w:widowControl w:val="0"/>
        <w:numPr>
          <w:ilvl w:val="0"/>
          <w:numId w:val="8"/>
        </w:numPr>
        <w:tabs>
          <w:tab w:val="left" w:pos="825"/>
        </w:tabs>
        <w:autoSpaceDE w:val="0"/>
        <w:autoSpaceDN w:val="0"/>
        <w:spacing w:before="2" w:after="0" w:line="345" w:lineRule="auto"/>
        <w:ind w:right="507" w:firstLine="0"/>
        <w:contextualSpacing w:val="0"/>
        <w:jc w:val="both"/>
        <w:rPr>
          <w:rFonts w:ascii="Times New Roman" w:hAnsi="Times New Roman"/>
          <w:sz w:val="24"/>
          <w:szCs w:val="24"/>
        </w:rPr>
      </w:pPr>
      <w:r w:rsidRPr="00064FDF">
        <w:rPr>
          <w:rFonts w:ascii="Times New Roman" w:hAnsi="Times New Roman"/>
          <w:color w:val="1E1E1B"/>
          <w:w w:val="105"/>
          <w:sz w:val="24"/>
          <w:szCs w:val="24"/>
        </w:rPr>
        <w:t>Lettura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promozione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territorio,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dalla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corretta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rilevazione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sue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risorse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alla</w:t>
      </w:r>
      <w:r w:rsidRPr="00064FDF">
        <w:rPr>
          <w:rFonts w:ascii="Times New Roman" w:hAnsi="Times New Roman"/>
          <w:color w:val="1E1E1B"/>
          <w:spacing w:val="-64"/>
          <w:w w:val="105"/>
          <w:sz w:val="24"/>
          <w:szCs w:val="24"/>
        </w:rPr>
        <w:t xml:space="preserve"> </w:t>
      </w:r>
      <w:r w:rsidRPr="00064FDF">
        <w:rPr>
          <w:rFonts w:ascii="Times New Roman" w:hAnsi="Times New Roman"/>
          <w:color w:val="1E1E1B"/>
          <w:w w:val="105"/>
          <w:sz w:val="24"/>
          <w:szCs w:val="24"/>
        </w:rPr>
        <w:t>selezione di eventi rappresentativi delle sue specificità; adozione di tecniche efficaci per la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pubblicizzazione degli eventi; valorizzazione di prodotti e servizi, che interconnettono ambiti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culturali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professionali.</w:t>
      </w:r>
    </w:p>
    <w:p w:rsidR="004A51C8" w:rsidRPr="00064FDF" w:rsidRDefault="004A51C8" w:rsidP="004A51C8">
      <w:pPr>
        <w:pStyle w:val="Paragrafoelenco"/>
        <w:widowControl w:val="0"/>
        <w:numPr>
          <w:ilvl w:val="0"/>
          <w:numId w:val="8"/>
        </w:numPr>
        <w:tabs>
          <w:tab w:val="left" w:pos="824"/>
        </w:tabs>
        <w:autoSpaceDE w:val="0"/>
        <w:autoSpaceDN w:val="0"/>
        <w:spacing w:before="2" w:after="0" w:line="345" w:lineRule="auto"/>
        <w:ind w:right="506" w:firstLine="71"/>
        <w:contextualSpacing w:val="0"/>
        <w:jc w:val="both"/>
        <w:rPr>
          <w:rFonts w:ascii="Times New Roman" w:hAnsi="Times New Roman"/>
          <w:sz w:val="24"/>
          <w:szCs w:val="24"/>
        </w:rPr>
      </w:pPr>
      <w:r w:rsidRPr="00064FDF">
        <w:rPr>
          <w:rFonts w:ascii="Times New Roman" w:hAnsi="Times New Roman"/>
          <w:color w:val="1E1E1B"/>
          <w:w w:val="105"/>
          <w:sz w:val="24"/>
          <w:szCs w:val="24"/>
        </w:rPr>
        <w:t>Ospitalità, intesa come spazio comunicativo del “customer care”; identificazione del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target della clientela e offerta di prodotti e servizi per la soddisfazione e la fidelizzazione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della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clientela.</w:t>
      </w:r>
    </w:p>
    <w:p w:rsidR="004A51C8" w:rsidRPr="00064FDF" w:rsidRDefault="004A51C8" w:rsidP="004A51C8">
      <w:pPr>
        <w:widowControl w:val="0"/>
        <w:tabs>
          <w:tab w:val="left" w:pos="824"/>
        </w:tabs>
        <w:autoSpaceDE w:val="0"/>
        <w:autoSpaceDN w:val="0"/>
        <w:spacing w:before="2" w:after="0" w:line="345" w:lineRule="auto"/>
        <w:ind w:right="506"/>
        <w:jc w:val="both"/>
        <w:rPr>
          <w:rFonts w:ascii="Times New Roman" w:hAnsi="Times New Roman"/>
          <w:sz w:val="24"/>
          <w:szCs w:val="24"/>
        </w:rPr>
      </w:pPr>
    </w:p>
    <w:p w:rsidR="004A51C8" w:rsidRDefault="004A51C8" w:rsidP="004A51C8">
      <w:pPr>
        <w:pStyle w:val="Corpotesto"/>
        <w:rPr>
          <w:rFonts w:ascii="Times New Roman" w:hAnsi="Times New Roman"/>
          <w:b/>
          <w:color w:val="000000" w:themeColor="text1"/>
          <w:sz w:val="24"/>
          <w:szCs w:val="24"/>
        </w:rPr>
      </w:pPr>
      <w:r w:rsidRPr="00490C08">
        <w:rPr>
          <w:rFonts w:ascii="Times New Roman" w:hAnsi="Times New Roman"/>
          <w:b/>
          <w:color w:val="000000" w:themeColor="text1"/>
          <w:sz w:val="24"/>
          <w:szCs w:val="24"/>
        </w:rPr>
        <w:t>2.2 QUADRO ORARIO</w:t>
      </w:r>
    </w:p>
    <w:tbl>
      <w:tblPr>
        <w:tblStyle w:val="GridTable1Light"/>
        <w:tblW w:w="9910" w:type="dxa"/>
        <w:tblLayout w:type="fixed"/>
        <w:tblLook w:val="04A0" w:firstRow="1" w:lastRow="0" w:firstColumn="1" w:lastColumn="0" w:noHBand="0" w:noVBand="1"/>
      </w:tblPr>
      <w:tblGrid>
        <w:gridCol w:w="3417"/>
        <w:gridCol w:w="1302"/>
        <w:gridCol w:w="1375"/>
        <w:gridCol w:w="1269"/>
        <w:gridCol w:w="1217"/>
        <w:gridCol w:w="1330"/>
      </w:tblGrid>
      <w:tr w:rsidR="004A51C8" w:rsidTr="004A51C8">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b w:val="0"/>
                <w:i/>
                <w:color w:val="000000"/>
              </w:rPr>
              <w:t>MATERIA</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rPr>
            </w:pPr>
            <w:r>
              <w:rPr>
                <w:rFonts w:ascii="Times New Roman" w:hAnsi="Times New Roman"/>
                <w:b w:val="0"/>
                <w:i/>
                <w:color w:val="000000"/>
              </w:rPr>
              <w:t>CLASSE 1</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rPr>
            </w:pPr>
            <w:r>
              <w:rPr>
                <w:rFonts w:ascii="Times New Roman" w:hAnsi="Times New Roman"/>
                <w:b w:val="0"/>
                <w:i/>
                <w:color w:val="000000"/>
              </w:rPr>
              <w:t>CLASSE 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rPr>
            </w:pPr>
            <w:r>
              <w:rPr>
                <w:rFonts w:ascii="Times New Roman" w:hAnsi="Times New Roman"/>
                <w:b w:val="0"/>
                <w:i/>
                <w:color w:val="000000"/>
              </w:rPr>
              <w:t>CLASSE 3</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rPr>
            </w:pPr>
            <w:r>
              <w:rPr>
                <w:rFonts w:ascii="Times New Roman" w:hAnsi="Times New Roman"/>
                <w:b w:val="0"/>
                <w:i/>
                <w:color w:val="000000"/>
              </w:rPr>
              <w:t xml:space="preserve">CLASSE 4 </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rPr>
            </w:pPr>
            <w:r>
              <w:rPr>
                <w:rFonts w:ascii="Times New Roman" w:hAnsi="Times New Roman"/>
                <w:b w:val="0"/>
                <w:i/>
                <w:color w:val="000000"/>
              </w:rPr>
              <w:t>CLASSE 5</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b w:val="0"/>
                <w:i/>
                <w:color w:val="000000"/>
              </w:rPr>
            </w:pPr>
            <w:r>
              <w:rPr>
                <w:rFonts w:ascii="Times New Roman" w:hAnsi="Times New Roman"/>
                <w:b w:val="0"/>
                <w:i/>
                <w:color w:val="000000"/>
              </w:rPr>
              <w:t>AREA COMUNE</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b w:val="0"/>
                <w:i/>
                <w:color w:val="000000"/>
              </w:rPr>
            </w:pPr>
            <w:r>
              <w:rPr>
                <w:rFonts w:ascii="Times New Roman" w:hAnsi="Times New Roman"/>
                <w:i/>
                <w:color w:val="000000"/>
              </w:rPr>
              <w:t>Lingua e letteratura italiana</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 xml:space="preserve">Storia </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Lingua e cultura inglese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Scienze integrate fis chim biol</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 xml:space="preserve">0 </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Diritto ed Economia</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Matematica</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 xml:space="preserve">Geografia </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Diritto e Tecniche amministrative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T.I.C.</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Scienze motorie e sportive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 xml:space="preserve">Religione Cattolica </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9910" w:type="dxa"/>
            <w:gridSpan w:val="6"/>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rPr>
                <w:rFonts w:ascii="Times New Roman" w:hAnsi="Times New Roman"/>
                <w:i/>
                <w:color w:val="000000"/>
              </w:rPr>
            </w:pPr>
            <w:r>
              <w:rPr>
                <w:rFonts w:ascii="Times New Roman" w:hAnsi="Times New Roman"/>
                <w:b w:val="0"/>
                <w:i/>
                <w:color w:val="000000"/>
              </w:rPr>
              <w:t>AREA DI INDIRIZZO</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b w:val="0"/>
                <w:i/>
                <w:color w:val="000000"/>
              </w:rPr>
            </w:pPr>
            <w:r>
              <w:rPr>
                <w:rFonts w:ascii="Times New Roman" w:hAnsi="Times New Roman"/>
                <w:i/>
                <w:color w:val="000000"/>
              </w:rPr>
              <w:t>Lingua e cultura francese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 xml:space="preserve">Scienza degli Alimenti </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Scienza e cultura dell’Alimentazione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Tecniche di comunicazione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1</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Laboratorio di cucina</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Laboratorio di sala</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Laboratorio di Acc Tur</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3</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2</w:t>
            </w:r>
          </w:p>
        </w:tc>
      </w:tr>
      <w:tr w:rsidR="004A51C8" w:rsidTr="004A51C8">
        <w:trPr>
          <w:trHeight w:val="250"/>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i/>
                <w:color w:val="000000"/>
              </w:rPr>
              <w:t>Diritto e Tecniche amministrative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0</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rPr>
            </w:pPr>
            <w:r>
              <w:rPr>
                <w:rFonts w:ascii="Times New Roman" w:hAnsi="Times New Roman"/>
                <w:i/>
                <w:color w:val="000000"/>
              </w:rPr>
              <w:t>4</w:t>
            </w:r>
          </w:p>
        </w:tc>
      </w:tr>
      <w:tr w:rsidR="004A51C8" w:rsidTr="004A51C8">
        <w:trPr>
          <w:trHeight w:val="264"/>
        </w:trPr>
        <w:tc>
          <w:tcPr>
            <w:cnfStyle w:val="001000000000" w:firstRow="0" w:lastRow="0" w:firstColumn="1" w:lastColumn="0" w:oddVBand="0" w:evenVBand="0" w:oddHBand="0" w:evenHBand="0" w:firstRowFirstColumn="0" w:firstRowLastColumn="0" w:lastRowFirstColumn="0" w:lastRowLastColumn="0"/>
            <w:tcW w:w="34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both"/>
              <w:rPr>
                <w:rFonts w:ascii="Times New Roman" w:hAnsi="Times New Roman"/>
                <w:i/>
                <w:color w:val="000000"/>
              </w:rPr>
            </w:pPr>
            <w:r>
              <w:rPr>
                <w:rFonts w:ascii="Times New Roman" w:hAnsi="Times New Roman"/>
                <w:b w:val="0"/>
                <w:i/>
                <w:color w:val="000000"/>
              </w:rPr>
              <w:t>Totale</w:t>
            </w:r>
          </w:p>
        </w:tc>
        <w:tc>
          <w:tcPr>
            <w:tcW w:w="130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rPr>
            </w:pPr>
            <w:r>
              <w:rPr>
                <w:rFonts w:ascii="Times New Roman" w:hAnsi="Times New Roman"/>
                <w:b/>
                <w:i/>
                <w:color w:val="000000"/>
              </w:rPr>
              <w:t>33</w:t>
            </w:r>
          </w:p>
        </w:tc>
        <w:tc>
          <w:tcPr>
            <w:tcW w:w="13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rPr>
            </w:pPr>
            <w:r>
              <w:rPr>
                <w:rFonts w:ascii="Times New Roman" w:hAnsi="Times New Roman"/>
                <w:b/>
                <w:i/>
                <w:color w:val="000000"/>
              </w:rPr>
              <w:t>32</w:t>
            </w:r>
          </w:p>
        </w:tc>
        <w:tc>
          <w:tcPr>
            <w:tcW w:w="126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rPr>
            </w:pPr>
            <w:r>
              <w:rPr>
                <w:rFonts w:ascii="Times New Roman" w:hAnsi="Times New Roman"/>
                <w:b/>
                <w:i/>
                <w:color w:val="000000"/>
              </w:rPr>
              <w:t>32</w:t>
            </w:r>
          </w:p>
        </w:tc>
        <w:tc>
          <w:tcPr>
            <w:tcW w:w="12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rPr>
            </w:pPr>
            <w:r>
              <w:rPr>
                <w:rFonts w:ascii="Times New Roman" w:hAnsi="Times New Roman"/>
                <w:b/>
                <w:i/>
                <w:color w:val="000000"/>
              </w:rPr>
              <w:t>32</w:t>
            </w:r>
          </w:p>
        </w:tc>
        <w:tc>
          <w:tcPr>
            <w:tcW w:w="13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4A51C8" w:rsidRDefault="004A51C8" w:rsidP="00EE383C">
            <w:pPr>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rPr>
            </w:pPr>
            <w:r>
              <w:rPr>
                <w:rFonts w:ascii="Times New Roman" w:hAnsi="Times New Roman"/>
                <w:b/>
                <w:i/>
                <w:color w:val="000000"/>
              </w:rPr>
              <w:t>32</w:t>
            </w:r>
          </w:p>
        </w:tc>
      </w:tr>
    </w:tbl>
    <w:p w:rsidR="004A51C8" w:rsidRDefault="004A51C8" w:rsidP="004A51C8">
      <w:pPr>
        <w:spacing w:after="0" w:line="360" w:lineRule="auto"/>
        <w:rPr>
          <w:rFonts w:ascii="Times New Roman" w:hAnsi="Times New Roman"/>
          <w:i/>
          <w:color w:val="000000"/>
        </w:rPr>
      </w:pPr>
      <w:r>
        <w:rPr>
          <w:rFonts w:ascii="Times New Roman" w:hAnsi="Times New Roman"/>
          <w:i/>
          <w:color w:val="000000"/>
        </w:rPr>
        <w:t xml:space="preserve">(*) Educazione civica – Insegnamento trasversale alle diverse discipline – minimo 33 ore annuali </w:t>
      </w:r>
    </w:p>
    <w:p w:rsidR="004A51C8" w:rsidRDefault="004A51C8" w:rsidP="004A51C8">
      <w:pPr>
        <w:pStyle w:val="Corpotesto"/>
        <w:spacing w:before="9" w:after="1"/>
        <w:rPr>
          <w:rFonts w:ascii="Times New Roman" w:hAnsi="Times New Roman"/>
          <w:b/>
          <w:sz w:val="24"/>
          <w:szCs w:val="24"/>
        </w:rPr>
      </w:pPr>
    </w:p>
    <w:p w:rsidR="00862AE3" w:rsidRPr="00064FDF" w:rsidRDefault="00862AE3" w:rsidP="00862AE3">
      <w:pPr>
        <w:spacing w:before="191" w:line="345" w:lineRule="auto"/>
        <w:ind w:left="273" w:right="392"/>
        <w:jc w:val="both"/>
        <w:rPr>
          <w:rFonts w:ascii="Times New Roman" w:hAnsi="Times New Roman"/>
          <w:sz w:val="24"/>
          <w:szCs w:val="24"/>
        </w:rPr>
      </w:pPr>
      <w:r w:rsidRPr="00064FDF">
        <w:rPr>
          <w:rFonts w:ascii="Times New Roman" w:hAnsi="Times New Roman"/>
          <w:color w:val="1E1E1B"/>
          <w:w w:val="105"/>
          <w:sz w:val="24"/>
          <w:szCs w:val="24"/>
        </w:rPr>
        <w:t>All’insegnamento dell’educazione civica sono dedicate 33 ore per ciascun anno scolastico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svolte nell’ambito della declinazione ann</w:t>
      </w:r>
      <w:r>
        <w:rPr>
          <w:rFonts w:ascii="Times New Roman" w:hAnsi="Times New Roman"/>
          <w:color w:val="1E1E1B"/>
          <w:w w:val="105"/>
          <w:sz w:val="24"/>
          <w:szCs w:val="24"/>
        </w:rPr>
        <w:t>uale delle attività didattiche.</w:t>
      </w:r>
    </w:p>
    <w:p w:rsidR="00862AE3" w:rsidRPr="00064FDF" w:rsidRDefault="00862AE3" w:rsidP="00862AE3">
      <w:pPr>
        <w:spacing w:before="222"/>
        <w:ind w:left="273"/>
        <w:jc w:val="both"/>
        <w:rPr>
          <w:rFonts w:ascii="Times New Roman" w:hAnsi="Times New Roman"/>
          <w:sz w:val="24"/>
          <w:szCs w:val="24"/>
        </w:rPr>
      </w:pPr>
      <w:r w:rsidRPr="00064FDF">
        <w:rPr>
          <w:rFonts w:ascii="Times New Roman" w:hAnsi="Times New Roman"/>
          <w:color w:val="1E1E1B"/>
          <w:w w:val="105"/>
          <w:sz w:val="24"/>
          <w:szCs w:val="24"/>
        </w:rPr>
        <w: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filoni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tematici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indicati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dalla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normativa</w:t>
      </w:r>
      <w:r w:rsidRPr="00064FDF">
        <w:rPr>
          <w:rFonts w:ascii="Times New Roman" w:hAnsi="Times New Roman"/>
          <w:color w:val="1E1E1B"/>
          <w:spacing w:val="5"/>
          <w:w w:val="105"/>
          <w:sz w:val="24"/>
          <w:szCs w:val="24"/>
        </w:rPr>
        <w:t xml:space="preserve"> </w:t>
      </w:r>
      <w:r>
        <w:rPr>
          <w:rFonts w:ascii="Times New Roman" w:hAnsi="Times New Roman"/>
          <w:color w:val="1E1E1B"/>
          <w:w w:val="105"/>
          <w:sz w:val="24"/>
          <w:szCs w:val="24"/>
        </w:rPr>
        <w:t>sono stati:</w:t>
      </w:r>
    </w:p>
    <w:p w:rsidR="00862AE3" w:rsidRPr="00064FDF" w:rsidRDefault="00862AE3" w:rsidP="00862AE3">
      <w:pPr>
        <w:pStyle w:val="Corpotesto"/>
        <w:spacing w:before="1"/>
        <w:rPr>
          <w:rFonts w:ascii="Times New Roman" w:hAnsi="Times New Roman"/>
          <w:sz w:val="24"/>
          <w:szCs w:val="24"/>
        </w:rPr>
      </w:pPr>
    </w:p>
    <w:p w:rsidR="00862AE3" w:rsidRPr="00064FDF" w:rsidRDefault="00862AE3" w:rsidP="00862AE3">
      <w:pPr>
        <w:pStyle w:val="Paragrafoelenco"/>
        <w:widowControl w:val="0"/>
        <w:numPr>
          <w:ilvl w:val="0"/>
          <w:numId w:val="7"/>
        </w:numPr>
        <w:tabs>
          <w:tab w:val="left" w:pos="874"/>
        </w:tabs>
        <w:autoSpaceDE w:val="0"/>
        <w:autoSpaceDN w:val="0"/>
        <w:spacing w:before="135" w:after="0" w:line="240" w:lineRule="auto"/>
        <w:ind w:hanging="238"/>
        <w:contextualSpacing w:val="0"/>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Costituzione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temi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ad</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essa</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collegati;</w:t>
      </w:r>
    </w:p>
    <w:p w:rsidR="00862AE3" w:rsidRPr="00064FDF" w:rsidRDefault="00862AE3" w:rsidP="00862AE3">
      <w:pPr>
        <w:pStyle w:val="Paragrafoelenco"/>
        <w:widowControl w:val="0"/>
        <w:numPr>
          <w:ilvl w:val="0"/>
          <w:numId w:val="7"/>
        </w:numPr>
        <w:tabs>
          <w:tab w:val="left" w:pos="874"/>
        </w:tabs>
        <w:autoSpaceDE w:val="0"/>
        <w:autoSpaceDN w:val="0"/>
        <w:spacing w:before="120" w:after="0" w:line="240" w:lineRule="auto"/>
        <w:ind w:hanging="238"/>
        <w:contextualSpacing w:val="0"/>
        <w:rPr>
          <w:rFonts w:ascii="Times New Roman" w:hAnsi="Times New Roman"/>
          <w:color w:val="1E1E1B"/>
          <w:sz w:val="24"/>
          <w:szCs w:val="24"/>
        </w:rPr>
      </w:pPr>
      <w:r w:rsidRPr="00064FDF">
        <w:rPr>
          <w:rFonts w:ascii="Times New Roman" w:hAnsi="Times New Roman"/>
          <w:color w:val="1E1E1B"/>
          <w:w w:val="105"/>
          <w:sz w:val="24"/>
          <w:szCs w:val="24"/>
        </w:rPr>
        <w:t>lo</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Sviluppo</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sostenibile;</w:t>
      </w:r>
    </w:p>
    <w:p w:rsidR="00862AE3" w:rsidRPr="00064FDF" w:rsidRDefault="00862AE3" w:rsidP="00862AE3">
      <w:pPr>
        <w:pStyle w:val="Paragrafoelenco"/>
        <w:widowControl w:val="0"/>
        <w:numPr>
          <w:ilvl w:val="0"/>
          <w:numId w:val="7"/>
        </w:numPr>
        <w:tabs>
          <w:tab w:val="left" w:pos="874"/>
        </w:tabs>
        <w:autoSpaceDE w:val="0"/>
        <w:autoSpaceDN w:val="0"/>
        <w:spacing w:before="120" w:after="0" w:line="240" w:lineRule="auto"/>
        <w:ind w:hanging="238"/>
        <w:contextualSpacing w:val="0"/>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7"/>
          <w:w w:val="105"/>
          <w:sz w:val="24"/>
          <w:szCs w:val="24"/>
        </w:rPr>
        <w:t xml:space="preserve"> </w:t>
      </w:r>
      <w:r w:rsidRPr="00064FDF">
        <w:rPr>
          <w:rFonts w:ascii="Times New Roman" w:hAnsi="Times New Roman"/>
          <w:color w:val="1E1E1B"/>
          <w:w w:val="105"/>
          <w:sz w:val="24"/>
          <w:szCs w:val="24"/>
        </w:rPr>
        <w:t>Competenza</w:t>
      </w:r>
      <w:r w:rsidRPr="00064FDF">
        <w:rPr>
          <w:rFonts w:ascii="Times New Roman" w:hAnsi="Times New Roman"/>
          <w:color w:val="1E1E1B"/>
          <w:spacing w:val="-15"/>
          <w:w w:val="105"/>
          <w:sz w:val="24"/>
          <w:szCs w:val="24"/>
        </w:rPr>
        <w:t xml:space="preserve"> </w:t>
      </w:r>
      <w:r w:rsidRPr="00064FDF">
        <w:rPr>
          <w:rFonts w:ascii="Times New Roman" w:hAnsi="Times New Roman"/>
          <w:color w:val="1E1E1B"/>
          <w:w w:val="105"/>
          <w:sz w:val="24"/>
          <w:szCs w:val="24"/>
        </w:rPr>
        <w:t>digitale.</w:t>
      </w:r>
    </w:p>
    <w:p w:rsidR="00862AE3" w:rsidRPr="00064FDF" w:rsidRDefault="00862AE3" w:rsidP="00862AE3">
      <w:pPr>
        <w:pStyle w:val="Corpotesto"/>
        <w:spacing w:before="1"/>
        <w:rPr>
          <w:rFonts w:ascii="Times New Roman" w:hAnsi="Times New Roman"/>
          <w:sz w:val="24"/>
          <w:szCs w:val="24"/>
        </w:rPr>
      </w:pPr>
    </w:p>
    <w:p w:rsidR="00862AE3" w:rsidRPr="00064FDF" w:rsidRDefault="00862AE3" w:rsidP="00862AE3">
      <w:pPr>
        <w:spacing w:before="136" w:line="345" w:lineRule="auto"/>
        <w:ind w:left="273" w:right="392"/>
        <w:jc w:val="both"/>
        <w:rPr>
          <w:rFonts w:ascii="Times New Roman" w:hAnsi="Times New Roman"/>
          <w:sz w:val="24"/>
          <w:szCs w:val="24"/>
        </w:rPr>
      </w:pPr>
      <w:r w:rsidRPr="00064FDF">
        <w:rPr>
          <w:rFonts w:ascii="Times New Roman" w:hAnsi="Times New Roman"/>
          <w:color w:val="1E1E1B"/>
          <w:w w:val="105"/>
          <w:sz w:val="24"/>
          <w:szCs w:val="24"/>
        </w:rPr>
        <w:t>Il "Drengot" ha elaborato un percorso, condiviso per classi parallele, che pone al centro dei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propri contenuti l'identità dello studente, la sua educazione culturale e giuridica, la sua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azione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civica</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sociale.</w:t>
      </w:r>
    </w:p>
    <w:p w:rsidR="00862AE3" w:rsidRPr="00064FDF" w:rsidRDefault="00862AE3" w:rsidP="00862AE3">
      <w:pPr>
        <w:spacing w:before="221" w:line="345" w:lineRule="auto"/>
        <w:ind w:left="273" w:right="391"/>
        <w:jc w:val="both"/>
        <w:rPr>
          <w:rFonts w:ascii="Times New Roman" w:hAnsi="Times New Roman"/>
          <w:sz w:val="24"/>
          <w:szCs w:val="24"/>
        </w:rPr>
      </w:pPr>
      <w:r w:rsidRPr="00064FDF">
        <w:rPr>
          <w:rFonts w:ascii="Times New Roman" w:hAnsi="Times New Roman"/>
          <w:color w:val="1E1E1B"/>
          <w:w w:val="105"/>
          <w:sz w:val="24"/>
          <w:szCs w:val="24"/>
        </w:rPr>
        <w:t>Nel</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tempo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dedicato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questo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insegnamento,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docenti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coinvolti  propongono  attività</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didattiche finalizzate a potenziare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conoscenze e abilità nell’ambito indicato, nel Consiglio di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classe, il docente di Discipline giuridiche ed economiche ha il compito di coordinatore delle</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attività.</w:t>
      </w:r>
    </w:p>
    <w:p w:rsidR="00862AE3" w:rsidRPr="00064FDF" w:rsidRDefault="00862AE3" w:rsidP="00862AE3">
      <w:pPr>
        <w:suppressAutoHyphens/>
        <w:spacing w:before="120" w:after="0" w:line="240" w:lineRule="auto"/>
        <w:rPr>
          <w:rFonts w:ascii="Times New Roman" w:hAnsi="Times New Roman"/>
          <w:b/>
          <w:sz w:val="24"/>
          <w:szCs w:val="24"/>
        </w:rPr>
      </w:pPr>
      <w:r w:rsidRPr="00064FDF">
        <w:rPr>
          <w:rFonts w:ascii="Times New Roman" w:hAnsi="Times New Roman"/>
          <w:b/>
          <w:sz w:val="24"/>
          <w:szCs w:val="24"/>
        </w:rPr>
        <w:t>3 PRESENTAZIONE DELLA CLASSE</w:t>
      </w:r>
    </w:p>
    <w:p w:rsidR="00862AE3" w:rsidRDefault="00862AE3" w:rsidP="00862AE3">
      <w:pPr>
        <w:pStyle w:val="Titolo1"/>
        <w:rPr>
          <w:rFonts w:ascii="Times New Roman" w:eastAsia="Calibri" w:hAnsi="Times New Roman"/>
          <w:bCs w:val="0"/>
          <w:kern w:val="0"/>
          <w:sz w:val="24"/>
          <w:szCs w:val="24"/>
        </w:rPr>
      </w:pPr>
      <w:r w:rsidRPr="00064FDF">
        <w:rPr>
          <w:rFonts w:ascii="Times New Roman" w:eastAsia="Calibri" w:hAnsi="Times New Roman"/>
          <w:b w:val="0"/>
          <w:bCs w:val="0"/>
          <w:kern w:val="0"/>
          <w:sz w:val="24"/>
          <w:szCs w:val="24"/>
        </w:rPr>
        <w:t xml:space="preserve">3.1 </w:t>
      </w:r>
      <w:r w:rsidRPr="00064FDF">
        <w:rPr>
          <w:rFonts w:ascii="Times New Roman" w:eastAsia="Calibri" w:hAnsi="Times New Roman"/>
          <w:bCs w:val="0"/>
          <w:kern w:val="0"/>
          <w:sz w:val="24"/>
          <w:szCs w:val="24"/>
        </w:rPr>
        <w:t>Composizione del Consiglio di Classe e continuità dei docenti</w:t>
      </w:r>
    </w:p>
    <w:tbl>
      <w:tblPr>
        <w:tblStyle w:val="Grigliatabella"/>
        <w:tblW w:w="0" w:type="auto"/>
        <w:tblLook w:val="04A0" w:firstRow="1" w:lastRow="0" w:firstColumn="1" w:lastColumn="0" w:noHBand="0" w:noVBand="1"/>
      </w:tblPr>
      <w:tblGrid>
        <w:gridCol w:w="2444"/>
        <w:gridCol w:w="2444"/>
        <w:gridCol w:w="2445"/>
        <w:gridCol w:w="2445"/>
      </w:tblGrid>
      <w:tr w:rsidR="00862AE3" w:rsidTr="00EE383C">
        <w:trPr>
          <w:trHeight w:val="300"/>
        </w:trPr>
        <w:tc>
          <w:tcPr>
            <w:tcW w:w="2444" w:type="dxa"/>
            <w:vMerge w:val="restart"/>
          </w:tcPr>
          <w:p w:rsidR="00862AE3" w:rsidRDefault="00862AE3" w:rsidP="00EE383C">
            <w:r>
              <w:t>DISCIPLINA</w:t>
            </w:r>
          </w:p>
        </w:tc>
        <w:tc>
          <w:tcPr>
            <w:tcW w:w="2444" w:type="dxa"/>
          </w:tcPr>
          <w:p w:rsidR="00862AE3" w:rsidRDefault="00862AE3" w:rsidP="00EE383C">
            <w:r>
              <w:t>DOCENTE</w:t>
            </w:r>
          </w:p>
        </w:tc>
        <w:tc>
          <w:tcPr>
            <w:tcW w:w="2445" w:type="dxa"/>
          </w:tcPr>
          <w:p w:rsidR="00862AE3" w:rsidRDefault="00862AE3" w:rsidP="00EE383C"/>
        </w:tc>
        <w:tc>
          <w:tcPr>
            <w:tcW w:w="2445" w:type="dxa"/>
            <w:vMerge w:val="restart"/>
          </w:tcPr>
          <w:p w:rsidR="00862AE3" w:rsidRDefault="00862AE3" w:rsidP="00EE383C">
            <w:r>
              <w:t>Anni di Continuità del          Docente</w:t>
            </w:r>
          </w:p>
        </w:tc>
      </w:tr>
      <w:tr w:rsidR="00862AE3" w:rsidTr="00EE383C">
        <w:trPr>
          <w:trHeight w:val="240"/>
        </w:trPr>
        <w:tc>
          <w:tcPr>
            <w:tcW w:w="2444" w:type="dxa"/>
            <w:vMerge/>
          </w:tcPr>
          <w:p w:rsidR="00862AE3" w:rsidRDefault="00862AE3" w:rsidP="00EE383C"/>
        </w:tc>
        <w:tc>
          <w:tcPr>
            <w:tcW w:w="2444" w:type="dxa"/>
          </w:tcPr>
          <w:p w:rsidR="00862AE3" w:rsidRDefault="00862AE3" w:rsidP="00EE383C">
            <w:pPr>
              <w:spacing w:after="0" w:line="240" w:lineRule="auto"/>
            </w:pPr>
            <w:r>
              <w:t>Cognome</w:t>
            </w:r>
          </w:p>
        </w:tc>
        <w:tc>
          <w:tcPr>
            <w:tcW w:w="2445" w:type="dxa"/>
          </w:tcPr>
          <w:p w:rsidR="00862AE3" w:rsidRDefault="00862AE3" w:rsidP="00EE383C">
            <w:r>
              <w:t>NOME</w:t>
            </w:r>
          </w:p>
        </w:tc>
        <w:tc>
          <w:tcPr>
            <w:tcW w:w="2445" w:type="dxa"/>
            <w:vMerge/>
          </w:tcPr>
          <w:p w:rsidR="00862AE3" w:rsidRDefault="00862AE3" w:rsidP="00EE383C"/>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Lingua e letteratura italiana/ Storia</w:t>
            </w:r>
          </w:p>
        </w:tc>
        <w:tc>
          <w:tcPr>
            <w:tcW w:w="2444" w:type="dxa"/>
          </w:tcPr>
          <w:p w:rsidR="00862AE3" w:rsidRDefault="00862AE3" w:rsidP="00EE383C">
            <w:r>
              <w:t>Gallo</w:t>
            </w:r>
          </w:p>
        </w:tc>
        <w:tc>
          <w:tcPr>
            <w:tcW w:w="2445" w:type="dxa"/>
          </w:tcPr>
          <w:p w:rsidR="00862AE3" w:rsidRDefault="00862AE3" w:rsidP="00EE383C">
            <w:r>
              <w:t>Maria Clementina</w:t>
            </w:r>
          </w:p>
        </w:tc>
        <w:tc>
          <w:tcPr>
            <w:tcW w:w="2445" w:type="dxa"/>
          </w:tcPr>
          <w:p w:rsidR="00862AE3" w:rsidRDefault="00862AE3" w:rsidP="00EE383C">
            <w:pPr>
              <w:jc w:val="center"/>
            </w:pPr>
            <w:r>
              <w:t>3</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Lingua Inglese</w:t>
            </w:r>
          </w:p>
        </w:tc>
        <w:tc>
          <w:tcPr>
            <w:tcW w:w="2444" w:type="dxa"/>
          </w:tcPr>
          <w:p w:rsidR="00862AE3" w:rsidRDefault="00862AE3" w:rsidP="00EE383C">
            <w:r>
              <w:t>Chianese</w:t>
            </w:r>
          </w:p>
        </w:tc>
        <w:tc>
          <w:tcPr>
            <w:tcW w:w="2445" w:type="dxa"/>
          </w:tcPr>
          <w:p w:rsidR="00862AE3" w:rsidRDefault="00862AE3" w:rsidP="00EE383C">
            <w:r>
              <w:t>Mariagrazia</w:t>
            </w:r>
          </w:p>
        </w:tc>
        <w:tc>
          <w:tcPr>
            <w:tcW w:w="2445" w:type="dxa"/>
          </w:tcPr>
          <w:p w:rsidR="00862AE3" w:rsidRDefault="00862AE3" w:rsidP="00EE383C">
            <w:pPr>
              <w:jc w:val="center"/>
            </w:pPr>
            <w:r>
              <w:t>3</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Lingua Francese</w:t>
            </w:r>
          </w:p>
        </w:tc>
        <w:tc>
          <w:tcPr>
            <w:tcW w:w="2444" w:type="dxa"/>
          </w:tcPr>
          <w:p w:rsidR="00862AE3" w:rsidRDefault="00862AE3" w:rsidP="00EE383C">
            <w:r>
              <w:t xml:space="preserve">Misso </w:t>
            </w:r>
          </w:p>
        </w:tc>
        <w:tc>
          <w:tcPr>
            <w:tcW w:w="2445" w:type="dxa"/>
          </w:tcPr>
          <w:p w:rsidR="00862AE3" w:rsidRDefault="00862AE3" w:rsidP="00EE383C">
            <w:r>
              <w:t>Felicia</w:t>
            </w:r>
          </w:p>
        </w:tc>
        <w:tc>
          <w:tcPr>
            <w:tcW w:w="2445" w:type="dxa"/>
          </w:tcPr>
          <w:p w:rsidR="00862AE3" w:rsidRDefault="00862AE3" w:rsidP="00EE383C">
            <w:pPr>
              <w:jc w:val="center"/>
            </w:pPr>
            <w:r>
              <w:t>3</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Matematica</w:t>
            </w:r>
          </w:p>
        </w:tc>
        <w:tc>
          <w:tcPr>
            <w:tcW w:w="2444" w:type="dxa"/>
          </w:tcPr>
          <w:p w:rsidR="00862AE3" w:rsidRDefault="00862AE3" w:rsidP="00EE383C">
            <w:r>
              <w:t xml:space="preserve">Griffi </w:t>
            </w:r>
          </w:p>
        </w:tc>
        <w:tc>
          <w:tcPr>
            <w:tcW w:w="2445" w:type="dxa"/>
          </w:tcPr>
          <w:p w:rsidR="00862AE3" w:rsidRDefault="00862AE3" w:rsidP="00EE383C">
            <w:r>
              <w:t>Loredana</w:t>
            </w:r>
          </w:p>
        </w:tc>
        <w:tc>
          <w:tcPr>
            <w:tcW w:w="2445" w:type="dxa"/>
          </w:tcPr>
          <w:p w:rsidR="00862AE3" w:rsidRDefault="00862AE3" w:rsidP="00EE383C">
            <w:pPr>
              <w:jc w:val="center"/>
            </w:pPr>
            <w:r>
              <w:t>1</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Diritto e tecniche amministrative della struttura ricettiva</w:t>
            </w:r>
          </w:p>
        </w:tc>
        <w:tc>
          <w:tcPr>
            <w:tcW w:w="2444" w:type="dxa"/>
          </w:tcPr>
          <w:p w:rsidR="00862AE3" w:rsidRDefault="00862AE3" w:rsidP="00EE383C">
            <w:r>
              <w:t>Pezone</w:t>
            </w:r>
          </w:p>
        </w:tc>
        <w:tc>
          <w:tcPr>
            <w:tcW w:w="2445" w:type="dxa"/>
          </w:tcPr>
          <w:p w:rsidR="00862AE3" w:rsidRDefault="00862AE3" w:rsidP="00EE383C">
            <w:r>
              <w:t>Maria Elena</w:t>
            </w:r>
          </w:p>
        </w:tc>
        <w:tc>
          <w:tcPr>
            <w:tcW w:w="2445" w:type="dxa"/>
          </w:tcPr>
          <w:p w:rsidR="00862AE3" w:rsidRDefault="00862AE3" w:rsidP="00EE383C">
            <w:pPr>
              <w:jc w:val="center"/>
            </w:pPr>
            <w:r>
              <w:t>3</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Scienza e cultura degli alimenti</w:t>
            </w:r>
          </w:p>
        </w:tc>
        <w:tc>
          <w:tcPr>
            <w:tcW w:w="2444" w:type="dxa"/>
          </w:tcPr>
          <w:p w:rsidR="00862AE3" w:rsidRDefault="00862AE3" w:rsidP="00EE383C">
            <w:r>
              <w:t>Costanzo</w:t>
            </w:r>
          </w:p>
        </w:tc>
        <w:tc>
          <w:tcPr>
            <w:tcW w:w="2445" w:type="dxa"/>
          </w:tcPr>
          <w:p w:rsidR="00862AE3" w:rsidRDefault="00862AE3" w:rsidP="00EE383C">
            <w:r>
              <w:t>Eugenia</w:t>
            </w:r>
          </w:p>
        </w:tc>
        <w:tc>
          <w:tcPr>
            <w:tcW w:w="2445" w:type="dxa"/>
          </w:tcPr>
          <w:p w:rsidR="00862AE3" w:rsidRDefault="00862AE3" w:rsidP="00EE383C">
            <w:pPr>
              <w:jc w:val="center"/>
            </w:pPr>
            <w:r>
              <w:t>1</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Laboratorio dei servizi enogastronomici settore Sala e Vendita</w:t>
            </w:r>
          </w:p>
        </w:tc>
        <w:tc>
          <w:tcPr>
            <w:tcW w:w="2444" w:type="dxa"/>
          </w:tcPr>
          <w:p w:rsidR="00862AE3" w:rsidRDefault="00862AE3" w:rsidP="00EE383C">
            <w:r>
              <w:t>Pulcrano</w:t>
            </w:r>
          </w:p>
        </w:tc>
        <w:tc>
          <w:tcPr>
            <w:tcW w:w="2445" w:type="dxa"/>
          </w:tcPr>
          <w:p w:rsidR="00862AE3" w:rsidRDefault="00862AE3" w:rsidP="00EE383C">
            <w:r>
              <w:t>Gennaro</w:t>
            </w:r>
          </w:p>
        </w:tc>
        <w:tc>
          <w:tcPr>
            <w:tcW w:w="2445" w:type="dxa"/>
          </w:tcPr>
          <w:p w:rsidR="00862AE3" w:rsidRDefault="00862AE3" w:rsidP="00EE383C">
            <w:pPr>
              <w:jc w:val="center"/>
            </w:pPr>
            <w:r>
              <w:t>1</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Laboratorio dei servizi enogastronomici settore Cucina</w:t>
            </w:r>
          </w:p>
        </w:tc>
        <w:tc>
          <w:tcPr>
            <w:tcW w:w="2444" w:type="dxa"/>
          </w:tcPr>
          <w:p w:rsidR="00862AE3" w:rsidRDefault="00862AE3" w:rsidP="00EE383C">
            <w:r>
              <w:t>Raimondo</w:t>
            </w:r>
          </w:p>
        </w:tc>
        <w:tc>
          <w:tcPr>
            <w:tcW w:w="2445" w:type="dxa"/>
          </w:tcPr>
          <w:p w:rsidR="00862AE3" w:rsidRDefault="00862AE3" w:rsidP="00EE383C">
            <w:r>
              <w:t>Giuseppe</w:t>
            </w:r>
          </w:p>
        </w:tc>
        <w:tc>
          <w:tcPr>
            <w:tcW w:w="2445" w:type="dxa"/>
          </w:tcPr>
          <w:p w:rsidR="00862AE3" w:rsidRDefault="00862AE3" w:rsidP="00EE383C">
            <w:pPr>
              <w:jc w:val="center"/>
            </w:pPr>
            <w:r>
              <w:t>3</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Laboratorio dei servizi di Accoglienza Turistica</w:t>
            </w:r>
          </w:p>
        </w:tc>
        <w:tc>
          <w:tcPr>
            <w:tcW w:w="2444" w:type="dxa"/>
          </w:tcPr>
          <w:p w:rsidR="00862AE3" w:rsidRDefault="00862AE3" w:rsidP="00EE383C">
            <w:r>
              <w:t>Bortone</w:t>
            </w:r>
          </w:p>
        </w:tc>
        <w:tc>
          <w:tcPr>
            <w:tcW w:w="2445" w:type="dxa"/>
          </w:tcPr>
          <w:p w:rsidR="00862AE3" w:rsidRDefault="00862AE3" w:rsidP="00EE383C">
            <w:r>
              <w:t>Brigida</w:t>
            </w:r>
          </w:p>
        </w:tc>
        <w:tc>
          <w:tcPr>
            <w:tcW w:w="2445" w:type="dxa"/>
          </w:tcPr>
          <w:p w:rsidR="00862AE3" w:rsidRDefault="00862AE3" w:rsidP="00EE383C">
            <w:pPr>
              <w:jc w:val="center"/>
            </w:pPr>
            <w:r>
              <w:t>1</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Tecnica delle Comunicazioni</w:t>
            </w:r>
          </w:p>
        </w:tc>
        <w:tc>
          <w:tcPr>
            <w:tcW w:w="2444" w:type="dxa"/>
          </w:tcPr>
          <w:p w:rsidR="00862AE3" w:rsidRDefault="00862AE3" w:rsidP="00EE383C">
            <w:r>
              <w:t>Iacolare</w:t>
            </w:r>
          </w:p>
        </w:tc>
        <w:tc>
          <w:tcPr>
            <w:tcW w:w="2445" w:type="dxa"/>
          </w:tcPr>
          <w:p w:rsidR="00862AE3" w:rsidRDefault="00862AE3" w:rsidP="00EE383C">
            <w:r>
              <w:t>Silvana</w:t>
            </w:r>
          </w:p>
        </w:tc>
        <w:tc>
          <w:tcPr>
            <w:tcW w:w="2445" w:type="dxa"/>
          </w:tcPr>
          <w:p w:rsidR="00862AE3" w:rsidRDefault="00862AE3" w:rsidP="00EE383C">
            <w:pPr>
              <w:jc w:val="center"/>
            </w:pPr>
            <w:r>
              <w:t>1</w:t>
            </w:r>
          </w:p>
        </w:tc>
      </w:tr>
      <w:tr w:rsidR="00862AE3" w:rsidTr="00EE383C">
        <w:tc>
          <w:tcPr>
            <w:tcW w:w="2444" w:type="dxa"/>
            <w:vAlign w:val="center"/>
          </w:tcPr>
          <w:p w:rsidR="00862AE3" w:rsidRPr="00064FDF" w:rsidRDefault="00862AE3"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Scienze motorie e sportive</w:t>
            </w:r>
          </w:p>
        </w:tc>
        <w:tc>
          <w:tcPr>
            <w:tcW w:w="2444" w:type="dxa"/>
          </w:tcPr>
          <w:p w:rsidR="00862AE3" w:rsidRDefault="00862AE3" w:rsidP="00EE383C">
            <w:r>
              <w:t>Cecere</w:t>
            </w:r>
          </w:p>
        </w:tc>
        <w:tc>
          <w:tcPr>
            <w:tcW w:w="2445" w:type="dxa"/>
          </w:tcPr>
          <w:p w:rsidR="00862AE3" w:rsidRDefault="00862AE3" w:rsidP="00EE383C">
            <w:r>
              <w:t>Giuseppe</w:t>
            </w:r>
          </w:p>
        </w:tc>
        <w:tc>
          <w:tcPr>
            <w:tcW w:w="2445" w:type="dxa"/>
          </w:tcPr>
          <w:p w:rsidR="00862AE3" w:rsidRDefault="00862AE3" w:rsidP="00EE383C">
            <w:pPr>
              <w:jc w:val="center"/>
            </w:pPr>
            <w:r>
              <w:t>3</w:t>
            </w:r>
          </w:p>
        </w:tc>
      </w:tr>
      <w:tr w:rsidR="000823B7" w:rsidTr="00EE383C">
        <w:tc>
          <w:tcPr>
            <w:tcW w:w="2444" w:type="dxa"/>
            <w:vAlign w:val="center"/>
          </w:tcPr>
          <w:p w:rsidR="000823B7" w:rsidRDefault="005F6F6C" w:rsidP="00EE383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Religione</w:t>
            </w:r>
          </w:p>
        </w:tc>
        <w:tc>
          <w:tcPr>
            <w:tcW w:w="2444" w:type="dxa"/>
          </w:tcPr>
          <w:p w:rsidR="000823B7" w:rsidRDefault="005F6F6C" w:rsidP="00EE383C">
            <w:r>
              <w:t>Russo</w:t>
            </w:r>
          </w:p>
        </w:tc>
        <w:tc>
          <w:tcPr>
            <w:tcW w:w="2445" w:type="dxa"/>
          </w:tcPr>
          <w:p w:rsidR="000823B7" w:rsidRDefault="005F6F6C" w:rsidP="00EE383C">
            <w:r>
              <w:t>Nunzio</w:t>
            </w:r>
          </w:p>
        </w:tc>
        <w:tc>
          <w:tcPr>
            <w:tcW w:w="2445" w:type="dxa"/>
          </w:tcPr>
          <w:p w:rsidR="000823B7" w:rsidRDefault="005F6F6C" w:rsidP="00EE383C">
            <w:pPr>
              <w:jc w:val="center"/>
            </w:pPr>
            <w:r>
              <w:t>3</w:t>
            </w:r>
          </w:p>
        </w:tc>
      </w:tr>
    </w:tbl>
    <w:p w:rsidR="00374C55" w:rsidRDefault="003D232C" w:rsidP="003D232C">
      <w:pPr>
        <w:pStyle w:val="Corpotesto"/>
        <w:spacing w:before="132" w:line="345" w:lineRule="auto"/>
        <w:ind w:right="428"/>
        <w:rPr>
          <w:rFonts w:ascii="Times New Roman" w:hAnsi="Times New Roman"/>
          <w:b/>
          <w:sz w:val="24"/>
          <w:szCs w:val="24"/>
        </w:rPr>
      </w:pPr>
      <w:r w:rsidRPr="003D232C">
        <w:rPr>
          <w:rFonts w:ascii="Times New Roman" w:hAnsi="Times New Roman"/>
          <w:b/>
          <w:sz w:val="24"/>
          <w:szCs w:val="24"/>
        </w:rPr>
        <w:t>3.2 Commissari interni</w:t>
      </w:r>
    </w:p>
    <w:p w:rsidR="00F8722D" w:rsidRPr="00064FDF" w:rsidRDefault="00F8722D" w:rsidP="00F8722D">
      <w:pPr>
        <w:rPr>
          <w:rFonts w:ascii="Times New Roman" w:hAnsi="Times New Roman"/>
          <w:color w:val="000000"/>
          <w:sz w:val="24"/>
          <w:szCs w:val="24"/>
        </w:rPr>
      </w:pPr>
      <w:r w:rsidRPr="00064FDF">
        <w:rPr>
          <w:rFonts w:ascii="Times New Roman" w:hAnsi="Times New Roman"/>
          <w:b/>
          <w:bCs/>
          <w:sz w:val="24"/>
          <w:szCs w:val="24"/>
          <w:u w:val="single"/>
        </w:rPr>
        <w:t>OM n. 55 del 22 marzo 2024</w:t>
      </w:r>
      <w:r w:rsidRPr="00064FDF">
        <w:rPr>
          <w:rFonts w:ascii="Times New Roman" w:hAnsi="Times New Roman"/>
          <w:color w:val="000000"/>
          <w:sz w:val="24"/>
          <w:szCs w:val="24"/>
        </w:rPr>
        <w:t xml:space="preserve"> (Configurazione delle commissioni dell’esame di Stato conclusivo del secondo ciclo di istruzione)</w:t>
      </w:r>
    </w:p>
    <w:tbl>
      <w:tblPr>
        <w:tblStyle w:val="Grigliatabella"/>
        <w:tblW w:w="0" w:type="auto"/>
        <w:tblLook w:val="04A0" w:firstRow="1" w:lastRow="0" w:firstColumn="1" w:lastColumn="0" w:noHBand="0" w:noVBand="1"/>
      </w:tblPr>
      <w:tblGrid>
        <w:gridCol w:w="2240"/>
        <w:gridCol w:w="7614"/>
      </w:tblGrid>
      <w:tr w:rsidR="00D229C6" w:rsidRPr="00064FDF" w:rsidTr="00676DA0">
        <w:tc>
          <w:tcPr>
            <w:tcW w:w="2240" w:type="dxa"/>
          </w:tcPr>
          <w:p w:rsidR="00D229C6" w:rsidRPr="00064FDF" w:rsidRDefault="00D229C6" w:rsidP="00EE383C">
            <w:pPr>
              <w:jc w:val="both"/>
              <w:rPr>
                <w:rFonts w:ascii="Times New Roman" w:hAnsi="Times New Roman"/>
                <w:sz w:val="24"/>
                <w:szCs w:val="24"/>
              </w:rPr>
            </w:pPr>
            <w:r w:rsidRPr="00064FDF">
              <w:rPr>
                <w:rFonts w:ascii="Times New Roman" w:hAnsi="Times New Roman"/>
                <w:sz w:val="24"/>
                <w:szCs w:val="24"/>
              </w:rPr>
              <w:t>DISCIPLINA</w:t>
            </w:r>
          </w:p>
        </w:tc>
        <w:tc>
          <w:tcPr>
            <w:tcW w:w="7614" w:type="dxa"/>
          </w:tcPr>
          <w:p w:rsidR="00D229C6" w:rsidRPr="00064FDF" w:rsidRDefault="00D229C6" w:rsidP="00EE383C">
            <w:pPr>
              <w:jc w:val="both"/>
              <w:rPr>
                <w:rFonts w:ascii="Times New Roman" w:hAnsi="Times New Roman"/>
                <w:sz w:val="24"/>
                <w:szCs w:val="24"/>
              </w:rPr>
            </w:pPr>
            <w:r w:rsidRPr="00064FDF">
              <w:rPr>
                <w:rFonts w:ascii="Times New Roman" w:hAnsi="Times New Roman"/>
                <w:sz w:val="24"/>
                <w:szCs w:val="24"/>
              </w:rPr>
              <w:t>COGNOME E NOME</w:t>
            </w:r>
          </w:p>
        </w:tc>
      </w:tr>
      <w:tr w:rsidR="00D229C6" w:rsidRPr="00064FDF" w:rsidTr="00676DA0">
        <w:tc>
          <w:tcPr>
            <w:tcW w:w="2240" w:type="dxa"/>
          </w:tcPr>
          <w:p w:rsidR="00D229C6" w:rsidRPr="00064FDF" w:rsidRDefault="00D229C6" w:rsidP="00EE383C">
            <w:pPr>
              <w:jc w:val="both"/>
              <w:rPr>
                <w:rFonts w:ascii="Times New Roman" w:hAnsi="Times New Roman"/>
                <w:sz w:val="24"/>
                <w:szCs w:val="24"/>
              </w:rPr>
            </w:pPr>
            <w:r>
              <w:rPr>
                <w:rFonts w:ascii="Times New Roman" w:hAnsi="Times New Roman"/>
                <w:sz w:val="24"/>
                <w:szCs w:val="24"/>
              </w:rPr>
              <w:t>Scienza e cultura dell’alimentazione</w:t>
            </w:r>
          </w:p>
        </w:tc>
        <w:tc>
          <w:tcPr>
            <w:tcW w:w="7614" w:type="dxa"/>
          </w:tcPr>
          <w:p w:rsidR="00D229C6" w:rsidRPr="00064FDF" w:rsidRDefault="00D229C6" w:rsidP="00EE383C">
            <w:pPr>
              <w:jc w:val="both"/>
              <w:rPr>
                <w:rFonts w:ascii="Times New Roman" w:hAnsi="Times New Roman"/>
                <w:sz w:val="24"/>
                <w:szCs w:val="24"/>
              </w:rPr>
            </w:pPr>
            <w:r>
              <w:rPr>
                <w:rFonts w:ascii="Times New Roman" w:hAnsi="Times New Roman"/>
                <w:sz w:val="24"/>
                <w:szCs w:val="24"/>
              </w:rPr>
              <w:t>COSTANZO EUGENIA</w:t>
            </w:r>
          </w:p>
        </w:tc>
      </w:tr>
      <w:tr w:rsidR="00D229C6" w:rsidRPr="00064FDF" w:rsidTr="00676DA0">
        <w:tc>
          <w:tcPr>
            <w:tcW w:w="2240" w:type="dxa"/>
          </w:tcPr>
          <w:p w:rsidR="00D229C6" w:rsidRPr="00064FDF" w:rsidRDefault="00D229C6" w:rsidP="00EE383C">
            <w:pPr>
              <w:jc w:val="both"/>
              <w:rPr>
                <w:rFonts w:ascii="Times New Roman" w:hAnsi="Times New Roman"/>
                <w:sz w:val="24"/>
                <w:szCs w:val="24"/>
              </w:rPr>
            </w:pPr>
            <w:r>
              <w:rPr>
                <w:rFonts w:ascii="Times New Roman" w:hAnsi="Times New Roman"/>
                <w:sz w:val="24"/>
                <w:szCs w:val="24"/>
              </w:rPr>
              <w:t>Laboratorio Servizi Enogastronomici settore enogastronomia</w:t>
            </w:r>
          </w:p>
        </w:tc>
        <w:tc>
          <w:tcPr>
            <w:tcW w:w="7614" w:type="dxa"/>
          </w:tcPr>
          <w:p w:rsidR="00D229C6" w:rsidRPr="00064FDF" w:rsidRDefault="00D229C6" w:rsidP="00EE383C">
            <w:pPr>
              <w:jc w:val="both"/>
              <w:rPr>
                <w:rFonts w:ascii="Times New Roman" w:hAnsi="Times New Roman"/>
                <w:sz w:val="24"/>
                <w:szCs w:val="24"/>
              </w:rPr>
            </w:pPr>
            <w:r>
              <w:rPr>
                <w:rFonts w:ascii="Times New Roman" w:hAnsi="Times New Roman"/>
                <w:sz w:val="24"/>
                <w:szCs w:val="24"/>
              </w:rPr>
              <w:t>RAIMONDO GIUSEPPE</w:t>
            </w:r>
          </w:p>
        </w:tc>
      </w:tr>
      <w:tr w:rsidR="00D229C6" w:rsidRPr="00064FDF" w:rsidTr="00676DA0">
        <w:tc>
          <w:tcPr>
            <w:tcW w:w="2240" w:type="dxa"/>
          </w:tcPr>
          <w:p w:rsidR="00D229C6" w:rsidRPr="00064FDF" w:rsidRDefault="00D229C6" w:rsidP="00EE383C">
            <w:pPr>
              <w:jc w:val="both"/>
              <w:rPr>
                <w:rFonts w:ascii="Times New Roman" w:hAnsi="Times New Roman"/>
                <w:sz w:val="24"/>
                <w:szCs w:val="24"/>
              </w:rPr>
            </w:pPr>
            <w:r>
              <w:rPr>
                <w:rFonts w:ascii="Times New Roman" w:hAnsi="Times New Roman"/>
                <w:sz w:val="24"/>
                <w:szCs w:val="24"/>
              </w:rPr>
              <w:t>Laboratorio Servizi Enogastronomici settore Sala e Vendita</w:t>
            </w:r>
          </w:p>
        </w:tc>
        <w:tc>
          <w:tcPr>
            <w:tcW w:w="7614" w:type="dxa"/>
          </w:tcPr>
          <w:p w:rsidR="00D229C6" w:rsidRPr="00064FDF" w:rsidRDefault="00D229C6" w:rsidP="00EE383C">
            <w:pPr>
              <w:jc w:val="both"/>
              <w:rPr>
                <w:rFonts w:ascii="Times New Roman" w:hAnsi="Times New Roman"/>
                <w:sz w:val="24"/>
                <w:szCs w:val="24"/>
              </w:rPr>
            </w:pPr>
            <w:r>
              <w:rPr>
                <w:rFonts w:ascii="Times New Roman" w:hAnsi="Times New Roman"/>
                <w:sz w:val="24"/>
                <w:szCs w:val="24"/>
              </w:rPr>
              <w:t>PULCRANO GENNARO</w:t>
            </w:r>
          </w:p>
        </w:tc>
      </w:tr>
    </w:tbl>
    <w:p w:rsidR="00676DA0" w:rsidRPr="00676DA0" w:rsidRDefault="00676DA0" w:rsidP="00676DA0">
      <w:pPr>
        <w:pStyle w:val="Titolo2"/>
        <w:rPr>
          <w:rFonts w:ascii="Times New Roman" w:eastAsia="Calibri" w:hAnsi="Times New Roman"/>
          <w:b w:val="0"/>
          <w:color w:val="auto"/>
          <w:szCs w:val="24"/>
        </w:rPr>
      </w:pPr>
      <w:r w:rsidRPr="00676DA0">
        <w:rPr>
          <w:rFonts w:ascii="Times New Roman" w:eastAsia="Calibri" w:hAnsi="Times New Roman"/>
          <w:color w:val="auto"/>
          <w:szCs w:val="24"/>
        </w:rPr>
        <w:t>3.3 Composizione della Classe</w:t>
      </w:r>
    </w:p>
    <w:p w:rsidR="00676DA0" w:rsidRPr="00064FDF" w:rsidRDefault="00676DA0" w:rsidP="00676DA0">
      <w:pPr>
        <w:pStyle w:val="Titolo1"/>
        <w:ind w:left="426"/>
        <w:rPr>
          <w:rFonts w:ascii="Times New Roman" w:hAnsi="Times New Roman"/>
          <w:b w:val="0"/>
          <w:bCs w:val="0"/>
          <w:sz w:val="24"/>
          <w:szCs w:val="24"/>
        </w:rPr>
      </w:pPr>
      <w:r w:rsidRPr="00064FDF">
        <w:rPr>
          <w:rFonts w:ascii="Times New Roman" w:eastAsia="Calibri" w:hAnsi="Times New Roman"/>
          <w:b w:val="0"/>
          <w:bCs w:val="0"/>
          <w:kern w:val="0"/>
          <w:sz w:val="24"/>
          <w:szCs w:val="24"/>
        </w:rPr>
        <w:t xml:space="preserve">Si rimanda all’Allegato n.1 (NON PUBBLICO) </w:t>
      </w:r>
    </w:p>
    <w:p w:rsidR="00676DA0" w:rsidRPr="00064FDF" w:rsidRDefault="00676DA0" w:rsidP="00676DA0">
      <w:pPr>
        <w:pStyle w:val="Paragrafoelenco"/>
        <w:spacing w:after="0" w:line="240" w:lineRule="auto"/>
        <w:ind w:left="426"/>
        <w:jc w:val="both"/>
        <w:rPr>
          <w:rFonts w:ascii="Times New Roman" w:hAnsi="Times New Roman"/>
          <w:b/>
          <w:bCs/>
          <w:sz w:val="24"/>
          <w:szCs w:val="24"/>
        </w:rPr>
      </w:pPr>
    </w:p>
    <w:p w:rsidR="00A05177" w:rsidRPr="00064FDF" w:rsidRDefault="00A05177" w:rsidP="00A05177">
      <w:pPr>
        <w:spacing w:after="0" w:line="240" w:lineRule="auto"/>
        <w:jc w:val="both"/>
        <w:rPr>
          <w:rFonts w:ascii="Times New Roman" w:hAnsi="Times New Roman"/>
          <w:b/>
          <w:sz w:val="24"/>
          <w:szCs w:val="24"/>
        </w:rPr>
      </w:pPr>
      <w:r w:rsidRPr="00064FDF">
        <w:rPr>
          <w:rFonts w:ascii="Times New Roman" w:hAnsi="Times New Roman"/>
          <w:b/>
          <w:bCs/>
          <w:sz w:val="24"/>
          <w:szCs w:val="24"/>
        </w:rPr>
        <w:t xml:space="preserve">3.4 Presentazione e </w:t>
      </w:r>
      <w:r w:rsidRPr="00064FDF">
        <w:rPr>
          <w:rFonts w:ascii="Times New Roman" w:hAnsi="Times New Roman"/>
          <w:b/>
          <w:sz w:val="24"/>
          <w:szCs w:val="24"/>
        </w:rPr>
        <w:t xml:space="preserve">Storia della classe nel Triennio conclusivo del corso di studi </w:t>
      </w:r>
    </w:p>
    <w:tbl>
      <w:tblPr>
        <w:tblW w:w="0" w:type="auto"/>
        <w:tblInd w:w="-5" w:type="dxa"/>
        <w:tblLayout w:type="fixed"/>
        <w:tblLook w:val="0000" w:firstRow="0" w:lastRow="0" w:firstColumn="0" w:lastColumn="0" w:noHBand="0" w:noVBand="0"/>
      </w:tblPr>
      <w:tblGrid>
        <w:gridCol w:w="2263"/>
        <w:gridCol w:w="1706"/>
        <w:gridCol w:w="1624"/>
        <w:gridCol w:w="1905"/>
        <w:gridCol w:w="2140"/>
      </w:tblGrid>
      <w:tr w:rsidR="00A05177" w:rsidRPr="00064FDF" w:rsidTr="00EE383C">
        <w:tc>
          <w:tcPr>
            <w:tcW w:w="2263" w:type="dxa"/>
            <w:tcBorders>
              <w:top w:val="single" w:sz="4" w:space="0" w:color="000000"/>
              <w:left w:val="single" w:sz="4" w:space="0" w:color="000000"/>
              <w:bottom w:val="single" w:sz="4" w:space="0" w:color="000000"/>
            </w:tcBorders>
            <w:shd w:val="clear" w:color="auto" w:fill="D9D9D9"/>
          </w:tcPr>
          <w:p w:rsidR="00A05177" w:rsidRPr="00064FDF" w:rsidRDefault="00A05177" w:rsidP="00EE383C">
            <w:pPr>
              <w:jc w:val="center"/>
              <w:rPr>
                <w:rFonts w:ascii="Times New Roman" w:hAnsi="Times New Roman"/>
                <w:b/>
                <w:sz w:val="24"/>
                <w:szCs w:val="24"/>
              </w:rPr>
            </w:pPr>
            <w:r w:rsidRPr="00064FDF">
              <w:rPr>
                <w:rFonts w:ascii="Times New Roman" w:hAnsi="Times New Roman"/>
                <w:b/>
                <w:sz w:val="24"/>
                <w:szCs w:val="24"/>
              </w:rPr>
              <w:t>Parametri</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D9D9D9"/>
          </w:tcPr>
          <w:p w:rsidR="00A05177" w:rsidRPr="00064FDF" w:rsidRDefault="00A05177" w:rsidP="00EE383C">
            <w:pPr>
              <w:jc w:val="center"/>
              <w:rPr>
                <w:rFonts w:ascii="Times New Roman" w:hAnsi="Times New Roman"/>
                <w:sz w:val="24"/>
                <w:szCs w:val="24"/>
              </w:rPr>
            </w:pPr>
            <w:r w:rsidRPr="00064FDF">
              <w:rPr>
                <w:rFonts w:ascii="Times New Roman" w:hAnsi="Times New Roman"/>
                <w:b/>
                <w:sz w:val="24"/>
                <w:szCs w:val="24"/>
              </w:rPr>
              <w:t>Descrizione</w:t>
            </w:r>
          </w:p>
        </w:tc>
      </w:tr>
      <w:tr w:rsidR="00A05177" w:rsidRPr="00064FDF" w:rsidTr="00EE383C">
        <w:trPr>
          <w:trHeight w:val="910"/>
        </w:trPr>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Percorso formativo ed educativo</w:t>
            </w:r>
          </w:p>
          <w:p w:rsidR="00A05177" w:rsidRPr="00064FDF" w:rsidRDefault="00A05177" w:rsidP="00EE383C">
            <w:pPr>
              <w:rPr>
                <w:rFonts w:ascii="Times New Roman" w:hAnsi="Times New Roman"/>
                <w:sz w:val="24"/>
                <w:szCs w:val="24"/>
              </w:rPr>
            </w:pP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snapToGrid w:val="0"/>
              <w:rPr>
                <w:rFonts w:ascii="Times New Roman" w:hAnsi="Times New Roman"/>
                <w:sz w:val="24"/>
                <w:szCs w:val="24"/>
              </w:rPr>
            </w:pPr>
            <w:r>
              <w:t>La classe V B si compone di diciassette studenti, tre ragazze e quattordici ragazzi ( di cui uno DSA ricadente nei disturbi clinicamente riscontrabili). Uno studente risulta essere non frequentante con una percentuale di assenze pari al 95,40. Il gruppo-classe si presenta piuttosto eterogeneo sia nella struttura che per capacità ed impegno scolastico, tuttavia nel corso del tempo ha acquisito maggiore compattezza interna, raggiungendo un livello di aggregazione armonico e legandosi da rapporti di amicizia e solidarietà espressi nella reciproca collaborazione, nelle decisioni comuni e nella gestione delle difficoltà. Nel corso del secondo biennio e del quinto anno, la classe ha cambiato la composizione di parte del corpo docente: i ragazzi, pertanto, in più di una disciplina scolastica, non hanno potuto godere della continuità didattica necessaria per ottimizzare l’evoluzione dell’espressione delle proprie potenzialità e per rendere più solidi i risultati di apprendimento in una logica di sviluppo coerente del percorso formativo. Il rapporto alunni-docenti è stato sempre improntato al rispetto reciproco, e ciò ha determinato a creare un clima sereno e favorevole non solo al processo di apprendimento ma anche al corretto sviluppo della personalità degli allievi. Regolari sono stati i contatti con le famiglie (telefonici e/o di persona), oltre agli incontri/colloqui regolarmente previsti dal piano annuale d’istituto, così da fornire loro una costante informazione sull’andamento didattico-disciplinare e sulla frequenza scolastica degli alunni, oltre che indicazioni strategico-operative che potessero risultare efficaci per colmare incertezze e superare difficoltà.</w:t>
            </w:r>
          </w:p>
          <w:p w:rsidR="00A05177" w:rsidRPr="00064FDF" w:rsidRDefault="00A05177" w:rsidP="00EE383C">
            <w:pPr>
              <w:rPr>
                <w:rFonts w:ascii="Times New Roman" w:hAnsi="Times New Roman"/>
                <w:sz w:val="24"/>
                <w:szCs w:val="24"/>
              </w:rPr>
            </w:pPr>
          </w:p>
          <w:p w:rsidR="00A05177" w:rsidRPr="00064FDF" w:rsidRDefault="00A05177" w:rsidP="00EE383C">
            <w:pPr>
              <w:rPr>
                <w:rFonts w:ascii="Times New Roman" w:hAnsi="Times New Roman"/>
                <w:sz w:val="24"/>
                <w:szCs w:val="24"/>
              </w:rPr>
            </w:pPr>
          </w:p>
        </w:tc>
      </w:tr>
      <w:tr w:rsidR="00A05177" w:rsidRPr="00064FDF" w:rsidTr="00EE383C">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Estrazione socioculturale</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snapToGrid w:val="0"/>
              <w:rPr>
                <w:rFonts w:ascii="Times New Roman" w:hAnsi="Times New Roman"/>
                <w:sz w:val="24"/>
                <w:szCs w:val="24"/>
              </w:rPr>
            </w:pPr>
            <w:r>
              <w:t>La maggior parte dei ragazzi proviene dall’agro aversano ed il contesto socio-ambientale- familiare si rivela complessivamente medio-basso. Le famiglie, di condizione per lo più operaia o impiegatizia precaria, non offrono loro un idoneo sostegno per ciò che riguarda l’aspetto culturale, che risulta essere poco stimolante.  La scuola, pertanto, si pone come un riferimento importante nel processo evolutivo di crescita umana e professionale.</w:t>
            </w:r>
          </w:p>
        </w:tc>
      </w:tr>
      <w:tr w:rsidR="00A05177" w:rsidRPr="00064FDF" w:rsidTr="00EE383C">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 xml:space="preserve">Eventuali situazioni particolari </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snapToGrid w:val="0"/>
              <w:rPr>
                <w:rFonts w:ascii="Times New Roman" w:hAnsi="Times New Roman"/>
                <w:sz w:val="24"/>
                <w:szCs w:val="24"/>
              </w:rPr>
            </w:pPr>
            <w:r>
              <w:t>Nel gruppo-classe è presente un alunno DSA  (C.fr allegato NON PUBBLICO n. 5) per il quale è stato approntato in sede di programmazione iniziale un piano didattico personalizzato.</w:t>
            </w:r>
          </w:p>
        </w:tc>
      </w:tr>
      <w:tr w:rsidR="00A05177" w:rsidRPr="00064FDF" w:rsidTr="00EE383C">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Situazione di partenza</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snapToGrid w:val="0"/>
              <w:rPr>
                <w:rFonts w:ascii="Times New Roman" w:hAnsi="Times New Roman"/>
                <w:sz w:val="24"/>
                <w:szCs w:val="24"/>
              </w:rPr>
            </w:pPr>
            <w:r>
              <w:t>All’inizio dell’anno scolastico, alcuni componenti del gruppo-classe hanno partecipato al dialogo didattico-educativo in modo talvolta inidoneo, mostrando un impegno discontinuo e poco proficuo (anche per impegni lavorativi o per necessità familiari e personali), mentre la restante parte rispondeva in modo positivo o quantomeno accettabile agli stimoli educativi e didattici proposti dai docenti, distinguendosi anche per costante senso di responsabilità, adeguata applicazione, intuizione, metodo di studio efficace, competenze nel saper contestualizzare ed utilizzare adeguatamente le conoscenze acquisite, buone abilità analitico-critiche e rielaborative. Col tempo, tuttavia, nonostante una frequenza non proprio regolare per alcuni di essi, anche gli elementi di cui sopra hanno evidenziato un maggiore coinvolgimento ed un progressivo seppur lento miglioramento in termini di apprendimento e maturazione, arrivando a colmare parte delle iniziali lacune</w:t>
            </w:r>
          </w:p>
          <w:p w:rsidR="00A05177" w:rsidRPr="00064FDF" w:rsidRDefault="00A05177" w:rsidP="00EE383C">
            <w:pPr>
              <w:rPr>
                <w:rFonts w:ascii="Times New Roman" w:hAnsi="Times New Roman"/>
                <w:sz w:val="24"/>
                <w:szCs w:val="24"/>
              </w:rPr>
            </w:pPr>
          </w:p>
        </w:tc>
      </w:tr>
      <w:tr w:rsidR="00A05177" w:rsidRPr="00064FDF" w:rsidTr="00EE383C">
        <w:trPr>
          <w:trHeight w:val="420"/>
        </w:trPr>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color w:val="000000"/>
                <w:sz w:val="24"/>
                <w:szCs w:val="24"/>
              </w:rPr>
            </w:pPr>
            <w:r w:rsidRPr="00064FDF">
              <w:rPr>
                <w:rFonts w:ascii="Times New Roman" w:hAnsi="Times New Roman"/>
                <w:sz w:val="24"/>
                <w:szCs w:val="24"/>
              </w:rPr>
              <w:t>Comportamento</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snapToGrid w:val="0"/>
              <w:rPr>
                <w:rFonts w:ascii="Times New Roman" w:hAnsi="Times New Roman"/>
                <w:color w:val="000000"/>
                <w:sz w:val="24"/>
                <w:szCs w:val="24"/>
              </w:rPr>
            </w:pPr>
            <w:r>
              <w:t>Sul piano relazionale la classe ha quasi sempre lasciato rilevare correttezza, rispetto delle regole della convivenza scolastica e sensibilità ai richiami.</w:t>
            </w:r>
          </w:p>
        </w:tc>
      </w:tr>
      <w:tr w:rsidR="00A05177" w:rsidRPr="00064FDF" w:rsidTr="00EE383C">
        <w:trPr>
          <w:trHeight w:val="420"/>
        </w:trPr>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Livelli di apprendimento</w:t>
            </w:r>
          </w:p>
        </w:tc>
        <w:tc>
          <w:tcPr>
            <w:tcW w:w="1706"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pStyle w:val="Default"/>
              <w:jc w:val="center"/>
              <w:rPr>
                <w:rFonts w:ascii="Times New Roman" w:hAnsi="Times New Roman" w:cs="Times New Roman"/>
              </w:rPr>
            </w:pPr>
            <w:r w:rsidRPr="00064FDF">
              <w:rPr>
                <w:rFonts w:ascii="Times New Roman" w:hAnsi="Times New Roman" w:cs="Times New Roman"/>
              </w:rPr>
              <w:t>Basso</w:t>
            </w:r>
          </w:p>
          <w:p w:rsidR="00A05177" w:rsidRPr="00064FDF" w:rsidRDefault="00A05177" w:rsidP="00EE383C">
            <w:pPr>
              <w:pStyle w:val="Default"/>
              <w:jc w:val="both"/>
              <w:rPr>
                <w:rFonts w:ascii="Times New Roman" w:hAnsi="Times New Roman" w:cs="Times New Roman"/>
              </w:rPr>
            </w:pPr>
            <w:r w:rsidRPr="00064FDF">
              <w:rPr>
                <w:rFonts w:ascii="Times New Roman" w:hAnsi="Times New Roman" w:cs="Times New Roman"/>
              </w:rPr>
              <w:t>(voti inferiori alla sufficienza)</w:t>
            </w:r>
          </w:p>
          <w:p w:rsidR="00A05177" w:rsidRPr="00B9762E" w:rsidRDefault="00A05177" w:rsidP="00EE383C">
            <w:pPr>
              <w:pStyle w:val="Default"/>
              <w:jc w:val="both"/>
              <w:rPr>
                <w:rFonts w:ascii="Times New Roman" w:hAnsi="Times New Roman" w:cs="Times New Roman"/>
              </w:rPr>
            </w:pPr>
            <w:r>
              <w:rPr>
                <w:rFonts w:ascii="Times New Roman" w:hAnsi="Times New Roman" w:cs="Times New Roman"/>
              </w:rPr>
              <w:t xml:space="preserve"> n. </w:t>
            </w:r>
            <w:r w:rsidRPr="00064FDF">
              <w:rPr>
                <w:rFonts w:ascii="Times New Roman" w:hAnsi="Times New Roman" w:cs="Times New Roman"/>
              </w:rPr>
              <w:t>alunni:</w:t>
            </w:r>
            <w:r>
              <w:rPr>
                <w:rFonts w:ascii="Times New Roman" w:hAnsi="Times New Roman" w:cs="Times New Roman"/>
              </w:rPr>
              <w:t xml:space="preserve"> 1 (Non frequentante)</w:t>
            </w:r>
          </w:p>
        </w:tc>
        <w:tc>
          <w:tcPr>
            <w:tcW w:w="1624"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pStyle w:val="Default"/>
              <w:jc w:val="center"/>
              <w:rPr>
                <w:rFonts w:ascii="Times New Roman" w:hAnsi="Times New Roman" w:cs="Times New Roman"/>
              </w:rPr>
            </w:pPr>
            <w:r w:rsidRPr="00064FDF">
              <w:rPr>
                <w:rFonts w:ascii="Times New Roman" w:hAnsi="Times New Roman" w:cs="Times New Roman"/>
              </w:rPr>
              <w:t>Medio</w:t>
            </w:r>
          </w:p>
          <w:p w:rsidR="00A05177" w:rsidRPr="00064FDF" w:rsidRDefault="00A05177" w:rsidP="00EE383C">
            <w:pPr>
              <w:pStyle w:val="Default"/>
              <w:jc w:val="center"/>
              <w:rPr>
                <w:rFonts w:ascii="Times New Roman" w:hAnsi="Times New Roman" w:cs="Times New Roman"/>
              </w:rPr>
            </w:pPr>
            <w:r w:rsidRPr="00064FDF">
              <w:rPr>
                <w:rFonts w:ascii="Times New Roman" w:hAnsi="Times New Roman" w:cs="Times New Roman"/>
              </w:rPr>
              <w:t>(6/7)</w:t>
            </w:r>
          </w:p>
          <w:p w:rsidR="00A05177" w:rsidRPr="00064FDF" w:rsidRDefault="00A05177" w:rsidP="00EE383C">
            <w:pPr>
              <w:pStyle w:val="Default"/>
              <w:jc w:val="both"/>
              <w:rPr>
                <w:rFonts w:ascii="Times New Roman" w:hAnsi="Times New Roman" w:cs="Times New Roman"/>
              </w:rPr>
            </w:pPr>
          </w:p>
          <w:p w:rsidR="00A05177" w:rsidRPr="00064FDF" w:rsidRDefault="00A05177" w:rsidP="00EE383C">
            <w:pPr>
              <w:pStyle w:val="Default"/>
              <w:jc w:val="both"/>
              <w:rPr>
                <w:rFonts w:ascii="Times New Roman" w:hAnsi="Times New Roman" w:cs="Times New Roman"/>
              </w:rPr>
            </w:pPr>
          </w:p>
          <w:p w:rsidR="00A05177" w:rsidRPr="00064FDF" w:rsidRDefault="00A05177" w:rsidP="00EE383C">
            <w:pPr>
              <w:pStyle w:val="Default"/>
              <w:jc w:val="both"/>
              <w:rPr>
                <w:rFonts w:ascii="Times New Roman" w:hAnsi="Times New Roman" w:cs="Times New Roman"/>
              </w:rPr>
            </w:pPr>
            <w:r w:rsidRPr="00064FDF">
              <w:rPr>
                <w:rFonts w:ascii="Times New Roman" w:hAnsi="Times New Roman" w:cs="Times New Roman"/>
              </w:rPr>
              <w:t xml:space="preserve">n. alunni: </w:t>
            </w:r>
            <w:r>
              <w:rPr>
                <w:rFonts w:ascii="Times New Roman" w:hAnsi="Times New Roman" w:cs="Times New Roman"/>
              </w:rPr>
              <w:t>12</w:t>
            </w:r>
          </w:p>
          <w:p w:rsidR="00A05177" w:rsidRPr="00064FDF" w:rsidRDefault="00A05177" w:rsidP="00EE383C">
            <w:pPr>
              <w:pStyle w:val="Default"/>
              <w:jc w:val="both"/>
              <w:rPr>
                <w:rFonts w:ascii="Times New Roman" w:hAnsi="Times New Roman" w:cs="Times New Roman"/>
              </w:rPr>
            </w:pPr>
          </w:p>
          <w:p w:rsidR="00A05177" w:rsidRPr="00064FDF" w:rsidRDefault="00A05177" w:rsidP="00EE383C">
            <w:pPr>
              <w:rPr>
                <w:rFonts w:ascii="Times New Roman" w:hAnsi="Times New Roman"/>
                <w:sz w:val="24"/>
                <w:szCs w:val="24"/>
              </w:rPr>
            </w:pPr>
          </w:p>
          <w:p w:rsidR="00A05177" w:rsidRPr="00064FDF" w:rsidRDefault="00A05177" w:rsidP="00EE383C">
            <w:pPr>
              <w:rPr>
                <w:rFonts w:ascii="Times New Roman" w:hAnsi="Times New Roman"/>
                <w:sz w:val="24"/>
                <w:szCs w:val="24"/>
              </w:rPr>
            </w:pPr>
          </w:p>
        </w:tc>
        <w:tc>
          <w:tcPr>
            <w:tcW w:w="1905"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pStyle w:val="Default"/>
              <w:jc w:val="center"/>
              <w:rPr>
                <w:rFonts w:ascii="Times New Roman" w:hAnsi="Times New Roman" w:cs="Times New Roman"/>
              </w:rPr>
            </w:pPr>
            <w:r w:rsidRPr="00064FDF">
              <w:rPr>
                <w:rFonts w:ascii="Times New Roman" w:hAnsi="Times New Roman" w:cs="Times New Roman"/>
              </w:rPr>
              <w:t>Alto</w:t>
            </w:r>
          </w:p>
          <w:p w:rsidR="00A05177" w:rsidRPr="00064FDF" w:rsidRDefault="00A05177" w:rsidP="00EE383C">
            <w:pPr>
              <w:pStyle w:val="Default"/>
              <w:jc w:val="center"/>
              <w:rPr>
                <w:rFonts w:ascii="Times New Roman" w:hAnsi="Times New Roman" w:cs="Times New Roman"/>
              </w:rPr>
            </w:pPr>
            <w:r w:rsidRPr="00064FDF">
              <w:rPr>
                <w:rFonts w:ascii="Times New Roman" w:hAnsi="Times New Roman" w:cs="Times New Roman"/>
              </w:rPr>
              <w:t>(8/9)</w:t>
            </w:r>
          </w:p>
          <w:p w:rsidR="00A05177" w:rsidRPr="00064FDF" w:rsidRDefault="00A05177" w:rsidP="00EE383C">
            <w:pPr>
              <w:pStyle w:val="Default"/>
              <w:jc w:val="both"/>
              <w:rPr>
                <w:rFonts w:ascii="Times New Roman" w:hAnsi="Times New Roman" w:cs="Times New Roman"/>
              </w:rPr>
            </w:pPr>
          </w:p>
          <w:p w:rsidR="00A05177" w:rsidRPr="00064FDF" w:rsidRDefault="00A05177" w:rsidP="00EE383C">
            <w:pPr>
              <w:pStyle w:val="Default"/>
              <w:jc w:val="both"/>
              <w:rPr>
                <w:rFonts w:ascii="Times New Roman" w:hAnsi="Times New Roman" w:cs="Times New Roman"/>
              </w:rPr>
            </w:pPr>
          </w:p>
          <w:p w:rsidR="00A05177" w:rsidRPr="00064FDF" w:rsidRDefault="00A05177" w:rsidP="00EE383C">
            <w:pPr>
              <w:rPr>
                <w:rFonts w:ascii="Times New Roman" w:hAnsi="Times New Roman"/>
                <w:sz w:val="24"/>
                <w:szCs w:val="24"/>
              </w:rPr>
            </w:pPr>
            <w:r w:rsidRPr="00064FDF">
              <w:rPr>
                <w:rFonts w:ascii="Times New Roman" w:hAnsi="Times New Roman"/>
                <w:sz w:val="24"/>
                <w:szCs w:val="24"/>
              </w:rPr>
              <w:t>n. alunni:</w:t>
            </w:r>
            <w:r>
              <w:rPr>
                <w:rFonts w:ascii="Times New Roman" w:hAnsi="Times New Roman"/>
                <w:sz w:val="24"/>
                <w:szCs w:val="24"/>
              </w:rPr>
              <w:t xml:space="preserve"> 3</w:t>
            </w:r>
          </w:p>
          <w:p w:rsidR="00A05177" w:rsidRPr="00064FDF" w:rsidRDefault="00A05177" w:rsidP="00EE383C">
            <w:pPr>
              <w:rPr>
                <w:rFonts w:ascii="Times New Roman" w:hAnsi="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pStyle w:val="Default"/>
              <w:jc w:val="center"/>
              <w:rPr>
                <w:rFonts w:ascii="Times New Roman" w:hAnsi="Times New Roman" w:cs="Times New Roman"/>
              </w:rPr>
            </w:pPr>
            <w:r w:rsidRPr="00064FDF">
              <w:rPr>
                <w:rFonts w:ascii="Times New Roman" w:hAnsi="Times New Roman" w:cs="Times New Roman"/>
              </w:rPr>
              <w:t>Eccellente</w:t>
            </w:r>
          </w:p>
          <w:p w:rsidR="00A05177" w:rsidRPr="00064FDF" w:rsidRDefault="00A05177" w:rsidP="00EE383C">
            <w:pPr>
              <w:pStyle w:val="Default"/>
              <w:jc w:val="center"/>
              <w:rPr>
                <w:rFonts w:ascii="Times New Roman" w:hAnsi="Times New Roman" w:cs="Times New Roman"/>
              </w:rPr>
            </w:pPr>
            <w:r w:rsidRPr="00064FDF">
              <w:rPr>
                <w:rFonts w:ascii="Times New Roman" w:hAnsi="Times New Roman" w:cs="Times New Roman"/>
              </w:rPr>
              <w:t>(10)</w:t>
            </w:r>
          </w:p>
          <w:p w:rsidR="00A05177" w:rsidRPr="00064FDF" w:rsidRDefault="00A05177" w:rsidP="00EE383C">
            <w:pPr>
              <w:pStyle w:val="Default"/>
              <w:jc w:val="both"/>
              <w:rPr>
                <w:rFonts w:ascii="Times New Roman" w:hAnsi="Times New Roman" w:cs="Times New Roman"/>
              </w:rPr>
            </w:pPr>
          </w:p>
          <w:p w:rsidR="00A05177" w:rsidRPr="00064FDF" w:rsidRDefault="00A05177" w:rsidP="00EE383C">
            <w:pPr>
              <w:pStyle w:val="Default"/>
              <w:jc w:val="both"/>
              <w:rPr>
                <w:rFonts w:ascii="Times New Roman" w:hAnsi="Times New Roman" w:cs="Times New Roman"/>
              </w:rPr>
            </w:pPr>
          </w:p>
          <w:p w:rsidR="00A05177" w:rsidRPr="00064FDF" w:rsidRDefault="00A05177" w:rsidP="00EE383C">
            <w:pPr>
              <w:rPr>
                <w:rFonts w:ascii="Times New Roman" w:hAnsi="Times New Roman"/>
                <w:color w:val="000000"/>
                <w:sz w:val="24"/>
                <w:szCs w:val="24"/>
              </w:rPr>
            </w:pPr>
            <w:r w:rsidRPr="00064FDF">
              <w:rPr>
                <w:rFonts w:ascii="Times New Roman" w:hAnsi="Times New Roman"/>
                <w:color w:val="000000"/>
                <w:sz w:val="24"/>
                <w:szCs w:val="24"/>
              </w:rPr>
              <w:t>n. alunni:</w:t>
            </w:r>
            <w:r>
              <w:rPr>
                <w:rFonts w:ascii="Times New Roman" w:hAnsi="Times New Roman"/>
                <w:color w:val="000000"/>
                <w:sz w:val="24"/>
                <w:szCs w:val="24"/>
              </w:rPr>
              <w:t xml:space="preserve"> 1</w:t>
            </w:r>
          </w:p>
          <w:p w:rsidR="00A05177" w:rsidRPr="00064FDF" w:rsidRDefault="00A05177" w:rsidP="00EE383C">
            <w:pPr>
              <w:rPr>
                <w:rFonts w:ascii="Times New Roman" w:hAnsi="Times New Roman"/>
                <w:color w:val="000000"/>
                <w:sz w:val="24"/>
                <w:szCs w:val="24"/>
              </w:rPr>
            </w:pPr>
          </w:p>
        </w:tc>
      </w:tr>
      <w:tr w:rsidR="00A05177" w:rsidRPr="00064FDF" w:rsidTr="00EE383C">
        <w:trPr>
          <w:trHeight w:val="1440"/>
        </w:trPr>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Atteggiamento verso le discipline, impegno nello studio e partecipazione al dialogo educativo</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snapToGrid w:val="0"/>
              <w:rPr>
                <w:rFonts w:ascii="Times New Roman" w:hAnsi="Times New Roman"/>
                <w:sz w:val="24"/>
                <w:szCs w:val="24"/>
              </w:rPr>
            </w:pPr>
            <w:r>
              <w:t>Gli allievi, nella loro diversità e varietà, sono stati opportunamente guidati per conseguire un’adeguata formazione personale e sociale. L’insegnamento delle singole discipline è stato finalizzato alla maturazione teorica e critica personale, alla promozione della crescita della persona nei suoi valori, alla formazione di una coscienza democratica e civile e ad una lettura critica e consapevole del presente. In ogni caso, quasi tutti gli allievi hanno fatto registrare sul piano intellettivo e morale risultati di rilevante importanza, come l’abitudine al dialogo, la disponibilità al dibattito e al confronto, la capacità di analisi e riflessione, l’abilità di confutare tesi o teorie, l’assunzione di responsabilità e la messa in discussione anche personale. Va evidenziato che gli alunni durante  l’ultimo triennio hanno mostrato una particolare passione per la disciplina caratterizzante il percorso di studi.</w:t>
            </w:r>
          </w:p>
        </w:tc>
      </w:tr>
      <w:tr w:rsidR="00A05177" w:rsidRPr="00064FDF" w:rsidTr="00EE383C">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Osservazioni sul PFI - eventuali percorsi di recupero e/o potenziamento</w:t>
            </w:r>
          </w:p>
          <w:p w:rsidR="00A05177" w:rsidRPr="00064FDF" w:rsidRDefault="00A05177" w:rsidP="00EE383C">
            <w:pPr>
              <w:rPr>
                <w:rFonts w:ascii="Times New Roman" w:hAnsi="Times New Roman"/>
                <w:sz w:val="24"/>
                <w:szCs w:val="24"/>
              </w:rPr>
            </w:pP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rPr>
                <w:rFonts w:ascii="Times New Roman" w:hAnsi="Times New Roman"/>
                <w:sz w:val="24"/>
                <w:szCs w:val="24"/>
              </w:rPr>
            </w:pPr>
            <w:r>
              <w:t xml:space="preserve">Le attività di recupero per le singole discipline, attuate attraverso la personalizzazione dell’apprendimento con PFI, si sono realizzate in itinere. Riguardo al potenziamento, 9 allievi hanno partecipato al corso di lingua inglese. </w:t>
            </w:r>
          </w:p>
        </w:tc>
      </w:tr>
      <w:tr w:rsidR="00A05177" w:rsidRPr="00064FDF" w:rsidTr="00EE383C">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pStyle w:val="Titolo4"/>
              <w:spacing w:before="0" w:after="120"/>
              <w:rPr>
                <w:rFonts w:ascii="Times New Roman" w:eastAsia="Calibri" w:hAnsi="Times New Roman"/>
                <w:b w:val="0"/>
                <w:bCs w:val="0"/>
                <w:sz w:val="24"/>
                <w:szCs w:val="24"/>
              </w:rPr>
            </w:pPr>
            <w:r w:rsidRPr="00A05177">
              <w:rPr>
                <w:rFonts w:ascii="Times New Roman" w:eastAsia="Calibri" w:hAnsi="Times New Roman"/>
                <w:b w:val="0"/>
                <w:bCs w:val="0"/>
                <w:color w:val="auto"/>
                <w:sz w:val="24"/>
                <w:szCs w:val="24"/>
              </w:rPr>
              <w:t>Prove INVALSI</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05177" w:rsidRPr="00064FDF" w:rsidRDefault="00A05177" w:rsidP="00EE383C">
            <w:pPr>
              <w:spacing w:before="120" w:after="120"/>
              <w:rPr>
                <w:rFonts w:ascii="Times New Roman" w:hAnsi="Times New Roman"/>
                <w:sz w:val="24"/>
                <w:szCs w:val="24"/>
              </w:rPr>
            </w:pPr>
            <w:r w:rsidRPr="00064FDF">
              <w:rPr>
                <w:rFonts w:ascii="Times New Roman" w:hAnsi="Times New Roman"/>
                <w:sz w:val="24"/>
                <w:szCs w:val="24"/>
              </w:rPr>
              <w:t xml:space="preserve">In merito alle prove INVALSI tutta la classe ha svolto le prove </w:t>
            </w:r>
          </w:p>
        </w:tc>
      </w:tr>
      <w:tr w:rsidR="00A05177" w:rsidRPr="00064FDF" w:rsidTr="00EE383C">
        <w:tc>
          <w:tcPr>
            <w:tcW w:w="2263" w:type="dxa"/>
            <w:tcBorders>
              <w:top w:val="single" w:sz="4" w:space="0" w:color="000000"/>
              <w:left w:val="single" w:sz="4" w:space="0" w:color="000000"/>
              <w:bottom w:val="single" w:sz="4" w:space="0" w:color="000000"/>
            </w:tcBorders>
            <w:shd w:val="clear" w:color="auto" w:fill="auto"/>
          </w:tcPr>
          <w:p w:rsidR="00A05177" w:rsidRPr="00064FDF" w:rsidRDefault="00A05177" w:rsidP="00EE383C">
            <w:pPr>
              <w:rPr>
                <w:rFonts w:ascii="Times New Roman" w:hAnsi="Times New Roman"/>
                <w:sz w:val="24"/>
                <w:szCs w:val="24"/>
              </w:rPr>
            </w:pPr>
            <w:r w:rsidRPr="00064FDF">
              <w:rPr>
                <w:rFonts w:ascii="Times New Roman" w:hAnsi="Times New Roman"/>
                <w:sz w:val="24"/>
                <w:szCs w:val="24"/>
              </w:rPr>
              <w:t xml:space="preserve">Altro </w:t>
            </w:r>
          </w:p>
        </w:tc>
        <w:tc>
          <w:tcPr>
            <w:tcW w:w="7375" w:type="dxa"/>
            <w:gridSpan w:val="4"/>
            <w:tcBorders>
              <w:top w:val="single" w:sz="4" w:space="0" w:color="000000"/>
              <w:left w:val="single" w:sz="4" w:space="0" w:color="000000"/>
              <w:bottom w:val="single" w:sz="4" w:space="0" w:color="000000"/>
              <w:right w:val="single" w:sz="4" w:space="0" w:color="000000"/>
            </w:tcBorders>
            <w:shd w:val="clear" w:color="auto" w:fill="auto"/>
          </w:tcPr>
          <w:p w:rsidR="00A05177" w:rsidRPr="00064FDF" w:rsidRDefault="00A05177" w:rsidP="00EE383C">
            <w:pPr>
              <w:snapToGrid w:val="0"/>
              <w:rPr>
                <w:rFonts w:ascii="Times New Roman" w:hAnsi="Times New Roman"/>
                <w:sz w:val="24"/>
                <w:szCs w:val="24"/>
              </w:rPr>
            </w:pPr>
            <w:r>
              <w:rPr>
                <w:rFonts w:ascii="Times New Roman" w:hAnsi="Times New Roman"/>
                <w:iCs/>
              </w:rPr>
              <w:t xml:space="preserve">Si richiede per l’allievo  </w:t>
            </w:r>
            <w:r w:rsidRPr="000A64AC">
              <w:rPr>
                <w:rFonts w:ascii="Times New Roman" w:hAnsi="Times New Roman"/>
              </w:rPr>
              <w:t>BES (DSA</w:t>
            </w:r>
            <w:r w:rsidRPr="000A64AC">
              <w:rPr>
                <w:rFonts w:ascii="Times New Roman" w:hAnsi="Times New Roman"/>
                <w:iCs/>
              </w:rPr>
              <w:t>)</w:t>
            </w:r>
            <w:r>
              <w:rPr>
                <w:rFonts w:ascii="Times New Roman" w:hAnsi="Times New Roman"/>
                <w:iCs/>
              </w:rPr>
              <w:t xml:space="preserve">  l’ utilizzo di mappe concettuali come misura compensativa durante  le prove scritte ed il colloquio orale dell’esame di stato</w:t>
            </w:r>
          </w:p>
        </w:tc>
      </w:tr>
    </w:tbl>
    <w:p w:rsidR="00FC46CE" w:rsidRPr="00064FDF" w:rsidRDefault="00FC46CE" w:rsidP="00FC46CE">
      <w:pPr>
        <w:pStyle w:val="Titolo1"/>
        <w:rPr>
          <w:rFonts w:ascii="Times New Roman" w:eastAsia="Calibri" w:hAnsi="Times New Roman"/>
          <w:kern w:val="0"/>
          <w:sz w:val="24"/>
          <w:szCs w:val="24"/>
          <w:lang w:eastAsia="it-IT"/>
        </w:rPr>
      </w:pPr>
      <w:r w:rsidRPr="00064FDF">
        <w:rPr>
          <w:rFonts w:ascii="Times New Roman" w:eastAsia="Calibri" w:hAnsi="Times New Roman"/>
          <w:kern w:val="0"/>
          <w:sz w:val="24"/>
          <w:szCs w:val="24"/>
          <w:lang w:eastAsia="it-IT"/>
        </w:rPr>
        <w:t>4 INDICAZIONI SU STRATEGIE E METODI PER L’INCLUSIONE</w:t>
      </w:r>
    </w:p>
    <w:p w:rsidR="00FC46CE" w:rsidRPr="00AD2EB6" w:rsidRDefault="00FC46CE" w:rsidP="00FC46CE">
      <w:pPr>
        <w:pStyle w:val="Normale1"/>
        <w:spacing w:line="360" w:lineRule="auto"/>
        <w:jc w:val="both"/>
        <w:rPr>
          <w:rFonts w:ascii="Times New Roman" w:hAnsi="Times New Roman" w:cs="Times New Roman"/>
          <w:sz w:val="24"/>
          <w:szCs w:val="24"/>
        </w:rPr>
      </w:pPr>
      <w:r w:rsidRPr="00AD2EB6">
        <w:rPr>
          <w:rFonts w:ascii="Times New Roman" w:hAnsi="Times New Roman" w:cs="Times New Roman"/>
          <w:sz w:val="24"/>
          <w:szCs w:val="24"/>
        </w:rPr>
        <w:t xml:space="preserve">Il Consiglio di Classe ha operato in coerenza con il Piano per l'inclusione, ha predisposto le azioni di osservazione attraverso le procedure attivate dalla scuola, ha incoraggiato l’apprendimento collaborativo (cooperative learning) favorendo le attività in piccoli gruppi, ha sostenuto e promosso un approccio strategico nello studio utilizzando mediatori didattici facilitanti l’apprendimento (strumenti compensativi e misure dispensative), ha privilegiato l’apprendimento esperienziale e laboratoriale, ha previsto momenti di affiancamento (peer to peer) per un immediato intervento di supporto. </w:t>
      </w:r>
    </w:p>
    <w:p w:rsidR="00FC46CE" w:rsidRPr="00374126" w:rsidRDefault="00FC46CE" w:rsidP="00FC46CE">
      <w:pPr>
        <w:pStyle w:val="Normale1"/>
        <w:spacing w:line="360" w:lineRule="auto"/>
        <w:jc w:val="both"/>
        <w:rPr>
          <w:rFonts w:asciiTheme="minorHAnsi" w:hAnsiTheme="minorHAnsi" w:cstheme="minorHAnsi"/>
          <w:b/>
          <w:color w:val="auto"/>
          <w:sz w:val="22"/>
          <w:szCs w:val="22"/>
        </w:rPr>
      </w:pPr>
      <w:r w:rsidRPr="00AD2EB6">
        <w:rPr>
          <w:rFonts w:ascii="Times New Roman" w:hAnsi="Times New Roman" w:cs="Times New Roman"/>
          <w:sz w:val="24"/>
          <w:szCs w:val="24"/>
        </w:rPr>
        <w:t>Nella classe, vi è uno studente con Bisogni Educativi Speciali (DSA).  La documentazione relativa viene prodotta attraverso allegati riservati, nei quali è presentata una relazione con cui vengono esplicitati i percorsi e le indicazioni per lo svolgimento dell'esame da parte degli studenti</w:t>
      </w:r>
      <w:r w:rsidRPr="00374126">
        <w:rPr>
          <w:rFonts w:asciiTheme="minorHAnsi" w:hAnsiTheme="minorHAnsi" w:cstheme="minorHAnsi"/>
          <w:sz w:val="22"/>
          <w:szCs w:val="22"/>
        </w:rPr>
        <w:t>.</w:t>
      </w:r>
    </w:p>
    <w:p w:rsidR="00FC46CE" w:rsidRPr="00064FDF" w:rsidRDefault="00FC46CE" w:rsidP="00FC46CE">
      <w:pPr>
        <w:pStyle w:val="Titolo1"/>
        <w:rPr>
          <w:rFonts w:ascii="Times New Roman" w:eastAsia="Calibri" w:hAnsi="Times New Roman"/>
          <w:kern w:val="0"/>
          <w:sz w:val="24"/>
          <w:szCs w:val="24"/>
          <w:lang w:eastAsia="it-IT"/>
        </w:rPr>
      </w:pPr>
      <w:r w:rsidRPr="00064FDF">
        <w:rPr>
          <w:rFonts w:ascii="Times New Roman" w:eastAsia="Calibri" w:hAnsi="Times New Roman"/>
          <w:kern w:val="0"/>
          <w:sz w:val="24"/>
          <w:szCs w:val="24"/>
          <w:lang w:eastAsia="it-IT"/>
        </w:rPr>
        <w:t>5 INDICAZIONI GENERALI SULLE ATTIVITÀ DIDATTICA</w:t>
      </w:r>
    </w:p>
    <w:p w:rsidR="00FC46CE" w:rsidRPr="00FC46CE" w:rsidRDefault="00FC46CE" w:rsidP="00FC46CE">
      <w:pPr>
        <w:pStyle w:val="Titolo2"/>
        <w:rPr>
          <w:rFonts w:ascii="Times New Roman" w:hAnsi="Times New Roman"/>
          <w:b w:val="0"/>
          <w:bCs w:val="0"/>
          <w:color w:val="auto"/>
          <w:szCs w:val="24"/>
        </w:rPr>
      </w:pPr>
      <w:r w:rsidRPr="00FC46CE">
        <w:rPr>
          <w:rFonts w:ascii="Times New Roman" w:hAnsi="Times New Roman"/>
          <w:color w:val="auto"/>
          <w:szCs w:val="24"/>
        </w:rPr>
        <w:t>5.1 Metodologie e strategie didattiche</w:t>
      </w:r>
    </w:p>
    <w:p w:rsidR="00FC46CE" w:rsidRPr="00AD2EB6" w:rsidRDefault="00FC46CE" w:rsidP="00FC46CE">
      <w:pPr>
        <w:pStyle w:val="Paragrafoelenco"/>
        <w:ind w:left="0"/>
        <w:jc w:val="both"/>
        <w:rPr>
          <w:rFonts w:ascii="Times New Roman" w:eastAsia="Times New Roman" w:hAnsi="Times New Roman"/>
          <w:iCs/>
          <w:color w:val="333333"/>
          <w:sz w:val="24"/>
          <w:szCs w:val="24"/>
          <w:lang w:eastAsia="it-IT"/>
        </w:rPr>
      </w:pPr>
      <w:r w:rsidRPr="00AD2EB6">
        <w:rPr>
          <w:rFonts w:ascii="Times New Roman" w:hAnsi="Times New Roman"/>
          <w:sz w:val="24"/>
          <w:szCs w:val="24"/>
        </w:rPr>
        <w:t>Il Consiglio di Classe, al fine di promuovere gli aspetti fondanti del sapere e di favorire l’apprendimento per competenze, si è avvalso di diverse metodologie didattiche e strategie mirate: lezioni frontali e dialogate, esercitazioni guidate e autonome, lezioni multimediali, problem solving, lavori di ricerca individuali e di gruppo, brainstorming, peer education, cooperative learning, flipped classroom, didattica laboratoriale, didattica integrata.  Per tutti gli alunni si sono poi utilizzati appositi strumenti di facilitazione dell’apprendimento, mettendo a loro disposizione l’invio di riassunti, schemi, mappe concettuali, files video e audio, video tutorial da siti specifici, materiale didattico semplificato. Per l’ alunno BES (DSA) è stato previsto l’uso degli strumenti compensativi e dispensativi riportati nel PDP redatto per il corrente anno scolastico (tempi di consegna più lunghi, uso di mappe concettuali, calcolatrice ecc.), adattati alle tecniche di insegnamento delle diverse discipline.</w:t>
      </w:r>
    </w:p>
    <w:p w:rsidR="00C132CC" w:rsidRPr="00064FDF" w:rsidRDefault="00C132CC" w:rsidP="00C132CC">
      <w:pPr>
        <w:pStyle w:val="Titolo2"/>
        <w:tabs>
          <w:tab w:val="left" w:pos="570"/>
        </w:tabs>
        <w:rPr>
          <w:rFonts w:ascii="Times New Roman" w:hAnsi="Times New Roman"/>
          <w:b w:val="0"/>
          <w:bCs w:val="0"/>
          <w:szCs w:val="24"/>
        </w:rPr>
      </w:pPr>
      <w:r w:rsidRPr="00C132CC">
        <w:rPr>
          <w:rFonts w:ascii="Times New Roman" w:hAnsi="Times New Roman"/>
          <w:color w:val="auto"/>
          <w:szCs w:val="24"/>
        </w:rPr>
        <w:t>5.2 Ambienti di apprendimento (Strumenti – Mezzi – Spazi -Tempi del percorso Formativo)</w:t>
      </w:r>
    </w:p>
    <w:p w:rsidR="00C132CC" w:rsidRPr="00AD2EB6" w:rsidRDefault="00C132CC" w:rsidP="00C132CC">
      <w:pPr>
        <w:spacing w:after="360" w:line="240" w:lineRule="auto"/>
        <w:textAlignment w:val="baseline"/>
        <w:rPr>
          <w:rFonts w:ascii="Times New Roman" w:hAnsi="Times New Roman"/>
          <w:sz w:val="24"/>
          <w:szCs w:val="24"/>
        </w:rPr>
      </w:pPr>
      <w:r w:rsidRPr="00AD2EB6">
        <w:rPr>
          <w:rFonts w:ascii="Times New Roman" w:hAnsi="Times New Roman"/>
          <w:sz w:val="24"/>
          <w:szCs w:val="24"/>
        </w:rPr>
        <w:t>A scuola come a casa lo strumento privilegiato è stato il libro di testo, che si è provveduto a integrare con l’uso di fotocopie, mappe concettuali, schemi riepilogativi, appunti, ricerche su internet e attività laboratoriali. In classe  ogni docente ha  attivato,  secondo il proprio stile, le proprie competenze e disponibilità strumentali, i diversi e nuovi canali e mezzi di comunicazione e interazione didattica ritenuti più efficaci e funzionali all’efficacia del percorso educativo.  I tempi del percorso formativo sono stati organizzati in relazione agli obiettivi di competenza da raggiungere.</w:t>
      </w:r>
    </w:p>
    <w:p w:rsidR="00C132CC" w:rsidRPr="00FC69DC" w:rsidRDefault="00C132CC" w:rsidP="00C132CC">
      <w:pPr>
        <w:pStyle w:val="Textbody"/>
        <w:rPr>
          <w:rFonts w:ascii="Times New Roman" w:hAnsi="Times New Roman" w:cs="Times New Roman"/>
          <w:b w:val="0"/>
          <w:i/>
          <w:color w:val="auto"/>
        </w:rPr>
      </w:pPr>
      <w:r w:rsidRPr="00064FDF">
        <w:rPr>
          <w:rFonts w:ascii="Times New Roman" w:eastAsia="Times New Roman" w:hAnsi="Times New Roman" w:cs="Times New Roman"/>
          <w:color w:val="auto"/>
          <w:kern w:val="0"/>
          <w:lang w:eastAsia="en-US" w:bidi="ar-SA"/>
        </w:rPr>
        <w:t>5.3 Percorsi interdisciplinari</w:t>
      </w:r>
      <w:r w:rsidRPr="00064FDF">
        <w:rPr>
          <w:rFonts w:ascii="Times New Roman" w:hAnsi="Times New Roman" w:cs="Times New Roman"/>
          <w:lang w:eastAsia="it-IT"/>
        </w:rPr>
        <w:t xml:space="preserve"> (</w:t>
      </w:r>
      <w:r w:rsidRPr="00FC69DC">
        <w:rPr>
          <w:rFonts w:ascii="Times New Roman" w:hAnsi="Times New Roman" w:cs="Times New Roman"/>
          <w:b w:val="0"/>
          <w:i/>
          <w:color w:val="auto"/>
          <w:lang w:eastAsia="it-IT"/>
        </w:rPr>
        <w:t xml:space="preserve">Materiali proposti sulla base del percorso didattico della classe per la simulazione del colloquio </w:t>
      </w:r>
    </w:p>
    <w:p w:rsidR="00C132CC" w:rsidRPr="00AD2EB6" w:rsidRDefault="00C132CC" w:rsidP="00C132CC">
      <w:pPr>
        <w:spacing w:after="360" w:line="240" w:lineRule="auto"/>
        <w:textAlignment w:val="baseline"/>
        <w:rPr>
          <w:rFonts w:ascii="Times New Roman" w:hAnsi="Times New Roman"/>
          <w:sz w:val="24"/>
          <w:szCs w:val="24"/>
          <w:lang w:eastAsia="it-IT"/>
        </w:rPr>
      </w:pPr>
      <w:r w:rsidRPr="00AD2EB6">
        <w:rPr>
          <w:rFonts w:ascii="Times New Roman" w:hAnsi="Times New Roman"/>
          <w:sz w:val="24"/>
          <w:szCs w:val="24"/>
          <w:lang w:eastAsia="it-IT"/>
        </w:rPr>
        <w:t>Il Consiglio di Classe, in vista dell’Esame di Stato, ha proposto agli studenti la trattazione dei percorsi interdisciplinari riassunti nella seguente tabella</w:t>
      </w:r>
    </w:p>
    <w:tbl>
      <w:tblPr>
        <w:tblW w:w="9563" w:type="dxa"/>
        <w:tblLayout w:type="fixed"/>
        <w:tblCellMar>
          <w:left w:w="70" w:type="dxa"/>
          <w:right w:w="70" w:type="dxa"/>
        </w:tblCellMar>
        <w:tblLook w:val="0000" w:firstRow="0" w:lastRow="0" w:firstColumn="0" w:lastColumn="0" w:noHBand="0" w:noVBand="0"/>
      </w:tblPr>
      <w:tblGrid>
        <w:gridCol w:w="3397"/>
        <w:gridCol w:w="1560"/>
        <w:gridCol w:w="1417"/>
        <w:gridCol w:w="3189"/>
      </w:tblGrid>
      <w:tr w:rsidR="006D1421" w:rsidRPr="005D1608" w:rsidTr="00EE383C">
        <w:trPr>
          <w:cantSplit/>
        </w:trPr>
        <w:tc>
          <w:tcPr>
            <w:tcW w:w="3397" w:type="dxa"/>
            <w:tcBorders>
              <w:top w:val="single" w:sz="4" w:space="0" w:color="000000"/>
              <w:left w:val="single" w:sz="4" w:space="0" w:color="000000"/>
              <w:bottom w:val="single" w:sz="4" w:space="0" w:color="000000"/>
              <w:right w:val="single" w:sz="4" w:space="0" w:color="000000"/>
            </w:tcBorders>
          </w:tcPr>
          <w:p w:rsidR="006D1421" w:rsidRPr="005D1608" w:rsidRDefault="006D1421" w:rsidP="00EE383C">
            <w:pPr>
              <w:jc w:val="center"/>
              <w:rPr>
                <w:rFonts w:ascii="Times New Roman" w:hAnsi="Times New Roman"/>
                <w:b/>
                <w:bCs/>
                <w:color w:val="000000"/>
              </w:rPr>
            </w:pPr>
            <w:r>
              <w:rPr>
                <w:rFonts w:ascii="Times New Roman" w:hAnsi="Times New Roman"/>
                <w:b/>
                <w:bCs/>
                <w:color w:val="000000"/>
              </w:rPr>
              <w:t>Nuclei tematici</w:t>
            </w:r>
          </w:p>
        </w:tc>
        <w:tc>
          <w:tcPr>
            <w:tcW w:w="1560" w:type="dxa"/>
            <w:tcBorders>
              <w:top w:val="single" w:sz="4" w:space="0" w:color="000000"/>
              <w:left w:val="single" w:sz="4" w:space="0" w:color="000000"/>
              <w:bottom w:val="single" w:sz="4" w:space="0" w:color="000000"/>
              <w:right w:val="single" w:sz="4" w:space="0" w:color="000000"/>
            </w:tcBorders>
          </w:tcPr>
          <w:p w:rsidR="006D1421" w:rsidRPr="005D1608" w:rsidRDefault="006D1421" w:rsidP="00EE383C">
            <w:pPr>
              <w:jc w:val="center"/>
              <w:rPr>
                <w:rFonts w:ascii="Times New Roman" w:hAnsi="Times New Roman"/>
                <w:i/>
              </w:rPr>
            </w:pPr>
            <w:r w:rsidRPr="005D1608">
              <w:rPr>
                <w:rFonts w:ascii="Times New Roman" w:hAnsi="Times New Roman"/>
                <w:b/>
                <w:bCs/>
                <w:color w:val="000000"/>
              </w:rPr>
              <w:t>Titolo del</w:t>
            </w:r>
            <w:r>
              <w:rPr>
                <w:rFonts w:ascii="Times New Roman" w:hAnsi="Times New Roman"/>
                <w:b/>
                <w:bCs/>
                <w:color w:val="000000"/>
              </w:rPr>
              <w:t>l’UDA</w:t>
            </w:r>
          </w:p>
        </w:tc>
        <w:tc>
          <w:tcPr>
            <w:tcW w:w="1417" w:type="dxa"/>
            <w:tcBorders>
              <w:top w:val="single" w:sz="4" w:space="0" w:color="000000"/>
              <w:left w:val="single" w:sz="4" w:space="0" w:color="000000"/>
              <w:bottom w:val="single" w:sz="4" w:space="0" w:color="000000"/>
              <w:right w:val="single" w:sz="4" w:space="0" w:color="000000"/>
            </w:tcBorders>
          </w:tcPr>
          <w:p w:rsidR="006D1421" w:rsidRPr="005D1608" w:rsidRDefault="006D1421" w:rsidP="00EE383C">
            <w:pPr>
              <w:jc w:val="center"/>
              <w:rPr>
                <w:rFonts w:ascii="Times New Roman" w:hAnsi="Times New Roman"/>
                <w:i/>
              </w:rPr>
            </w:pPr>
            <w:r w:rsidRPr="005D1608">
              <w:rPr>
                <w:rFonts w:ascii="Times New Roman" w:hAnsi="Times New Roman"/>
                <w:b/>
                <w:bCs/>
                <w:color w:val="000000"/>
              </w:rPr>
              <w:t>Materiale stimolo</w:t>
            </w:r>
          </w:p>
        </w:tc>
        <w:tc>
          <w:tcPr>
            <w:tcW w:w="3189" w:type="dxa"/>
            <w:tcBorders>
              <w:top w:val="single" w:sz="4" w:space="0" w:color="000000"/>
              <w:left w:val="single" w:sz="4" w:space="0" w:color="000000"/>
              <w:bottom w:val="single" w:sz="4" w:space="0" w:color="000000"/>
              <w:right w:val="single" w:sz="4" w:space="0" w:color="000000"/>
            </w:tcBorders>
          </w:tcPr>
          <w:p w:rsidR="006D1421" w:rsidRPr="005D1608" w:rsidRDefault="006D1421" w:rsidP="00EE383C">
            <w:pPr>
              <w:jc w:val="center"/>
              <w:rPr>
                <w:rFonts w:ascii="Times New Roman" w:hAnsi="Times New Roman"/>
                <w:b/>
                <w:bCs/>
                <w:color w:val="000000"/>
              </w:rPr>
            </w:pPr>
            <w:r w:rsidRPr="005D1608">
              <w:rPr>
                <w:rFonts w:ascii="Times New Roman" w:hAnsi="Times New Roman"/>
                <w:b/>
                <w:bCs/>
                <w:color w:val="000000"/>
              </w:rPr>
              <w:t>Discipline coinvolte e argomenti trattati</w:t>
            </w:r>
          </w:p>
        </w:tc>
      </w:tr>
      <w:tr w:rsidR="006D1421" w:rsidRPr="005D1608" w:rsidTr="00EE383C">
        <w:trPr>
          <w:cantSplit/>
        </w:trPr>
        <w:tc>
          <w:tcPr>
            <w:tcW w:w="3397" w:type="dxa"/>
            <w:tcBorders>
              <w:top w:val="single" w:sz="4" w:space="0" w:color="000000"/>
              <w:left w:val="single" w:sz="4" w:space="0" w:color="000000"/>
              <w:bottom w:val="single" w:sz="4" w:space="0" w:color="000000"/>
              <w:right w:val="single" w:sz="4" w:space="0" w:color="000000"/>
            </w:tcBorders>
          </w:tcPr>
          <w:p w:rsidR="006D1421" w:rsidRPr="00FC69DC" w:rsidRDefault="006D1421" w:rsidP="00EE383C">
            <w:pPr>
              <w:pStyle w:val="Paragrafoelenco"/>
              <w:ind w:left="67"/>
              <w:rPr>
                <w:rFonts w:ascii="Times New Roman" w:hAnsi="Times New Roman"/>
                <w:b/>
                <w:bCs/>
                <w:color w:val="000000"/>
              </w:rPr>
            </w:pPr>
            <w:r w:rsidRPr="00FC69DC">
              <w:rPr>
                <w:rFonts w:ascii="Times New Roman" w:hAnsi="Times New Roman"/>
                <w:b/>
                <w:bCs/>
                <w:color w:val="000000"/>
              </w:rPr>
              <w:t>Nucleo n. 2</w:t>
            </w:r>
          </w:p>
          <w:p w:rsidR="006D1421" w:rsidRDefault="006D1421" w:rsidP="00EE383C">
            <w:pPr>
              <w:pStyle w:val="Paragrafoelenco"/>
              <w:ind w:left="67"/>
              <w:rPr>
                <w:rFonts w:ascii="Times New Roman" w:hAnsi="Times New Roman"/>
                <w:bCs/>
                <w:color w:val="000000"/>
              </w:rPr>
            </w:pPr>
            <w:r w:rsidRPr="00CE3A83">
              <w:rPr>
                <w:rFonts w:ascii="Times New Roman" w:hAnsi="Times New Roman"/>
                <w:bCs/>
                <w:color w:val="000000"/>
              </w:rPr>
              <w:t>Pianificazione e gestione di prodotti</w:t>
            </w:r>
            <w:r>
              <w:rPr>
                <w:rFonts w:ascii="Times New Roman" w:hAnsi="Times New Roman"/>
                <w:bCs/>
                <w:color w:val="000000"/>
              </w:rPr>
              <w:t xml:space="preserve"> e/o di servizi, con particolare riguardo ai seguenti ambiti: identificazione delle risorse, valutazione dei mutamenti delle tendenze di acquisto e di consumo, controllo della qualità, ottimizzazione dei risultati, efficienza aziendale e sostenibilità ambientale.</w:t>
            </w:r>
          </w:p>
          <w:p w:rsidR="006D1421" w:rsidRPr="00FC69DC" w:rsidRDefault="006D1421" w:rsidP="00EE383C">
            <w:pPr>
              <w:pStyle w:val="Paragrafoelenco"/>
              <w:ind w:left="67"/>
              <w:rPr>
                <w:rFonts w:ascii="Times New Roman" w:hAnsi="Times New Roman"/>
                <w:b/>
                <w:bCs/>
                <w:color w:val="000000"/>
              </w:rPr>
            </w:pPr>
            <w:r w:rsidRPr="00FC69DC">
              <w:rPr>
                <w:rFonts w:ascii="Times New Roman" w:hAnsi="Times New Roman"/>
                <w:b/>
                <w:bCs/>
                <w:color w:val="000000"/>
              </w:rPr>
              <w:t>Nucleo n. 6</w:t>
            </w:r>
          </w:p>
          <w:p w:rsidR="006D1421" w:rsidRPr="00CE3A83" w:rsidRDefault="006D1421" w:rsidP="00EE383C">
            <w:pPr>
              <w:pStyle w:val="Paragrafoelenco"/>
              <w:ind w:left="67"/>
              <w:rPr>
                <w:rFonts w:ascii="Times New Roman" w:hAnsi="Times New Roman"/>
                <w:bCs/>
                <w:color w:val="000000"/>
              </w:rPr>
            </w:pPr>
            <w:r>
              <w:rPr>
                <w:rFonts w:ascii="Times New Roman" w:hAnsi="Times New Roman"/>
                <w:bCs/>
                <w:color w:val="000000"/>
              </w:rPr>
              <w:t>Sviluppo delle attività e delle figure professionali tra tradizione e innovazione: diffusione della cultura di una sana e corretta alimentazione; introduzione di nuovi alimenti e/o di nuove tipologie di servizi; nuove tendenze del turismo e nuovi modelli di gestione aziendale.</w:t>
            </w:r>
          </w:p>
        </w:tc>
        <w:tc>
          <w:tcPr>
            <w:tcW w:w="1560" w:type="dxa"/>
            <w:tcBorders>
              <w:top w:val="single" w:sz="4" w:space="0" w:color="000000"/>
              <w:left w:val="single" w:sz="4" w:space="0" w:color="000000"/>
              <w:bottom w:val="single" w:sz="4" w:space="0" w:color="000000"/>
              <w:right w:val="single" w:sz="4" w:space="0" w:color="000000"/>
            </w:tcBorders>
          </w:tcPr>
          <w:p w:rsidR="006D1421" w:rsidRPr="00094BED" w:rsidRDefault="006D1421" w:rsidP="00EE383C">
            <w:pPr>
              <w:rPr>
                <w:rFonts w:ascii="Times New Roman" w:hAnsi="Times New Roman"/>
                <w:bCs/>
                <w:color w:val="000000"/>
              </w:rPr>
            </w:pPr>
            <w:r w:rsidRPr="00094BED">
              <w:rPr>
                <w:rFonts w:ascii="Times New Roman" w:hAnsi="Times New Roman"/>
                <w:b/>
              </w:rPr>
              <w:t>Sistema</w:t>
            </w:r>
            <w:r w:rsidRPr="00094BED">
              <w:rPr>
                <w:rFonts w:ascii="Times New Roman" w:hAnsi="Times New Roman"/>
                <w:b/>
                <w:spacing w:val="1"/>
              </w:rPr>
              <w:t xml:space="preserve"> </w:t>
            </w:r>
            <w:r w:rsidRPr="00094BED">
              <w:rPr>
                <w:rFonts w:ascii="Times New Roman" w:hAnsi="Times New Roman"/>
                <w:b/>
              </w:rPr>
              <w:t>alimentare:</w:t>
            </w:r>
            <w:r w:rsidRPr="00094BED">
              <w:rPr>
                <w:rFonts w:ascii="Times New Roman" w:hAnsi="Times New Roman"/>
                <w:b/>
                <w:spacing w:val="1"/>
              </w:rPr>
              <w:t xml:space="preserve"> </w:t>
            </w:r>
            <w:r w:rsidRPr="00094BED">
              <w:rPr>
                <w:rFonts w:ascii="Times New Roman" w:hAnsi="Times New Roman"/>
                <w:b/>
              </w:rPr>
              <w:t>sostenibilità</w:t>
            </w:r>
            <w:r w:rsidRPr="00094BED">
              <w:rPr>
                <w:rFonts w:ascii="Times New Roman" w:hAnsi="Times New Roman"/>
                <w:b/>
                <w:spacing w:val="1"/>
              </w:rPr>
              <w:t xml:space="preserve"> </w:t>
            </w:r>
            <w:r w:rsidRPr="00094BED">
              <w:rPr>
                <w:rFonts w:ascii="Times New Roman" w:hAnsi="Times New Roman"/>
                <w:b/>
                <w:spacing w:val="-1"/>
              </w:rPr>
              <w:t xml:space="preserve">management </w:t>
            </w:r>
            <w:r w:rsidRPr="00094BED">
              <w:rPr>
                <w:rFonts w:ascii="Times New Roman" w:hAnsi="Times New Roman"/>
                <w:b/>
              </w:rPr>
              <w:t>e</w:t>
            </w:r>
            <w:r w:rsidRPr="00094BED">
              <w:rPr>
                <w:rFonts w:ascii="Times New Roman" w:hAnsi="Times New Roman"/>
                <w:b/>
                <w:spacing w:val="-57"/>
              </w:rPr>
              <w:t xml:space="preserve"> </w:t>
            </w:r>
            <w:r w:rsidRPr="00094BED">
              <w:rPr>
                <w:rFonts w:ascii="Times New Roman" w:hAnsi="Times New Roman"/>
                <w:b/>
              </w:rPr>
              <w:t>tecnologie</w:t>
            </w:r>
          </w:p>
        </w:tc>
        <w:tc>
          <w:tcPr>
            <w:tcW w:w="1417" w:type="dxa"/>
            <w:tcBorders>
              <w:top w:val="single" w:sz="4" w:space="0" w:color="000000"/>
              <w:left w:val="single" w:sz="4" w:space="0" w:color="000000"/>
              <w:bottom w:val="single" w:sz="4" w:space="0" w:color="000000"/>
              <w:right w:val="single" w:sz="4" w:space="0" w:color="000000"/>
            </w:tcBorders>
          </w:tcPr>
          <w:p w:rsidR="006D1421" w:rsidRPr="00FC69DC" w:rsidRDefault="006D1421" w:rsidP="00EE383C">
            <w:pPr>
              <w:spacing w:after="0" w:line="240" w:lineRule="auto"/>
              <w:jc w:val="both"/>
              <w:rPr>
                <w:rFonts w:ascii="Times New Roman" w:hAnsi="Times New Roman"/>
                <w:color w:val="FF0000"/>
              </w:rPr>
            </w:pPr>
            <w:r w:rsidRPr="00FC69DC">
              <w:rPr>
                <w:rFonts w:ascii="Times New Roman" w:hAnsi="Times New Roman"/>
              </w:rPr>
              <w:t>Materiale multimediale,articoli di giornali e riviste di    settore, immagini, grafici, tabelle</w:t>
            </w:r>
          </w:p>
        </w:tc>
        <w:tc>
          <w:tcPr>
            <w:tcW w:w="3189" w:type="dxa"/>
            <w:tcBorders>
              <w:top w:val="single" w:sz="4" w:space="0" w:color="000000"/>
              <w:left w:val="single" w:sz="4" w:space="0" w:color="000000"/>
              <w:bottom w:val="single" w:sz="4" w:space="0" w:color="000000"/>
              <w:right w:val="single" w:sz="4" w:space="0" w:color="000000"/>
            </w:tcBorders>
          </w:tcPr>
          <w:p w:rsidR="006D1421" w:rsidRPr="00462008" w:rsidRDefault="006D1421" w:rsidP="00EE383C">
            <w:pPr>
              <w:pStyle w:val="TableParagraph"/>
              <w:spacing w:before="50"/>
              <w:jc w:val="both"/>
              <w:rPr>
                <w:rFonts w:ascii="Times New Roman" w:hAnsi="Times New Roman"/>
              </w:rPr>
            </w:pPr>
            <w:r>
              <w:rPr>
                <w:rFonts w:ascii="Times New Roman" w:hAnsi="Times New Roman"/>
                <w:b/>
              </w:rPr>
              <w:t xml:space="preserve">Lingua e letteratura italiana: </w:t>
            </w:r>
            <w:r w:rsidRPr="00462008">
              <w:rPr>
                <w:rFonts w:ascii="Times New Roman" w:hAnsi="Times New Roman"/>
              </w:rPr>
              <w:t>Giovanni Pascoli e la vita contadina</w:t>
            </w:r>
          </w:p>
          <w:p w:rsidR="006D1421" w:rsidRPr="00462008" w:rsidRDefault="006D1421" w:rsidP="00EE383C">
            <w:pPr>
              <w:pStyle w:val="TableParagraph"/>
              <w:jc w:val="both"/>
              <w:rPr>
                <w:rFonts w:ascii="Times New Roman" w:hAnsi="Times New Roman"/>
              </w:rPr>
            </w:pPr>
            <w:r w:rsidRPr="00462008">
              <w:rPr>
                <w:rFonts w:ascii="Times New Roman" w:hAnsi="Times New Roman"/>
                <w:b/>
              </w:rPr>
              <w:t>Storia</w:t>
            </w:r>
            <w:r w:rsidRPr="00462008">
              <w:rPr>
                <w:rFonts w:ascii="Times New Roman" w:hAnsi="Times New Roman"/>
                <w:b/>
                <w:spacing w:val="1"/>
              </w:rPr>
              <w:t xml:space="preserve">: </w:t>
            </w:r>
            <w:r w:rsidRPr="00462008">
              <w:rPr>
                <w:rFonts w:ascii="Times New Roman" w:hAnsi="Times New Roman"/>
                <w:spacing w:val="1"/>
              </w:rPr>
              <w:t>L’età giolittiana</w:t>
            </w:r>
          </w:p>
          <w:p w:rsidR="006D1421" w:rsidRPr="00462008" w:rsidRDefault="006D1421" w:rsidP="00EE383C">
            <w:pPr>
              <w:pStyle w:val="TableParagraph"/>
              <w:spacing w:line="242" w:lineRule="auto"/>
              <w:ind w:right="661"/>
              <w:jc w:val="both"/>
              <w:rPr>
                <w:rFonts w:ascii="Times New Roman" w:hAnsi="Times New Roman"/>
                <w:b/>
              </w:rPr>
            </w:pPr>
            <w:r>
              <w:rPr>
                <w:rFonts w:ascii="Times New Roman" w:hAnsi="Times New Roman"/>
                <w:b/>
              </w:rPr>
              <w:t xml:space="preserve">Scienza e cultura </w:t>
            </w:r>
            <w:r w:rsidRPr="00462008">
              <w:rPr>
                <w:rFonts w:ascii="Times New Roman" w:hAnsi="Times New Roman"/>
                <w:b/>
              </w:rPr>
              <w:t xml:space="preserve"> dell’alimentazione: </w:t>
            </w:r>
            <w:r w:rsidRPr="00462008">
              <w:rPr>
                <w:rFonts w:ascii="Times New Roman" w:hAnsi="Times New Roman"/>
              </w:rPr>
              <w:t xml:space="preserve">La </w:t>
            </w:r>
            <w:r w:rsidRPr="00462008">
              <w:rPr>
                <w:rFonts w:ascii="Times New Roman" w:hAnsi="Times New Roman"/>
                <w:b/>
              </w:rPr>
              <w:t xml:space="preserve"> </w:t>
            </w:r>
            <w:r w:rsidRPr="00462008">
              <w:rPr>
                <w:rFonts w:ascii="Times New Roman" w:hAnsi="Times New Roman"/>
              </w:rPr>
              <w:t xml:space="preserve">Dieta  </w:t>
            </w:r>
            <w:r w:rsidRPr="00462008">
              <w:rPr>
                <w:rFonts w:ascii="Times New Roman" w:hAnsi="Times New Roman"/>
                <w:spacing w:val="-57"/>
              </w:rPr>
              <w:t xml:space="preserve">     </w:t>
            </w:r>
            <w:r w:rsidRPr="00462008">
              <w:rPr>
                <w:rFonts w:ascii="Times New Roman" w:hAnsi="Times New Roman"/>
              </w:rPr>
              <w:t>mediterranea</w:t>
            </w:r>
            <w:r w:rsidRPr="00462008">
              <w:rPr>
                <w:rFonts w:ascii="Times New Roman" w:hAnsi="Times New Roman"/>
                <w:spacing w:val="2"/>
              </w:rPr>
              <w:t xml:space="preserve"> </w:t>
            </w:r>
          </w:p>
          <w:p w:rsidR="006D1421" w:rsidRPr="00462008" w:rsidRDefault="006D1421" w:rsidP="00EE383C">
            <w:pPr>
              <w:pStyle w:val="TableParagraph"/>
              <w:spacing w:line="270" w:lineRule="exact"/>
              <w:jc w:val="both"/>
              <w:rPr>
                <w:rFonts w:ascii="Times New Roman" w:hAnsi="Times New Roman"/>
                <w:b/>
              </w:rPr>
            </w:pPr>
            <w:r>
              <w:rPr>
                <w:rFonts w:ascii="Times New Roman" w:hAnsi="Times New Roman"/>
                <w:b/>
              </w:rPr>
              <w:t xml:space="preserve">Lingua </w:t>
            </w:r>
            <w:r w:rsidRPr="00462008">
              <w:rPr>
                <w:rFonts w:ascii="Times New Roman" w:hAnsi="Times New Roman"/>
                <w:b/>
              </w:rPr>
              <w:t xml:space="preserve">Inglese: </w:t>
            </w:r>
            <w:r w:rsidRPr="00462008">
              <w:rPr>
                <w:rFonts w:ascii="Times New Roman" w:hAnsi="Times New Roman"/>
              </w:rPr>
              <w:t>Slow Food Movement</w:t>
            </w:r>
          </w:p>
          <w:p w:rsidR="006D1421" w:rsidRPr="00462008" w:rsidRDefault="006D1421" w:rsidP="00EE383C">
            <w:pPr>
              <w:pStyle w:val="TableParagraph"/>
              <w:ind w:right="424"/>
              <w:jc w:val="both"/>
              <w:rPr>
                <w:rFonts w:ascii="Times New Roman" w:hAnsi="Times New Roman"/>
                <w:b/>
              </w:rPr>
            </w:pPr>
            <w:r w:rsidRPr="00462008">
              <w:rPr>
                <w:rFonts w:ascii="Times New Roman" w:hAnsi="Times New Roman"/>
                <w:spacing w:val="-57"/>
              </w:rPr>
              <w:t xml:space="preserve"> </w:t>
            </w:r>
            <w:r w:rsidRPr="00462008">
              <w:rPr>
                <w:rFonts w:ascii="Times New Roman" w:hAnsi="Times New Roman"/>
                <w:b/>
              </w:rPr>
              <w:t xml:space="preserve">Matematica: </w:t>
            </w:r>
            <w:r w:rsidRPr="00462008">
              <w:rPr>
                <w:rFonts w:ascii="Times New Roman" w:hAnsi="Times New Roman"/>
              </w:rPr>
              <w:t>Classificazioni delle funzioni, dominio</w:t>
            </w:r>
          </w:p>
          <w:p w:rsidR="006D1421" w:rsidRPr="00462008" w:rsidRDefault="006D1421" w:rsidP="00EE383C">
            <w:pPr>
              <w:pStyle w:val="TableParagraph"/>
              <w:ind w:right="368"/>
              <w:jc w:val="both"/>
              <w:rPr>
                <w:rFonts w:ascii="Times New Roman" w:hAnsi="Times New Roman"/>
              </w:rPr>
            </w:pPr>
            <w:r>
              <w:rPr>
                <w:rFonts w:ascii="Times New Roman" w:hAnsi="Times New Roman"/>
                <w:b/>
              </w:rPr>
              <w:t>Laboratorio</w:t>
            </w:r>
            <w:r w:rsidRPr="00462008">
              <w:rPr>
                <w:rFonts w:ascii="Times New Roman" w:hAnsi="Times New Roman"/>
              </w:rPr>
              <w:t xml:space="preserve"> </w:t>
            </w:r>
            <w:r>
              <w:rPr>
                <w:rFonts w:ascii="Times New Roman" w:hAnsi="Times New Roman"/>
                <w:b/>
              </w:rPr>
              <w:t>Servizi Enogastronomici settore</w:t>
            </w:r>
            <w:r w:rsidRPr="00462008">
              <w:rPr>
                <w:rFonts w:ascii="Times New Roman" w:hAnsi="Times New Roman"/>
                <w:b/>
              </w:rPr>
              <w:t xml:space="preserve"> S</w:t>
            </w:r>
            <w:r>
              <w:rPr>
                <w:rFonts w:ascii="Times New Roman" w:hAnsi="Times New Roman"/>
                <w:b/>
              </w:rPr>
              <w:t>ala e Vendita</w:t>
            </w:r>
            <w:r w:rsidRPr="00462008">
              <w:rPr>
                <w:rFonts w:ascii="Times New Roman" w:hAnsi="Times New Roman"/>
                <w:b/>
              </w:rPr>
              <w:t xml:space="preserve">: </w:t>
            </w:r>
            <w:r w:rsidRPr="00462008">
              <w:rPr>
                <w:rFonts w:ascii="Times New Roman" w:hAnsi="Times New Roman"/>
                <w:bCs/>
              </w:rPr>
              <w:t>La Ristorazione Etica E Sostenibile</w:t>
            </w:r>
          </w:p>
          <w:p w:rsidR="006D1421" w:rsidRPr="00462008" w:rsidRDefault="006D1421" w:rsidP="00EE383C">
            <w:pPr>
              <w:pStyle w:val="TableParagraph"/>
              <w:ind w:left="96" w:right="368"/>
              <w:jc w:val="both"/>
              <w:rPr>
                <w:rFonts w:ascii="Times New Roman" w:hAnsi="Times New Roman"/>
              </w:rPr>
            </w:pPr>
            <w:r>
              <w:rPr>
                <w:rFonts w:ascii="Times New Roman" w:hAnsi="Times New Roman"/>
                <w:b/>
              </w:rPr>
              <w:t>Laboratorio Servizi Enogastronomici settore Cucina</w:t>
            </w:r>
            <w:r w:rsidRPr="00462008">
              <w:rPr>
                <w:rFonts w:ascii="Times New Roman" w:hAnsi="Times New Roman"/>
                <w:b/>
              </w:rPr>
              <w:t>:</w:t>
            </w:r>
            <w:r w:rsidRPr="00462008">
              <w:rPr>
                <w:rFonts w:ascii="Times New Roman" w:hAnsi="Times New Roman"/>
              </w:rPr>
              <w:t>La pasticceria salutistica</w:t>
            </w:r>
          </w:p>
          <w:p w:rsidR="006D1421" w:rsidRPr="00BE5C66" w:rsidRDefault="006D1421" w:rsidP="00EE383C">
            <w:pPr>
              <w:pStyle w:val="TableParagraph"/>
              <w:ind w:left="96" w:right="368"/>
              <w:jc w:val="both"/>
              <w:rPr>
                <w:rFonts w:ascii="Arial" w:hAnsi="Arial" w:cs="Arial"/>
                <w:sz w:val="24"/>
                <w:szCs w:val="24"/>
              </w:rPr>
            </w:pPr>
          </w:p>
          <w:p w:rsidR="006D1421" w:rsidRPr="002718B6" w:rsidRDefault="006D1421" w:rsidP="00EE383C">
            <w:pPr>
              <w:pStyle w:val="TableParagraph"/>
              <w:spacing w:before="50"/>
              <w:rPr>
                <w:rFonts w:ascii="Times New Roman" w:hAnsi="Times New Roman"/>
              </w:rPr>
            </w:pPr>
          </w:p>
          <w:p w:rsidR="006D1421" w:rsidRPr="002718B6" w:rsidRDefault="006D1421" w:rsidP="00EE383C">
            <w:pPr>
              <w:rPr>
                <w:rFonts w:ascii="Times New Roman" w:hAnsi="Times New Roman"/>
              </w:rPr>
            </w:pPr>
          </w:p>
        </w:tc>
      </w:tr>
      <w:tr w:rsidR="006D1421" w:rsidRPr="005D1608" w:rsidTr="00EE383C">
        <w:trPr>
          <w:cantSplit/>
        </w:trPr>
        <w:tc>
          <w:tcPr>
            <w:tcW w:w="3397" w:type="dxa"/>
            <w:tcBorders>
              <w:top w:val="single" w:sz="4" w:space="0" w:color="000000"/>
              <w:left w:val="single" w:sz="4" w:space="0" w:color="000000"/>
              <w:bottom w:val="single" w:sz="4" w:space="0" w:color="000000"/>
              <w:right w:val="single" w:sz="4" w:space="0" w:color="000000"/>
            </w:tcBorders>
          </w:tcPr>
          <w:p w:rsidR="006D1421" w:rsidRPr="00FC69DC" w:rsidRDefault="006D1421" w:rsidP="00EE383C">
            <w:pPr>
              <w:pStyle w:val="Paragrafoelenco"/>
              <w:ind w:left="0"/>
              <w:rPr>
                <w:rFonts w:ascii="Times New Roman" w:hAnsi="Times New Roman"/>
                <w:b/>
                <w:bCs/>
                <w:color w:val="000000"/>
              </w:rPr>
            </w:pPr>
            <w:r w:rsidRPr="00FC69DC">
              <w:rPr>
                <w:rFonts w:ascii="Times New Roman" w:hAnsi="Times New Roman"/>
                <w:b/>
                <w:bCs/>
                <w:color w:val="000000"/>
              </w:rPr>
              <w:t>Nucleo n. 5</w:t>
            </w:r>
          </w:p>
          <w:p w:rsidR="006D1421" w:rsidRDefault="006D1421" w:rsidP="00EE383C">
            <w:pPr>
              <w:pStyle w:val="Paragrafoelenco"/>
              <w:ind w:left="0"/>
              <w:rPr>
                <w:rFonts w:ascii="Times New Roman" w:hAnsi="Times New Roman"/>
                <w:bCs/>
                <w:color w:val="000000"/>
              </w:rPr>
            </w:pPr>
            <w:r w:rsidRPr="002718B6">
              <w:rPr>
                <w:rFonts w:ascii="Times New Roman" w:hAnsi="Times New Roman"/>
                <w:bCs/>
                <w:color w:val="000000"/>
              </w:rPr>
              <w:t>V</w:t>
            </w:r>
            <w:r>
              <w:rPr>
                <w:rFonts w:ascii="Times New Roman" w:hAnsi="Times New Roman"/>
                <w:bCs/>
                <w:color w:val="000000"/>
              </w:rPr>
              <w:t xml:space="preserve">alorizzazione del “made in Italy”, come area integrata tra individuazione dei prodotti di qualità, organizzazione ottimale dei processi produttivi e/o dei servizi, adozione di efficaci strategie di comunicazione e di commercializzazione. </w:t>
            </w:r>
          </w:p>
          <w:p w:rsidR="006D1421" w:rsidRPr="00FC69DC" w:rsidRDefault="006D1421" w:rsidP="00EE383C">
            <w:pPr>
              <w:pStyle w:val="Paragrafoelenco"/>
              <w:ind w:left="0"/>
              <w:rPr>
                <w:rFonts w:ascii="Times New Roman" w:hAnsi="Times New Roman"/>
                <w:b/>
                <w:bCs/>
                <w:color w:val="000000"/>
              </w:rPr>
            </w:pPr>
            <w:r w:rsidRPr="00FC69DC">
              <w:rPr>
                <w:rFonts w:ascii="Times New Roman" w:hAnsi="Times New Roman"/>
                <w:b/>
                <w:bCs/>
                <w:color w:val="000000"/>
              </w:rPr>
              <w:t>Nucleo n. 4</w:t>
            </w:r>
          </w:p>
          <w:p w:rsidR="006D1421" w:rsidRPr="002718B6" w:rsidRDefault="006D1421" w:rsidP="00EE383C">
            <w:pPr>
              <w:pStyle w:val="Paragrafoelenco"/>
              <w:ind w:left="0"/>
              <w:rPr>
                <w:rFonts w:ascii="Times New Roman" w:hAnsi="Times New Roman"/>
                <w:bCs/>
                <w:color w:val="000000"/>
              </w:rPr>
            </w:pPr>
            <w:r>
              <w:rPr>
                <w:rFonts w:ascii="Times New Roman" w:hAnsi="Times New Roman"/>
                <w:bCs/>
                <w:color w:val="000000"/>
              </w:rPr>
              <w:t>Cultura della “Qualità totale” dei prodotti e/o dei servizi: come si esprime e si realizza nella valorizzazione delle tipicità e nell’integrazione con il territorio, nei marchi di qualità, nella digitalizzazione dei processi e nel sostegno all’innovazione.</w:t>
            </w:r>
          </w:p>
        </w:tc>
        <w:tc>
          <w:tcPr>
            <w:tcW w:w="1560" w:type="dxa"/>
            <w:tcBorders>
              <w:top w:val="single" w:sz="4" w:space="0" w:color="000000"/>
              <w:left w:val="single" w:sz="4" w:space="0" w:color="000000"/>
              <w:bottom w:val="single" w:sz="4" w:space="0" w:color="000000"/>
              <w:right w:val="single" w:sz="4" w:space="0" w:color="000000"/>
            </w:tcBorders>
          </w:tcPr>
          <w:p w:rsidR="006D1421" w:rsidRPr="00094BED" w:rsidRDefault="006D1421" w:rsidP="00EE383C">
            <w:pPr>
              <w:ind w:left="79"/>
              <w:rPr>
                <w:rFonts w:ascii="Times New Roman" w:hAnsi="Times New Roman"/>
                <w:b/>
              </w:rPr>
            </w:pPr>
            <w:r w:rsidRPr="00094BED">
              <w:rPr>
                <w:rFonts w:ascii="Times New Roman" w:hAnsi="Times New Roman"/>
                <w:b/>
              </w:rPr>
              <w:t xml:space="preserve">“Saperi” locali </w:t>
            </w:r>
          </w:p>
          <w:p w:rsidR="006D1421" w:rsidRPr="00094BED" w:rsidRDefault="006D1421" w:rsidP="00EE383C">
            <w:pPr>
              <w:ind w:left="79"/>
              <w:rPr>
                <w:rFonts w:ascii="Times New Roman" w:hAnsi="Times New Roman"/>
                <w:bCs/>
                <w:color w:val="000000"/>
              </w:rPr>
            </w:pPr>
            <w:r>
              <w:rPr>
                <w:rFonts w:ascii="Times New Roman" w:hAnsi="Times New Roman"/>
                <w:b/>
              </w:rPr>
              <w:t>e</w:t>
            </w:r>
            <w:r w:rsidRPr="00094BED">
              <w:rPr>
                <w:rFonts w:ascii="Times New Roman" w:hAnsi="Times New Roman"/>
                <w:b/>
              </w:rPr>
              <w:t xml:space="preserve"> </w:t>
            </w:r>
            <w:r w:rsidRPr="00094BED">
              <w:rPr>
                <w:rFonts w:ascii="Times New Roman" w:hAnsi="Times New Roman"/>
                <w:b/>
                <w:spacing w:val="-57"/>
              </w:rPr>
              <w:t xml:space="preserve"> </w:t>
            </w:r>
            <w:r w:rsidRPr="00094BED">
              <w:rPr>
                <w:rFonts w:ascii="Times New Roman" w:hAnsi="Times New Roman"/>
                <w:b/>
              </w:rPr>
              <w:t>“Saperi</w:t>
            </w:r>
            <w:r w:rsidRPr="00094BED">
              <w:rPr>
                <w:rFonts w:ascii="Times New Roman" w:hAnsi="Times New Roman"/>
                <w:b/>
                <w:spacing w:val="-2"/>
              </w:rPr>
              <w:t xml:space="preserve"> </w:t>
            </w:r>
            <w:r w:rsidRPr="00094BED">
              <w:rPr>
                <w:rFonts w:ascii="Times New Roman" w:hAnsi="Times New Roman"/>
                <w:b/>
              </w:rPr>
              <w:t>“</w:t>
            </w:r>
            <w:r w:rsidRPr="00094BED">
              <w:rPr>
                <w:rFonts w:ascii="Times New Roman" w:hAnsi="Times New Roman"/>
                <w:b/>
                <w:spacing w:val="-3"/>
              </w:rPr>
              <w:t xml:space="preserve"> </w:t>
            </w:r>
            <w:r w:rsidRPr="00094BED">
              <w:rPr>
                <w:rFonts w:ascii="Times New Roman" w:hAnsi="Times New Roman"/>
                <w:b/>
              </w:rPr>
              <w:t>globali</w:t>
            </w:r>
          </w:p>
        </w:tc>
        <w:tc>
          <w:tcPr>
            <w:tcW w:w="1417" w:type="dxa"/>
            <w:tcBorders>
              <w:top w:val="single" w:sz="4" w:space="0" w:color="000000"/>
              <w:left w:val="single" w:sz="4" w:space="0" w:color="000000"/>
              <w:bottom w:val="single" w:sz="4" w:space="0" w:color="000000"/>
              <w:right w:val="single" w:sz="4" w:space="0" w:color="000000"/>
            </w:tcBorders>
          </w:tcPr>
          <w:p w:rsidR="006D1421" w:rsidRPr="00FC69DC" w:rsidRDefault="006D1421" w:rsidP="00EE383C">
            <w:pPr>
              <w:rPr>
                <w:rFonts w:ascii="Times New Roman" w:hAnsi="Times New Roman"/>
                <w:b/>
                <w:bCs/>
                <w:color w:val="000000"/>
              </w:rPr>
            </w:pPr>
            <w:r w:rsidRPr="00FC69DC">
              <w:rPr>
                <w:rFonts w:ascii="Times New Roman" w:hAnsi="Times New Roman"/>
              </w:rPr>
              <w:t>Materiale multimediale,articoli di giornali e riviste di    settore, immagini, grafici, tabelle</w:t>
            </w:r>
          </w:p>
        </w:tc>
        <w:tc>
          <w:tcPr>
            <w:tcW w:w="3189" w:type="dxa"/>
            <w:tcBorders>
              <w:top w:val="single" w:sz="4" w:space="0" w:color="000000"/>
              <w:left w:val="single" w:sz="4" w:space="0" w:color="000000"/>
              <w:bottom w:val="single" w:sz="4" w:space="0" w:color="000000"/>
              <w:right w:val="single" w:sz="4" w:space="0" w:color="000000"/>
            </w:tcBorders>
          </w:tcPr>
          <w:p w:rsidR="006D1421" w:rsidRPr="006A0678" w:rsidRDefault="006D1421" w:rsidP="00EE383C">
            <w:pPr>
              <w:pStyle w:val="TableParagraph"/>
              <w:spacing w:before="50"/>
              <w:ind w:right="1031"/>
              <w:jc w:val="both"/>
              <w:rPr>
                <w:rFonts w:ascii="Times New Roman" w:hAnsi="Times New Roman"/>
                <w:spacing w:val="-8"/>
              </w:rPr>
            </w:pPr>
            <w:r>
              <w:rPr>
                <w:rFonts w:ascii="Times New Roman" w:hAnsi="Times New Roman"/>
                <w:b/>
              </w:rPr>
              <w:t>Lingua e letteratura Italiana</w:t>
            </w:r>
            <w:r w:rsidRPr="006A0678">
              <w:rPr>
                <w:rFonts w:ascii="Times New Roman" w:hAnsi="Times New Roman"/>
                <w:b/>
              </w:rPr>
              <w:t>:</w:t>
            </w:r>
            <w:r>
              <w:rPr>
                <w:rFonts w:ascii="Times New Roman" w:hAnsi="Times New Roman"/>
                <w:b/>
              </w:rPr>
              <w:t xml:space="preserve"> </w:t>
            </w:r>
            <w:r>
              <w:rPr>
                <w:rFonts w:ascii="Times New Roman" w:hAnsi="Times New Roman"/>
                <w:spacing w:val="-8"/>
              </w:rPr>
              <w:t>S.</w:t>
            </w:r>
            <w:r w:rsidRPr="006A0678">
              <w:rPr>
                <w:rFonts w:ascii="Times New Roman" w:hAnsi="Times New Roman"/>
                <w:spacing w:val="-8"/>
              </w:rPr>
              <w:t>Quasimodo e il suo concetto di nostalgia della terra di origine</w:t>
            </w:r>
          </w:p>
          <w:p w:rsidR="006D1421" w:rsidRDefault="006D1421" w:rsidP="00EE383C">
            <w:pPr>
              <w:pStyle w:val="TableParagraph"/>
              <w:spacing w:before="50"/>
              <w:ind w:right="1031"/>
              <w:jc w:val="both"/>
              <w:rPr>
                <w:rFonts w:ascii="Times New Roman" w:hAnsi="Times New Roman"/>
                <w:spacing w:val="1"/>
              </w:rPr>
            </w:pPr>
            <w:r w:rsidRPr="006A0678">
              <w:rPr>
                <w:rFonts w:ascii="Times New Roman" w:hAnsi="Times New Roman"/>
                <w:b/>
              </w:rPr>
              <w:t>Storia:</w:t>
            </w:r>
            <w:r w:rsidRPr="006A0678">
              <w:rPr>
                <w:rFonts w:ascii="Times New Roman" w:hAnsi="Times New Roman"/>
                <w:b/>
                <w:spacing w:val="3"/>
              </w:rPr>
              <w:t xml:space="preserve"> </w:t>
            </w:r>
            <w:r w:rsidRPr="006A0678">
              <w:rPr>
                <w:rFonts w:ascii="Times New Roman" w:hAnsi="Times New Roman"/>
              </w:rPr>
              <w:t>La</w:t>
            </w:r>
            <w:r w:rsidRPr="006A0678">
              <w:rPr>
                <w:rFonts w:ascii="Times New Roman" w:hAnsi="Times New Roman"/>
                <w:spacing w:val="1"/>
              </w:rPr>
              <w:t xml:space="preserve"> </w:t>
            </w:r>
            <w:r w:rsidRPr="006A0678">
              <w:rPr>
                <w:rFonts w:ascii="Times New Roman" w:hAnsi="Times New Roman"/>
              </w:rPr>
              <w:t>seconda guerra mondiale.</w:t>
            </w:r>
            <w:r w:rsidRPr="006A0678">
              <w:rPr>
                <w:rFonts w:ascii="Times New Roman" w:hAnsi="Times New Roman"/>
                <w:spacing w:val="1"/>
              </w:rPr>
              <w:t xml:space="preserve"> La resistenza </w:t>
            </w:r>
          </w:p>
          <w:p w:rsidR="006D1421" w:rsidRPr="006A0678" w:rsidRDefault="006D1421" w:rsidP="00EE383C">
            <w:pPr>
              <w:pStyle w:val="TableParagraph"/>
              <w:spacing w:before="50"/>
              <w:ind w:right="1031"/>
              <w:jc w:val="both"/>
              <w:rPr>
                <w:rFonts w:ascii="Times New Roman" w:hAnsi="Times New Roman"/>
              </w:rPr>
            </w:pPr>
            <w:r>
              <w:rPr>
                <w:rFonts w:ascii="Times New Roman" w:hAnsi="Times New Roman"/>
                <w:b/>
              </w:rPr>
              <w:t xml:space="preserve">Scienza e cultura </w:t>
            </w:r>
            <w:r w:rsidRPr="006A0678">
              <w:rPr>
                <w:rFonts w:ascii="Times New Roman" w:hAnsi="Times New Roman"/>
                <w:b/>
              </w:rPr>
              <w:t xml:space="preserve"> dell’alimentazione</w:t>
            </w:r>
            <w:r w:rsidRPr="006A0678">
              <w:rPr>
                <w:rFonts w:ascii="Times New Roman" w:hAnsi="Times New Roman"/>
                <w:b/>
                <w:spacing w:val="1"/>
              </w:rPr>
              <w:t xml:space="preserve">: </w:t>
            </w:r>
            <w:r w:rsidRPr="006A0678">
              <w:rPr>
                <w:rFonts w:ascii="Times New Roman" w:hAnsi="Times New Roman"/>
                <w:spacing w:val="1"/>
              </w:rPr>
              <w:t>“Made</w:t>
            </w:r>
            <w:r w:rsidRPr="006A0678">
              <w:rPr>
                <w:rFonts w:ascii="Times New Roman" w:hAnsi="Times New Roman"/>
                <w:b/>
                <w:spacing w:val="1"/>
              </w:rPr>
              <w:t xml:space="preserve"> </w:t>
            </w:r>
            <w:r w:rsidRPr="006A0678">
              <w:rPr>
                <w:rFonts w:ascii="Times New Roman" w:hAnsi="Times New Roman"/>
                <w:spacing w:val="1"/>
              </w:rPr>
              <w:t>in Italy” e prodotti a filiera corta</w:t>
            </w:r>
          </w:p>
          <w:p w:rsidR="006D1421" w:rsidRPr="006A0678" w:rsidRDefault="006D1421" w:rsidP="00EE383C">
            <w:pPr>
              <w:pStyle w:val="TableParagraph"/>
              <w:ind w:right="215"/>
              <w:jc w:val="both"/>
              <w:rPr>
                <w:rFonts w:ascii="Times New Roman" w:hAnsi="Times New Roman"/>
              </w:rPr>
            </w:pPr>
            <w:r>
              <w:rPr>
                <w:rFonts w:ascii="Times New Roman" w:hAnsi="Times New Roman"/>
                <w:b/>
              </w:rPr>
              <w:t xml:space="preserve">Lingua </w:t>
            </w:r>
            <w:r w:rsidRPr="006A0678">
              <w:rPr>
                <w:rFonts w:ascii="Times New Roman" w:hAnsi="Times New Roman"/>
                <w:b/>
              </w:rPr>
              <w:t xml:space="preserve">Inglese: </w:t>
            </w:r>
            <w:r w:rsidRPr="006A0678">
              <w:rPr>
                <w:rFonts w:ascii="Times New Roman" w:hAnsi="Times New Roman"/>
                <w:w w:val="95"/>
              </w:rPr>
              <w:t xml:space="preserve">The </w:t>
            </w:r>
            <w:r w:rsidRPr="006A0678">
              <w:rPr>
                <w:rFonts w:ascii="Times New Roman" w:hAnsi="Times New Roman"/>
                <w:b/>
                <w:spacing w:val="21"/>
                <w:w w:val="95"/>
              </w:rPr>
              <w:t xml:space="preserve"> </w:t>
            </w:r>
            <w:r w:rsidRPr="006A0678">
              <w:rPr>
                <w:rFonts w:ascii="Times New Roman" w:hAnsi="Times New Roman"/>
              </w:rPr>
              <w:t>Mediterranean diet: a way</w:t>
            </w:r>
            <w:r w:rsidRPr="006A0678">
              <w:rPr>
                <w:rFonts w:ascii="Times New Roman" w:hAnsi="Times New Roman"/>
                <w:spacing w:val="-58"/>
              </w:rPr>
              <w:t xml:space="preserve"> </w:t>
            </w:r>
            <w:r w:rsidRPr="006A0678">
              <w:rPr>
                <w:rFonts w:ascii="Times New Roman" w:hAnsi="Times New Roman"/>
              </w:rPr>
              <w:t>of</w:t>
            </w:r>
            <w:r w:rsidRPr="006A0678">
              <w:rPr>
                <w:rFonts w:ascii="Times New Roman" w:hAnsi="Times New Roman"/>
                <w:spacing w:val="-1"/>
              </w:rPr>
              <w:t xml:space="preserve"> </w:t>
            </w:r>
            <w:r w:rsidRPr="006A0678">
              <w:rPr>
                <w:rFonts w:ascii="Times New Roman" w:hAnsi="Times New Roman"/>
              </w:rPr>
              <w:t>life/ Food Intolerances</w:t>
            </w:r>
          </w:p>
          <w:p w:rsidR="006D1421" w:rsidRPr="006A0678" w:rsidRDefault="006D1421" w:rsidP="00EE383C">
            <w:pPr>
              <w:pStyle w:val="TableParagraph"/>
              <w:spacing w:line="244" w:lineRule="auto"/>
              <w:ind w:right="142"/>
              <w:jc w:val="both"/>
              <w:rPr>
                <w:rFonts w:ascii="Times New Roman" w:hAnsi="Times New Roman"/>
              </w:rPr>
            </w:pPr>
            <w:r w:rsidRPr="006A0678">
              <w:rPr>
                <w:rFonts w:ascii="Times New Roman" w:hAnsi="Times New Roman"/>
                <w:b/>
              </w:rPr>
              <w:t xml:space="preserve">Matematica: </w:t>
            </w:r>
            <w:r w:rsidRPr="006A0678">
              <w:rPr>
                <w:rFonts w:ascii="Times New Roman" w:hAnsi="Times New Roman"/>
              </w:rPr>
              <w:t>Zeri e segno di una funzione</w:t>
            </w:r>
          </w:p>
          <w:p w:rsidR="006D1421" w:rsidRPr="006A0678" w:rsidRDefault="006D1421" w:rsidP="00EE383C">
            <w:pPr>
              <w:pStyle w:val="TableParagraph"/>
              <w:spacing w:line="244" w:lineRule="auto"/>
              <w:ind w:right="142"/>
              <w:jc w:val="both"/>
              <w:rPr>
                <w:rFonts w:ascii="Times New Roman" w:hAnsi="Times New Roman"/>
              </w:rPr>
            </w:pPr>
            <w:r>
              <w:rPr>
                <w:rFonts w:ascii="Times New Roman" w:hAnsi="Times New Roman"/>
                <w:b/>
              </w:rPr>
              <w:t>Laboratorio</w:t>
            </w:r>
            <w:r>
              <w:rPr>
                <w:rFonts w:ascii="Times New Roman" w:hAnsi="Times New Roman"/>
              </w:rPr>
              <w:t xml:space="preserve"> </w:t>
            </w:r>
            <w:r>
              <w:rPr>
                <w:rFonts w:ascii="Times New Roman" w:hAnsi="Times New Roman"/>
                <w:b/>
              </w:rPr>
              <w:t>Servizi Enogastronomici settore Sala e Vendite</w:t>
            </w:r>
            <w:r w:rsidRPr="006A0678">
              <w:rPr>
                <w:rFonts w:ascii="Times New Roman" w:hAnsi="Times New Roman"/>
                <w:b/>
              </w:rPr>
              <w:t>:</w:t>
            </w:r>
            <w:r w:rsidRPr="006A0678">
              <w:rPr>
                <w:rFonts w:ascii="Times New Roman" w:hAnsi="Times New Roman"/>
                <w:b/>
                <w:bCs/>
              </w:rPr>
              <w:t xml:space="preserve"> </w:t>
            </w:r>
            <w:r w:rsidRPr="006A0678">
              <w:rPr>
                <w:rFonts w:ascii="Times New Roman" w:hAnsi="Times New Roman"/>
                <w:bCs/>
              </w:rPr>
              <w:t>Comunicare Il Territorio: Le Aziende Enogastronomiche Nel Mondo Globalizzato</w:t>
            </w:r>
          </w:p>
          <w:p w:rsidR="006D1421" w:rsidRPr="006A0678" w:rsidRDefault="006D1421" w:rsidP="00EE383C">
            <w:pPr>
              <w:pStyle w:val="TableParagraph"/>
              <w:ind w:right="368"/>
              <w:jc w:val="both"/>
              <w:rPr>
                <w:rFonts w:ascii="Times New Roman" w:hAnsi="Times New Roman"/>
              </w:rPr>
            </w:pPr>
            <w:r>
              <w:rPr>
                <w:rFonts w:ascii="Times New Roman" w:hAnsi="Times New Roman"/>
                <w:b/>
              </w:rPr>
              <w:t xml:space="preserve">Laboratorio  Servizi </w:t>
            </w:r>
            <w:r w:rsidRPr="006A0678">
              <w:rPr>
                <w:rFonts w:ascii="Times New Roman" w:hAnsi="Times New Roman"/>
                <w:b/>
              </w:rPr>
              <w:t>Enogast</w:t>
            </w:r>
            <w:r>
              <w:rPr>
                <w:rFonts w:ascii="Times New Roman" w:hAnsi="Times New Roman"/>
                <w:b/>
              </w:rPr>
              <w:t>ronomici settore Cucina</w:t>
            </w:r>
            <w:r w:rsidRPr="006A0678">
              <w:rPr>
                <w:rFonts w:ascii="Times New Roman" w:hAnsi="Times New Roman"/>
                <w:b/>
              </w:rPr>
              <w:t>:</w:t>
            </w:r>
            <w:r>
              <w:rPr>
                <w:rFonts w:ascii="Times New Roman" w:hAnsi="Times New Roman"/>
                <w:b/>
              </w:rPr>
              <w:t xml:space="preserve"> </w:t>
            </w:r>
            <w:r w:rsidRPr="006A0678">
              <w:rPr>
                <w:rFonts w:ascii="Times New Roman" w:hAnsi="Times New Roman"/>
              </w:rPr>
              <w:t>I piatti della tradizione regionale</w:t>
            </w:r>
          </w:p>
          <w:p w:rsidR="006D1421" w:rsidRPr="00046D70" w:rsidRDefault="006D1421" w:rsidP="00EE383C">
            <w:pPr>
              <w:pStyle w:val="TableParagraph"/>
              <w:ind w:left="96" w:right="368"/>
              <w:jc w:val="both"/>
              <w:rPr>
                <w:rFonts w:ascii="Arial" w:hAnsi="Arial" w:cs="Arial"/>
                <w:sz w:val="24"/>
                <w:szCs w:val="24"/>
              </w:rPr>
            </w:pPr>
          </w:p>
          <w:p w:rsidR="006D1421" w:rsidRPr="00094BED" w:rsidRDefault="006D1421" w:rsidP="00EE383C">
            <w:pPr>
              <w:pStyle w:val="TableParagraph"/>
              <w:spacing w:line="244" w:lineRule="auto"/>
              <w:ind w:left="77" w:right="142"/>
              <w:rPr>
                <w:rFonts w:ascii="Times New Roman" w:hAnsi="Times New Roman"/>
              </w:rPr>
            </w:pPr>
          </w:p>
        </w:tc>
      </w:tr>
      <w:tr w:rsidR="006D1421" w:rsidRPr="005D1608" w:rsidTr="00EE383C">
        <w:trPr>
          <w:cantSplit/>
        </w:trPr>
        <w:tc>
          <w:tcPr>
            <w:tcW w:w="3397" w:type="dxa"/>
            <w:tcBorders>
              <w:top w:val="single" w:sz="4" w:space="0" w:color="000000"/>
              <w:left w:val="single" w:sz="4" w:space="0" w:color="000000"/>
              <w:bottom w:val="single" w:sz="4" w:space="0" w:color="000000"/>
              <w:right w:val="single" w:sz="4" w:space="0" w:color="000000"/>
            </w:tcBorders>
          </w:tcPr>
          <w:p w:rsidR="006D1421" w:rsidRPr="00FC69DC" w:rsidRDefault="006D1421" w:rsidP="00EE383C">
            <w:pPr>
              <w:pStyle w:val="Paragrafoelenco"/>
              <w:ind w:left="0"/>
              <w:rPr>
                <w:rFonts w:ascii="Times New Roman" w:hAnsi="Times New Roman"/>
                <w:b/>
                <w:bCs/>
              </w:rPr>
            </w:pPr>
            <w:r w:rsidRPr="00FC69DC">
              <w:rPr>
                <w:rFonts w:ascii="Times New Roman" w:hAnsi="Times New Roman"/>
                <w:b/>
                <w:bCs/>
              </w:rPr>
              <w:t>Nucleo n. 3</w:t>
            </w:r>
          </w:p>
          <w:p w:rsidR="006D1421" w:rsidRPr="0075219C" w:rsidRDefault="006D1421" w:rsidP="00EE383C">
            <w:pPr>
              <w:pStyle w:val="Paragrafoelenco"/>
              <w:ind w:left="0"/>
              <w:rPr>
                <w:rFonts w:ascii="Times New Roman" w:hAnsi="Times New Roman"/>
                <w:bCs/>
              </w:rPr>
            </w:pPr>
            <w:r>
              <w:rPr>
                <w:rFonts w:ascii="Times New Roman" w:hAnsi="Times New Roman"/>
                <w:bCs/>
              </w:rPr>
              <w:t>Programmazione e attivazione degli interventi di messa in sicurezza nella lavorazione di prodotti e/o nell’allestimento di servizi: dalle procedure dei piani di autocontrollo all’implementazione della prevenzione dei rischi sul luogo di lavoro, alla connessione tra sicurezza, qualità e privacy.</w:t>
            </w:r>
          </w:p>
        </w:tc>
        <w:tc>
          <w:tcPr>
            <w:tcW w:w="1560" w:type="dxa"/>
            <w:tcBorders>
              <w:top w:val="single" w:sz="4" w:space="0" w:color="000000"/>
              <w:left w:val="single" w:sz="4" w:space="0" w:color="000000"/>
              <w:bottom w:val="single" w:sz="4" w:space="0" w:color="000000"/>
              <w:right w:val="single" w:sz="4" w:space="0" w:color="000000"/>
            </w:tcBorders>
          </w:tcPr>
          <w:p w:rsidR="006D1421" w:rsidRPr="00094BED" w:rsidRDefault="006D1421" w:rsidP="00EE383C">
            <w:pPr>
              <w:pStyle w:val="TableParagraph"/>
              <w:ind w:left="96"/>
              <w:rPr>
                <w:rFonts w:ascii="Times New Roman" w:hAnsi="Times New Roman"/>
                <w:b/>
              </w:rPr>
            </w:pPr>
            <w:r w:rsidRPr="00094BED">
              <w:rPr>
                <w:rFonts w:ascii="Times New Roman" w:hAnsi="Times New Roman"/>
                <w:b/>
              </w:rPr>
              <w:t>BEN</w:t>
            </w:r>
            <w:r w:rsidRPr="00094BED">
              <w:rPr>
                <w:rFonts w:ascii="Times New Roman" w:hAnsi="Times New Roman"/>
                <w:b/>
                <w:spacing w:val="-3"/>
              </w:rPr>
              <w:t xml:space="preserve"> </w:t>
            </w:r>
            <w:r w:rsidRPr="00094BED">
              <w:rPr>
                <w:rFonts w:ascii="Times New Roman" w:hAnsi="Times New Roman"/>
                <w:b/>
              </w:rPr>
              <w:t>-ESSERE:</w:t>
            </w:r>
          </w:p>
          <w:p w:rsidR="006D1421" w:rsidRPr="00094BED" w:rsidRDefault="006D1421" w:rsidP="00EE383C">
            <w:pPr>
              <w:rPr>
                <w:rFonts w:ascii="Times New Roman" w:hAnsi="Times New Roman"/>
                <w:bCs/>
              </w:rPr>
            </w:pPr>
            <w:r w:rsidRPr="00094BED">
              <w:rPr>
                <w:rFonts w:ascii="Times New Roman" w:hAnsi="Times New Roman"/>
                <w:b/>
              </w:rPr>
              <w:t>Sicurezza</w:t>
            </w:r>
            <w:r w:rsidRPr="00094BED">
              <w:rPr>
                <w:rFonts w:ascii="Times New Roman" w:hAnsi="Times New Roman"/>
                <w:b/>
                <w:spacing w:val="-6"/>
              </w:rPr>
              <w:t xml:space="preserve"> </w:t>
            </w:r>
            <w:r w:rsidRPr="00094BED">
              <w:rPr>
                <w:rFonts w:ascii="Times New Roman" w:hAnsi="Times New Roman"/>
                <w:b/>
              </w:rPr>
              <w:t>e Salute</w:t>
            </w:r>
          </w:p>
        </w:tc>
        <w:tc>
          <w:tcPr>
            <w:tcW w:w="1417" w:type="dxa"/>
            <w:tcBorders>
              <w:top w:val="single" w:sz="4" w:space="0" w:color="000000"/>
              <w:left w:val="single" w:sz="4" w:space="0" w:color="000000"/>
              <w:bottom w:val="single" w:sz="4" w:space="0" w:color="000000"/>
              <w:right w:val="single" w:sz="4" w:space="0" w:color="000000"/>
            </w:tcBorders>
          </w:tcPr>
          <w:p w:rsidR="006D1421" w:rsidRPr="00B22547" w:rsidRDefault="006D1421" w:rsidP="00EE383C">
            <w:pPr>
              <w:pStyle w:val="TableParagraph"/>
              <w:spacing w:before="57" w:line="237" w:lineRule="auto"/>
              <w:ind w:right="353"/>
              <w:jc w:val="both"/>
              <w:rPr>
                <w:rFonts w:ascii="Times New Roman" w:hAnsi="Times New Roman"/>
              </w:rPr>
            </w:pPr>
            <w:r w:rsidRPr="00B22547">
              <w:rPr>
                <w:rFonts w:ascii="Times New Roman" w:hAnsi="Times New Roman"/>
              </w:rPr>
              <w:t>Materiale multimediale,articoli di giornali e riviste di    settore, immagini, grafici, tabelle</w:t>
            </w:r>
          </w:p>
        </w:tc>
        <w:tc>
          <w:tcPr>
            <w:tcW w:w="3189" w:type="dxa"/>
            <w:tcBorders>
              <w:top w:val="single" w:sz="4" w:space="0" w:color="000000"/>
              <w:left w:val="single" w:sz="4" w:space="0" w:color="000000"/>
              <w:bottom w:val="single" w:sz="4" w:space="0" w:color="000000"/>
              <w:right w:val="single" w:sz="4" w:space="0" w:color="000000"/>
            </w:tcBorders>
          </w:tcPr>
          <w:p w:rsidR="006D1421" w:rsidRPr="00FB5953" w:rsidRDefault="006D1421" w:rsidP="00EE383C">
            <w:pPr>
              <w:pStyle w:val="TableParagraph"/>
              <w:spacing w:before="1"/>
              <w:jc w:val="both"/>
              <w:rPr>
                <w:rFonts w:ascii="Times New Roman" w:hAnsi="Times New Roman"/>
              </w:rPr>
            </w:pPr>
            <w:r>
              <w:rPr>
                <w:rFonts w:ascii="Times New Roman" w:hAnsi="Times New Roman"/>
                <w:b/>
              </w:rPr>
              <w:t>Lingua e letteratura Italiana:</w:t>
            </w:r>
            <w:r w:rsidRPr="00FB5953">
              <w:rPr>
                <w:rFonts w:ascii="Times New Roman" w:hAnsi="Times New Roman"/>
                <w:b/>
                <w:spacing w:val="-6"/>
              </w:rPr>
              <w:t xml:space="preserve"> </w:t>
            </w:r>
            <w:r w:rsidRPr="00FB5953">
              <w:rPr>
                <w:rFonts w:ascii="Times New Roman" w:hAnsi="Times New Roman"/>
              </w:rPr>
              <w:t>Montale</w:t>
            </w:r>
            <w:r w:rsidRPr="00FB5953">
              <w:rPr>
                <w:rFonts w:ascii="Times New Roman" w:hAnsi="Times New Roman"/>
                <w:spacing w:val="-1"/>
              </w:rPr>
              <w:t xml:space="preserve"> </w:t>
            </w:r>
            <w:r w:rsidRPr="00FB5953">
              <w:rPr>
                <w:rFonts w:ascii="Times New Roman" w:hAnsi="Times New Roman"/>
              </w:rPr>
              <w:t>“Limoni”</w:t>
            </w:r>
          </w:p>
          <w:p w:rsidR="006D1421" w:rsidRPr="00FB5953" w:rsidRDefault="006D1421" w:rsidP="00EE383C">
            <w:pPr>
              <w:pStyle w:val="TableParagraph"/>
              <w:jc w:val="both"/>
              <w:rPr>
                <w:rFonts w:ascii="Times New Roman" w:hAnsi="Times New Roman"/>
              </w:rPr>
            </w:pPr>
            <w:r w:rsidRPr="00FB5953">
              <w:rPr>
                <w:rFonts w:ascii="Times New Roman" w:hAnsi="Times New Roman"/>
                <w:b/>
              </w:rPr>
              <w:t>Storia</w:t>
            </w:r>
            <w:r w:rsidRPr="00FB5953">
              <w:rPr>
                <w:rFonts w:ascii="Times New Roman" w:hAnsi="Times New Roman"/>
                <w:b/>
                <w:spacing w:val="-2"/>
              </w:rPr>
              <w:t xml:space="preserve">: </w:t>
            </w:r>
            <w:r w:rsidRPr="00FB5953">
              <w:rPr>
                <w:rFonts w:ascii="Times New Roman" w:hAnsi="Times New Roman"/>
                <w:spacing w:val="-2"/>
              </w:rPr>
              <w:t>Il Fascismo</w:t>
            </w:r>
          </w:p>
          <w:p w:rsidR="006D1421" w:rsidRPr="00FB5953" w:rsidRDefault="006D1421" w:rsidP="00EE383C">
            <w:pPr>
              <w:pStyle w:val="TableParagraph"/>
              <w:ind w:right="221"/>
              <w:jc w:val="both"/>
              <w:rPr>
                <w:rFonts w:ascii="Times New Roman" w:hAnsi="Times New Roman"/>
              </w:rPr>
            </w:pPr>
            <w:r>
              <w:rPr>
                <w:rFonts w:ascii="Times New Roman" w:hAnsi="Times New Roman"/>
                <w:b/>
              </w:rPr>
              <w:t xml:space="preserve">Scienza e cultura </w:t>
            </w:r>
            <w:r w:rsidRPr="00FB5953">
              <w:rPr>
                <w:rFonts w:ascii="Times New Roman" w:hAnsi="Times New Roman"/>
                <w:b/>
                <w:spacing w:val="-9"/>
              </w:rPr>
              <w:t xml:space="preserve"> </w:t>
            </w:r>
            <w:r w:rsidRPr="00FB5953">
              <w:rPr>
                <w:rFonts w:ascii="Times New Roman" w:hAnsi="Times New Roman"/>
                <w:b/>
              </w:rPr>
              <w:t>dell’alimentazione:</w:t>
            </w:r>
            <w:r w:rsidRPr="00FB5953">
              <w:rPr>
                <w:rFonts w:ascii="Times New Roman" w:hAnsi="Times New Roman"/>
                <w:b/>
                <w:spacing w:val="-4"/>
              </w:rPr>
              <w:t xml:space="preserve"> </w:t>
            </w:r>
            <w:r w:rsidRPr="00FB5953">
              <w:rPr>
                <w:rFonts w:ascii="Times New Roman" w:hAnsi="Times New Roman"/>
              </w:rPr>
              <w:t>L.A.R.N..</w:t>
            </w:r>
          </w:p>
          <w:p w:rsidR="006D1421" w:rsidRPr="00FB5953" w:rsidRDefault="006D1421" w:rsidP="00EE383C">
            <w:pPr>
              <w:pStyle w:val="TableParagraph"/>
              <w:ind w:right="802"/>
              <w:jc w:val="both"/>
              <w:rPr>
                <w:rFonts w:ascii="Times New Roman" w:hAnsi="Times New Roman"/>
              </w:rPr>
            </w:pPr>
            <w:r>
              <w:rPr>
                <w:rFonts w:ascii="Times New Roman" w:hAnsi="Times New Roman"/>
                <w:b/>
              </w:rPr>
              <w:t xml:space="preserve">Lingua </w:t>
            </w:r>
            <w:r w:rsidRPr="00FB5953">
              <w:rPr>
                <w:rFonts w:ascii="Times New Roman" w:hAnsi="Times New Roman"/>
                <w:b/>
              </w:rPr>
              <w:t>Inglese:</w:t>
            </w:r>
            <w:r w:rsidRPr="00FB5953">
              <w:rPr>
                <w:rFonts w:ascii="Times New Roman" w:hAnsi="Times New Roman"/>
                <w:b/>
                <w:spacing w:val="-3"/>
              </w:rPr>
              <w:t xml:space="preserve"> </w:t>
            </w:r>
            <w:r w:rsidRPr="00FB5953">
              <w:rPr>
                <w:rFonts w:ascii="Times New Roman" w:hAnsi="Times New Roman"/>
              </w:rPr>
              <w:t>HACCP:</w:t>
            </w:r>
            <w:r w:rsidRPr="00FB5953">
              <w:rPr>
                <w:rFonts w:ascii="Times New Roman" w:hAnsi="Times New Roman"/>
                <w:b/>
                <w:spacing w:val="-14"/>
              </w:rPr>
              <w:t xml:space="preserve"> </w:t>
            </w:r>
            <w:r w:rsidRPr="00FB5953">
              <w:rPr>
                <w:rFonts w:ascii="Times New Roman" w:hAnsi="Times New Roman"/>
              </w:rPr>
              <w:t>the</w:t>
            </w:r>
            <w:r w:rsidRPr="00FB5953">
              <w:rPr>
                <w:rFonts w:ascii="Times New Roman" w:hAnsi="Times New Roman"/>
                <w:spacing w:val="-3"/>
              </w:rPr>
              <w:t xml:space="preserve"> </w:t>
            </w:r>
            <w:r w:rsidRPr="00FB5953">
              <w:rPr>
                <w:rFonts w:ascii="Times New Roman" w:hAnsi="Times New Roman"/>
              </w:rPr>
              <w:t>risk</w:t>
            </w:r>
            <w:r w:rsidRPr="00FB5953">
              <w:rPr>
                <w:rFonts w:ascii="Times New Roman" w:hAnsi="Times New Roman"/>
                <w:spacing w:val="-4"/>
              </w:rPr>
              <w:t xml:space="preserve"> </w:t>
            </w:r>
            <w:r w:rsidRPr="00FB5953">
              <w:rPr>
                <w:rFonts w:ascii="Times New Roman" w:hAnsi="Times New Roman"/>
              </w:rPr>
              <w:t>of</w:t>
            </w:r>
            <w:r w:rsidRPr="00FB5953">
              <w:rPr>
                <w:rFonts w:ascii="Times New Roman" w:hAnsi="Times New Roman"/>
                <w:spacing w:val="-4"/>
              </w:rPr>
              <w:t xml:space="preserve"> </w:t>
            </w:r>
            <w:r w:rsidRPr="00FB5953">
              <w:rPr>
                <w:rFonts w:ascii="Times New Roman" w:hAnsi="Times New Roman"/>
              </w:rPr>
              <w:t>food contamination</w:t>
            </w:r>
          </w:p>
          <w:p w:rsidR="006D1421" w:rsidRPr="00FB5953" w:rsidRDefault="006D1421" w:rsidP="00EE383C">
            <w:pPr>
              <w:pStyle w:val="TableParagraph"/>
              <w:jc w:val="both"/>
              <w:rPr>
                <w:rFonts w:ascii="Times New Roman" w:hAnsi="Times New Roman"/>
              </w:rPr>
            </w:pPr>
            <w:r w:rsidRPr="00FB5953">
              <w:rPr>
                <w:rFonts w:ascii="Times New Roman" w:hAnsi="Times New Roman"/>
                <w:b/>
              </w:rPr>
              <w:t xml:space="preserve">Matematica: </w:t>
            </w:r>
            <w:r w:rsidRPr="00FB5953">
              <w:rPr>
                <w:rFonts w:ascii="Times New Roman" w:hAnsi="Times New Roman"/>
              </w:rPr>
              <w:t>Limiti, asintoti: orizzontale, vertical e obliquo</w:t>
            </w:r>
          </w:p>
          <w:p w:rsidR="006D1421" w:rsidRPr="00FB5953" w:rsidRDefault="006D1421" w:rsidP="00EE383C">
            <w:pPr>
              <w:pStyle w:val="TableParagraph"/>
              <w:ind w:right="368"/>
              <w:jc w:val="both"/>
              <w:rPr>
                <w:rFonts w:ascii="Times New Roman" w:hAnsi="Times New Roman"/>
              </w:rPr>
            </w:pPr>
            <w:r>
              <w:rPr>
                <w:rFonts w:ascii="Times New Roman" w:hAnsi="Times New Roman"/>
                <w:b/>
              </w:rPr>
              <w:t>Laboratorio</w:t>
            </w:r>
            <w:r w:rsidRPr="00FB5953">
              <w:rPr>
                <w:rFonts w:ascii="Times New Roman" w:hAnsi="Times New Roman"/>
              </w:rPr>
              <w:t xml:space="preserve"> </w:t>
            </w:r>
            <w:r>
              <w:rPr>
                <w:rFonts w:ascii="Times New Roman" w:hAnsi="Times New Roman"/>
                <w:b/>
              </w:rPr>
              <w:t>Servizi Enogastronomici settore Sala e Vendita</w:t>
            </w:r>
            <w:r w:rsidRPr="00FB5953">
              <w:rPr>
                <w:rFonts w:ascii="Times New Roman" w:hAnsi="Times New Roman"/>
              </w:rPr>
              <w:t>: Sistemi di qualità</w:t>
            </w:r>
          </w:p>
          <w:p w:rsidR="006D1421" w:rsidRPr="00FB5953" w:rsidRDefault="006D1421" w:rsidP="00EE383C">
            <w:pPr>
              <w:pStyle w:val="TableParagraph"/>
              <w:ind w:right="368"/>
              <w:jc w:val="both"/>
              <w:rPr>
                <w:rFonts w:ascii="Times New Roman" w:hAnsi="Times New Roman"/>
              </w:rPr>
            </w:pPr>
            <w:r>
              <w:rPr>
                <w:rFonts w:ascii="Times New Roman" w:hAnsi="Times New Roman"/>
                <w:b/>
              </w:rPr>
              <w:t xml:space="preserve">Laboratorio  Servizi  </w:t>
            </w:r>
            <w:r w:rsidRPr="00FB5953">
              <w:rPr>
                <w:rFonts w:ascii="Times New Roman" w:hAnsi="Times New Roman"/>
                <w:b/>
              </w:rPr>
              <w:t xml:space="preserve"> Enogast</w:t>
            </w:r>
            <w:r>
              <w:rPr>
                <w:rFonts w:ascii="Times New Roman" w:hAnsi="Times New Roman"/>
                <w:b/>
              </w:rPr>
              <w:t>ronomici settore Cucina</w:t>
            </w:r>
            <w:r w:rsidRPr="00FB5953">
              <w:rPr>
                <w:rFonts w:ascii="Times New Roman" w:hAnsi="Times New Roman"/>
                <w:b/>
              </w:rPr>
              <w:t>:</w:t>
            </w:r>
            <w:r w:rsidRPr="00FB5953">
              <w:rPr>
                <w:rFonts w:ascii="Times New Roman" w:hAnsi="Times New Roman"/>
              </w:rPr>
              <w:t xml:space="preserve"> HACCP</w:t>
            </w:r>
          </w:p>
          <w:p w:rsidR="006D1421" w:rsidRPr="00FB5953" w:rsidRDefault="006D1421" w:rsidP="00EE383C">
            <w:pPr>
              <w:pStyle w:val="TableParagraph"/>
              <w:ind w:left="96"/>
              <w:jc w:val="both"/>
              <w:rPr>
                <w:rFonts w:ascii="Times New Roman" w:hAnsi="Times New Roman"/>
                <w:b/>
              </w:rPr>
            </w:pPr>
          </w:p>
          <w:p w:rsidR="006D1421" w:rsidRPr="00465F3C" w:rsidRDefault="006D1421" w:rsidP="00EE383C">
            <w:pPr>
              <w:pStyle w:val="TableParagraph"/>
              <w:ind w:left="96"/>
              <w:rPr>
                <w:rFonts w:ascii="Times New Roman" w:hAnsi="Times New Roman"/>
              </w:rPr>
            </w:pPr>
          </w:p>
        </w:tc>
      </w:tr>
      <w:tr w:rsidR="006D1421" w:rsidRPr="005D1608" w:rsidTr="00EE383C">
        <w:trPr>
          <w:cantSplit/>
        </w:trPr>
        <w:tc>
          <w:tcPr>
            <w:tcW w:w="3397" w:type="dxa"/>
            <w:tcBorders>
              <w:top w:val="single" w:sz="4" w:space="0" w:color="000000"/>
              <w:left w:val="single" w:sz="4" w:space="0" w:color="000000"/>
              <w:bottom w:val="single" w:sz="4" w:space="0" w:color="000000"/>
              <w:right w:val="single" w:sz="4" w:space="0" w:color="000000"/>
            </w:tcBorders>
          </w:tcPr>
          <w:p w:rsidR="006D1421" w:rsidRPr="00FC69DC" w:rsidRDefault="006D1421" w:rsidP="00EE383C">
            <w:pPr>
              <w:pStyle w:val="Paragrafoelenco"/>
              <w:ind w:left="0"/>
              <w:rPr>
                <w:rFonts w:ascii="Times New Roman" w:hAnsi="Times New Roman"/>
                <w:b/>
                <w:bCs/>
                <w:color w:val="000000"/>
              </w:rPr>
            </w:pPr>
            <w:r w:rsidRPr="00FC69DC">
              <w:rPr>
                <w:rFonts w:ascii="Times New Roman" w:hAnsi="Times New Roman"/>
                <w:b/>
                <w:bCs/>
                <w:color w:val="000000"/>
              </w:rPr>
              <w:t>Nucleo n. 7</w:t>
            </w:r>
          </w:p>
          <w:p w:rsidR="006D1421" w:rsidRDefault="006D1421" w:rsidP="00EE383C">
            <w:pPr>
              <w:pStyle w:val="Paragrafoelenco"/>
              <w:ind w:left="0"/>
              <w:rPr>
                <w:rFonts w:ascii="Times New Roman" w:hAnsi="Times New Roman"/>
                <w:bCs/>
                <w:color w:val="000000"/>
              </w:rPr>
            </w:pPr>
            <w:r>
              <w:rPr>
                <w:rFonts w:ascii="Times New Roman" w:hAnsi="Times New Roman"/>
                <w:bCs/>
                <w:color w:val="000000"/>
              </w:rPr>
              <w:t>Lettura e promozione del territorio, della corretta rilevazione delle sue risorse alla selezione di eventi rappresentativi delle sue specificità; adozione di tecniche efficaci per la pubblicizzazione degli eventi; valorizzazione di prodotti e servizi, che interconnettono ambiti culturali e professionali.</w:t>
            </w:r>
          </w:p>
          <w:p w:rsidR="006D1421" w:rsidRPr="00FC69DC" w:rsidRDefault="006D1421" w:rsidP="00EE383C">
            <w:pPr>
              <w:pStyle w:val="Paragrafoelenco"/>
              <w:ind w:left="0"/>
              <w:rPr>
                <w:rFonts w:ascii="Times New Roman" w:hAnsi="Times New Roman"/>
                <w:b/>
                <w:bCs/>
                <w:color w:val="000000"/>
              </w:rPr>
            </w:pPr>
            <w:r w:rsidRPr="00FC69DC">
              <w:rPr>
                <w:rFonts w:ascii="Times New Roman" w:hAnsi="Times New Roman"/>
                <w:b/>
                <w:bCs/>
                <w:color w:val="000000"/>
              </w:rPr>
              <w:t>Nucleo n. 4</w:t>
            </w:r>
          </w:p>
          <w:p w:rsidR="006D1421" w:rsidRDefault="006D1421" w:rsidP="00EE383C">
            <w:pPr>
              <w:pStyle w:val="Paragrafoelenco"/>
              <w:ind w:left="0"/>
              <w:rPr>
                <w:rFonts w:ascii="Times New Roman" w:hAnsi="Times New Roman"/>
                <w:bCs/>
              </w:rPr>
            </w:pPr>
            <w:r w:rsidRPr="0075219C">
              <w:rPr>
                <w:rFonts w:ascii="Times New Roman" w:hAnsi="Times New Roman"/>
                <w:bCs/>
                <w:color w:val="000000"/>
              </w:rPr>
              <w:t>Cultura della “Qualità totale” dei prodotti e/o dei servizi: come si esprime e si realizza nella valorizzazione delle tipicità e nell’integrazione con il territorio, nei marchi di qualità, nella digitalizzazione dei processi e nel sostegno all’innovazione.</w:t>
            </w:r>
          </w:p>
          <w:p w:rsidR="006D1421" w:rsidRPr="00CE1EA3" w:rsidRDefault="006D1421" w:rsidP="00EE383C"/>
          <w:p w:rsidR="006D1421" w:rsidRPr="00CE1EA3" w:rsidRDefault="006D1421" w:rsidP="00EE383C"/>
          <w:p w:rsidR="006D1421" w:rsidRPr="00CE1EA3" w:rsidRDefault="006D1421" w:rsidP="00EE383C"/>
          <w:p w:rsidR="006D1421" w:rsidRPr="00CE1EA3" w:rsidRDefault="006D1421" w:rsidP="00EE383C"/>
          <w:p w:rsidR="006D1421" w:rsidRPr="00CE1EA3" w:rsidRDefault="006D1421" w:rsidP="00EE383C"/>
          <w:p w:rsidR="006D1421" w:rsidRPr="00CE1EA3" w:rsidRDefault="006D1421" w:rsidP="00EE383C"/>
        </w:tc>
        <w:tc>
          <w:tcPr>
            <w:tcW w:w="1560" w:type="dxa"/>
            <w:tcBorders>
              <w:top w:val="single" w:sz="4" w:space="0" w:color="000000"/>
              <w:left w:val="single" w:sz="4" w:space="0" w:color="000000"/>
              <w:bottom w:val="single" w:sz="4" w:space="0" w:color="000000"/>
              <w:right w:val="single" w:sz="4" w:space="0" w:color="000000"/>
            </w:tcBorders>
          </w:tcPr>
          <w:p w:rsidR="006D1421" w:rsidRPr="00094BED" w:rsidRDefault="006D1421" w:rsidP="00EE383C">
            <w:pPr>
              <w:rPr>
                <w:rFonts w:ascii="Times New Roman" w:hAnsi="Times New Roman"/>
                <w:bCs/>
              </w:rPr>
            </w:pPr>
            <w:r w:rsidRPr="00094BED">
              <w:rPr>
                <w:rFonts w:ascii="Times New Roman" w:hAnsi="Times New Roman"/>
                <w:b/>
              </w:rPr>
              <w:t>Uomo</w:t>
            </w:r>
            <w:r w:rsidRPr="00094BED">
              <w:rPr>
                <w:rFonts w:ascii="Times New Roman" w:hAnsi="Times New Roman"/>
                <w:b/>
                <w:spacing w:val="-1"/>
              </w:rPr>
              <w:t xml:space="preserve"> </w:t>
            </w:r>
            <w:r w:rsidRPr="00094BED">
              <w:rPr>
                <w:rFonts w:ascii="Times New Roman" w:hAnsi="Times New Roman"/>
                <w:b/>
              </w:rPr>
              <w:t>e</w:t>
            </w:r>
            <w:r w:rsidRPr="00094BED">
              <w:rPr>
                <w:rFonts w:ascii="Times New Roman" w:hAnsi="Times New Roman"/>
                <w:b/>
                <w:spacing w:val="-1"/>
              </w:rPr>
              <w:t xml:space="preserve"> </w:t>
            </w:r>
            <w:r w:rsidRPr="00094BED">
              <w:rPr>
                <w:rFonts w:ascii="Times New Roman" w:hAnsi="Times New Roman"/>
                <w:b/>
              </w:rPr>
              <w:t>territorio</w:t>
            </w:r>
          </w:p>
        </w:tc>
        <w:tc>
          <w:tcPr>
            <w:tcW w:w="1417" w:type="dxa"/>
            <w:tcBorders>
              <w:top w:val="single" w:sz="4" w:space="0" w:color="000000"/>
              <w:left w:val="single" w:sz="4" w:space="0" w:color="000000"/>
              <w:bottom w:val="single" w:sz="4" w:space="0" w:color="000000"/>
              <w:right w:val="single" w:sz="4" w:space="0" w:color="000000"/>
            </w:tcBorders>
          </w:tcPr>
          <w:p w:rsidR="006D1421" w:rsidRPr="00B22547" w:rsidRDefault="006D1421" w:rsidP="00EE383C">
            <w:pPr>
              <w:pStyle w:val="TableParagraph"/>
              <w:spacing w:before="54" w:line="274" w:lineRule="exact"/>
              <w:jc w:val="both"/>
              <w:rPr>
                <w:rFonts w:ascii="Times New Roman" w:hAnsi="Times New Roman"/>
                <w:b/>
                <w:bCs/>
                <w:color w:val="000000"/>
              </w:rPr>
            </w:pPr>
            <w:r w:rsidRPr="00B22547">
              <w:rPr>
                <w:rFonts w:ascii="Times New Roman" w:hAnsi="Times New Roman"/>
              </w:rPr>
              <w:t>Materiale multimediale,articoli di giornali e riviste di    settore, immagini, grafici, tabelle</w:t>
            </w:r>
          </w:p>
        </w:tc>
        <w:tc>
          <w:tcPr>
            <w:tcW w:w="3189" w:type="dxa"/>
            <w:tcBorders>
              <w:top w:val="single" w:sz="4" w:space="0" w:color="000000"/>
              <w:left w:val="single" w:sz="4" w:space="0" w:color="000000"/>
              <w:bottom w:val="single" w:sz="4" w:space="0" w:color="000000"/>
              <w:right w:val="single" w:sz="4" w:space="0" w:color="000000"/>
            </w:tcBorders>
          </w:tcPr>
          <w:p w:rsidR="006D1421" w:rsidRPr="00DD6F7A" w:rsidRDefault="006D1421" w:rsidP="00EE383C">
            <w:pPr>
              <w:pStyle w:val="TableParagraph"/>
              <w:spacing w:before="50"/>
              <w:jc w:val="both"/>
              <w:rPr>
                <w:rFonts w:ascii="Times New Roman" w:hAnsi="Times New Roman"/>
              </w:rPr>
            </w:pPr>
            <w:r>
              <w:rPr>
                <w:rFonts w:ascii="Times New Roman" w:hAnsi="Times New Roman"/>
                <w:b/>
              </w:rPr>
              <w:t>Lingua e letteratura Italiana</w:t>
            </w:r>
            <w:r w:rsidRPr="00DD6F7A">
              <w:rPr>
                <w:rFonts w:ascii="Times New Roman" w:hAnsi="Times New Roman"/>
                <w:b/>
              </w:rPr>
              <w:t>:</w:t>
            </w:r>
            <w:r w:rsidRPr="00DD6F7A">
              <w:rPr>
                <w:rFonts w:ascii="Times New Roman" w:hAnsi="Times New Roman"/>
                <w:b/>
                <w:spacing w:val="-3"/>
              </w:rPr>
              <w:t xml:space="preserve"> </w:t>
            </w:r>
            <w:r w:rsidRPr="00DD6F7A">
              <w:rPr>
                <w:rFonts w:ascii="Times New Roman" w:hAnsi="Times New Roman"/>
              </w:rPr>
              <w:t>Agenda</w:t>
            </w:r>
            <w:r w:rsidRPr="00DD6F7A">
              <w:rPr>
                <w:rFonts w:ascii="Times New Roman" w:hAnsi="Times New Roman"/>
                <w:spacing w:val="-1"/>
              </w:rPr>
              <w:t xml:space="preserve"> </w:t>
            </w:r>
            <w:r w:rsidRPr="00DD6F7A">
              <w:rPr>
                <w:rFonts w:ascii="Times New Roman" w:hAnsi="Times New Roman"/>
              </w:rPr>
              <w:t>2030</w:t>
            </w:r>
          </w:p>
          <w:p w:rsidR="006D1421" w:rsidRPr="00DD6F7A" w:rsidRDefault="006D1421" w:rsidP="00EE383C">
            <w:pPr>
              <w:pStyle w:val="TableParagraph"/>
              <w:spacing w:before="4" w:line="274" w:lineRule="exact"/>
              <w:jc w:val="both"/>
              <w:rPr>
                <w:rFonts w:ascii="Times New Roman" w:hAnsi="Times New Roman"/>
              </w:rPr>
            </w:pPr>
            <w:r w:rsidRPr="00DD6F7A">
              <w:rPr>
                <w:rFonts w:ascii="Times New Roman" w:hAnsi="Times New Roman"/>
                <w:b/>
              </w:rPr>
              <w:t>Storia</w:t>
            </w:r>
            <w:r w:rsidRPr="00DD6F7A">
              <w:rPr>
                <w:rFonts w:ascii="Times New Roman" w:hAnsi="Times New Roman"/>
              </w:rPr>
              <w:t>: Boom economico</w:t>
            </w:r>
          </w:p>
          <w:p w:rsidR="006D1421" w:rsidRPr="00DD6F7A" w:rsidRDefault="006D1421" w:rsidP="00EE383C">
            <w:pPr>
              <w:pStyle w:val="TableParagraph"/>
              <w:ind w:right="408"/>
              <w:jc w:val="both"/>
              <w:rPr>
                <w:rFonts w:ascii="Times New Roman" w:hAnsi="Times New Roman"/>
              </w:rPr>
            </w:pPr>
            <w:r>
              <w:rPr>
                <w:rFonts w:ascii="Times New Roman" w:hAnsi="Times New Roman"/>
                <w:b/>
              </w:rPr>
              <w:t xml:space="preserve">Scienza e cultura </w:t>
            </w:r>
            <w:r w:rsidRPr="00DD6F7A">
              <w:rPr>
                <w:rFonts w:ascii="Times New Roman" w:hAnsi="Times New Roman"/>
                <w:b/>
              </w:rPr>
              <w:t xml:space="preserve"> dell’alimentazione:</w:t>
            </w:r>
            <w:r w:rsidRPr="00DD6F7A">
              <w:rPr>
                <w:rFonts w:ascii="Times New Roman" w:hAnsi="Times New Roman"/>
              </w:rPr>
              <w:t xml:space="preserve">.Sostenibilità e  sprechi </w:t>
            </w:r>
            <w:r w:rsidRPr="00DD6F7A">
              <w:rPr>
                <w:rFonts w:ascii="Times New Roman" w:hAnsi="Times New Roman"/>
                <w:spacing w:val="-57"/>
              </w:rPr>
              <w:t xml:space="preserve"> </w:t>
            </w:r>
            <w:r w:rsidRPr="00DD6F7A">
              <w:rPr>
                <w:rFonts w:ascii="Times New Roman" w:hAnsi="Times New Roman"/>
              </w:rPr>
              <w:t>alimentari</w:t>
            </w:r>
          </w:p>
          <w:p w:rsidR="006D1421" w:rsidRPr="00BE09D7" w:rsidRDefault="006D1421" w:rsidP="00EE383C">
            <w:pPr>
              <w:pStyle w:val="TableParagraph"/>
              <w:ind w:right="215"/>
              <w:jc w:val="both"/>
              <w:rPr>
                <w:rFonts w:ascii="Times New Roman" w:hAnsi="Times New Roman"/>
              </w:rPr>
            </w:pPr>
            <w:r>
              <w:rPr>
                <w:rFonts w:ascii="Times New Roman" w:hAnsi="Times New Roman"/>
                <w:b/>
                <w:w w:val="95"/>
              </w:rPr>
              <w:t xml:space="preserve">Lingua Inglese: </w:t>
            </w:r>
            <w:r w:rsidRPr="00DD6F7A">
              <w:rPr>
                <w:rFonts w:ascii="Times New Roman" w:hAnsi="Times New Roman"/>
              </w:rPr>
              <w:t>Local food products</w:t>
            </w:r>
            <w:r w:rsidRPr="00DD6F7A">
              <w:rPr>
                <w:rFonts w:ascii="Times New Roman" w:hAnsi="Times New Roman"/>
                <w:b/>
                <w:w w:val="95"/>
              </w:rPr>
              <w:t xml:space="preserve"> </w:t>
            </w:r>
            <w:r w:rsidRPr="00DD6F7A">
              <w:rPr>
                <w:rFonts w:ascii="Times New Roman" w:hAnsi="Times New Roman"/>
                <w:spacing w:val="-1"/>
              </w:rPr>
              <w:t>.</w:t>
            </w:r>
          </w:p>
          <w:p w:rsidR="006D1421" w:rsidRPr="00FB5953" w:rsidRDefault="006D1421" w:rsidP="00EE383C">
            <w:pPr>
              <w:pStyle w:val="TableParagraph"/>
              <w:ind w:right="368"/>
              <w:jc w:val="both"/>
              <w:rPr>
                <w:rFonts w:ascii="Times New Roman" w:hAnsi="Times New Roman"/>
              </w:rPr>
            </w:pPr>
            <w:r>
              <w:rPr>
                <w:rFonts w:ascii="Times New Roman" w:hAnsi="Times New Roman"/>
                <w:b/>
              </w:rPr>
              <w:t>Enogastronomici settore Sala e Vendita</w:t>
            </w:r>
            <w:r>
              <w:rPr>
                <w:rFonts w:ascii="Times New Roman" w:hAnsi="Times New Roman"/>
              </w:rPr>
              <w:t>: La produzione Vitivinicola in Italia</w:t>
            </w:r>
          </w:p>
          <w:p w:rsidR="006D1421" w:rsidRDefault="006D1421" w:rsidP="00EE383C">
            <w:pPr>
              <w:pStyle w:val="TableParagraph"/>
              <w:ind w:right="368"/>
              <w:jc w:val="both"/>
              <w:rPr>
                <w:rFonts w:ascii="Times New Roman" w:hAnsi="Times New Roman"/>
              </w:rPr>
            </w:pPr>
            <w:r>
              <w:rPr>
                <w:rFonts w:ascii="Times New Roman" w:hAnsi="Times New Roman"/>
                <w:b/>
              </w:rPr>
              <w:t xml:space="preserve">Laboratorio  Servizi  </w:t>
            </w:r>
            <w:r w:rsidRPr="00FB5953">
              <w:rPr>
                <w:rFonts w:ascii="Times New Roman" w:hAnsi="Times New Roman"/>
                <w:b/>
              </w:rPr>
              <w:t xml:space="preserve"> Enogast</w:t>
            </w:r>
            <w:r>
              <w:rPr>
                <w:rFonts w:ascii="Times New Roman" w:hAnsi="Times New Roman"/>
                <w:b/>
              </w:rPr>
              <w:t>ronomici settore Cucina</w:t>
            </w:r>
            <w:r w:rsidRPr="00FB5953">
              <w:rPr>
                <w:rFonts w:ascii="Times New Roman" w:hAnsi="Times New Roman"/>
                <w:b/>
              </w:rPr>
              <w:t>:</w:t>
            </w:r>
            <w:r>
              <w:rPr>
                <w:rFonts w:ascii="Times New Roman" w:hAnsi="Times New Roman"/>
              </w:rPr>
              <w:t xml:space="preserve"> I prodotti del territorio.</w:t>
            </w:r>
          </w:p>
          <w:p w:rsidR="006D1421" w:rsidRPr="00FB5953" w:rsidRDefault="006D1421" w:rsidP="00EE383C">
            <w:pPr>
              <w:pStyle w:val="TableParagraph"/>
              <w:ind w:right="368"/>
              <w:jc w:val="both"/>
              <w:rPr>
                <w:rFonts w:ascii="Times New Roman" w:hAnsi="Times New Roman"/>
              </w:rPr>
            </w:pPr>
            <w:r w:rsidRPr="00BE09D7">
              <w:rPr>
                <w:rFonts w:ascii="Times New Roman" w:hAnsi="Times New Roman"/>
                <w:b/>
              </w:rPr>
              <w:t>Matematica</w:t>
            </w:r>
            <w:r>
              <w:rPr>
                <w:rFonts w:ascii="Times New Roman" w:hAnsi="Times New Roman"/>
              </w:rPr>
              <w:t>: probabile grafico di una funzione</w:t>
            </w:r>
          </w:p>
          <w:p w:rsidR="006D1421" w:rsidRDefault="006D1421" w:rsidP="00EE383C">
            <w:pPr>
              <w:pStyle w:val="TableParagraph"/>
              <w:spacing w:before="12"/>
              <w:ind w:right="2329"/>
              <w:rPr>
                <w:rFonts w:ascii="Times New Roman" w:hAnsi="Times New Roman"/>
                <w:spacing w:val="-1"/>
              </w:rPr>
            </w:pPr>
          </w:p>
          <w:p w:rsidR="006D1421" w:rsidRPr="00DD6F7A" w:rsidRDefault="006D1421" w:rsidP="00EE383C">
            <w:pPr>
              <w:pStyle w:val="TableParagraph"/>
              <w:spacing w:before="12"/>
              <w:ind w:right="2329"/>
              <w:rPr>
                <w:rFonts w:ascii="Times New Roman" w:hAnsi="Times New Roman"/>
                <w:spacing w:val="-1"/>
              </w:rPr>
            </w:pPr>
          </w:p>
          <w:p w:rsidR="006D1421" w:rsidRPr="00094BED" w:rsidRDefault="006D1421" w:rsidP="00EE383C">
            <w:pPr>
              <w:pStyle w:val="TableParagraph"/>
              <w:spacing w:before="12"/>
              <w:ind w:right="-76"/>
              <w:rPr>
                <w:rFonts w:ascii="Times New Roman" w:hAnsi="Times New Roman"/>
                <w:b/>
                <w:noProof/>
                <w:lang w:eastAsia="it-IT"/>
              </w:rPr>
            </w:pPr>
          </w:p>
        </w:tc>
      </w:tr>
      <w:tr w:rsidR="006D1421" w:rsidRPr="005D1608" w:rsidTr="00EE383C">
        <w:trPr>
          <w:cantSplit/>
        </w:trPr>
        <w:tc>
          <w:tcPr>
            <w:tcW w:w="3397" w:type="dxa"/>
            <w:tcBorders>
              <w:top w:val="single" w:sz="4" w:space="0" w:color="000000"/>
              <w:left w:val="single" w:sz="4" w:space="0" w:color="000000"/>
              <w:bottom w:val="single" w:sz="4" w:space="0" w:color="000000"/>
              <w:right w:val="single" w:sz="4" w:space="0" w:color="000000"/>
            </w:tcBorders>
          </w:tcPr>
          <w:p w:rsidR="006D1421" w:rsidRPr="00FC69DC" w:rsidRDefault="006D1421" w:rsidP="00EE383C">
            <w:pPr>
              <w:pStyle w:val="Paragrafoelenco"/>
              <w:ind w:left="0"/>
              <w:rPr>
                <w:rFonts w:ascii="Times New Roman" w:hAnsi="Times New Roman"/>
                <w:b/>
                <w:bCs/>
              </w:rPr>
            </w:pPr>
            <w:r w:rsidRPr="00FC69DC">
              <w:rPr>
                <w:rFonts w:ascii="Times New Roman" w:hAnsi="Times New Roman"/>
                <w:b/>
                <w:bCs/>
              </w:rPr>
              <w:t>Nucleo n. 1</w:t>
            </w:r>
          </w:p>
          <w:p w:rsidR="006D1421" w:rsidRDefault="006D1421" w:rsidP="00EE383C">
            <w:pPr>
              <w:pStyle w:val="Paragrafoelenco"/>
              <w:ind w:left="0"/>
              <w:rPr>
                <w:rFonts w:ascii="Times New Roman" w:hAnsi="Times New Roman"/>
                <w:bCs/>
              </w:rPr>
            </w:pPr>
            <w:r>
              <w:rPr>
                <w:rFonts w:ascii="Times New Roman" w:hAnsi="Times New Roman"/>
                <w:bCs/>
              </w:rPr>
              <w:t>Predisposizione di prodotti e/o servizi che abbiano come riferimento i bisogni, le attese e i profili dietetici e/o culturali del cliente, focalizzandosi, in particolare, sugli stili di alimentazione, sui contesti culturali e sui modelli di ospitalità.</w:t>
            </w:r>
          </w:p>
          <w:p w:rsidR="006D1421" w:rsidRPr="00FC69DC" w:rsidRDefault="006D1421" w:rsidP="00EE383C">
            <w:pPr>
              <w:pStyle w:val="Paragrafoelenco"/>
              <w:ind w:left="0"/>
              <w:rPr>
                <w:rFonts w:ascii="Times New Roman" w:hAnsi="Times New Roman"/>
                <w:b/>
                <w:bCs/>
              </w:rPr>
            </w:pPr>
            <w:r w:rsidRPr="00FC69DC">
              <w:rPr>
                <w:rFonts w:ascii="Times New Roman" w:hAnsi="Times New Roman"/>
                <w:b/>
                <w:bCs/>
              </w:rPr>
              <w:t>Nucleo n. 8</w:t>
            </w:r>
          </w:p>
          <w:p w:rsidR="006D1421" w:rsidRPr="00CE1EA3" w:rsidRDefault="006D1421" w:rsidP="00EE383C">
            <w:pPr>
              <w:pStyle w:val="Paragrafoelenco"/>
              <w:ind w:left="0"/>
              <w:rPr>
                <w:rFonts w:ascii="Times New Roman" w:hAnsi="Times New Roman"/>
                <w:bCs/>
              </w:rPr>
            </w:pPr>
            <w:r>
              <w:rPr>
                <w:rFonts w:ascii="Times New Roman" w:hAnsi="Times New Roman"/>
                <w:bCs/>
              </w:rPr>
              <w:t>Ospitalità, intesa come spazio comunicativo del “customer care”; identificazione del target della clientela e offerta di prodotti e servizi per la soddisfazione e la fidelizzazione della clientela.</w:t>
            </w:r>
          </w:p>
        </w:tc>
        <w:tc>
          <w:tcPr>
            <w:tcW w:w="1560" w:type="dxa"/>
            <w:tcBorders>
              <w:top w:val="single" w:sz="4" w:space="0" w:color="000000"/>
              <w:left w:val="single" w:sz="4" w:space="0" w:color="000000"/>
              <w:bottom w:val="single" w:sz="4" w:space="0" w:color="000000"/>
              <w:right w:val="single" w:sz="4" w:space="0" w:color="000000"/>
            </w:tcBorders>
          </w:tcPr>
          <w:p w:rsidR="006D1421" w:rsidRPr="00094BED" w:rsidRDefault="006D1421" w:rsidP="00EE383C">
            <w:pPr>
              <w:rPr>
                <w:rFonts w:ascii="Times New Roman" w:hAnsi="Times New Roman"/>
                <w:bCs/>
              </w:rPr>
            </w:pPr>
            <w:r w:rsidRPr="00094BED">
              <w:rPr>
                <w:rFonts w:ascii="Times New Roman" w:hAnsi="Times New Roman"/>
                <w:b/>
              </w:rPr>
              <w:t>Scienza e società</w:t>
            </w:r>
          </w:p>
        </w:tc>
        <w:tc>
          <w:tcPr>
            <w:tcW w:w="1417" w:type="dxa"/>
            <w:tcBorders>
              <w:top w:val="single" w:sz="4" w:space="0" w:color="000000"/>
              <w:left w:val="single" w:sz="4" w:space="0" w:color="000000"/>
              <w:bottom w:val="single" w:sz="4" w:space="0" w:color="000000"/>
              <w:right w:val="single" w:sz="4" w:space="0" w:color="000000"/>
            </w:tcBorders>
          </w:tcPr>
          <w:p w:rsidR="006D1421" w:rsidRPr="00B22547" w:rsidRDefault="006D1421" w:rsidP="00EE383C">
            <w:pPr>
              <w:pStyle w:val="TableParagraph"/>
              <w:spacing w:before="54" w:line="274" w:lineRule="exact"/>
              <w:jc w:val="both"/>
              <w:rPr>
                <w:rFonts w:ascii="Times New Roman" w:hAnsi="Times New Roman"/>
                <w:b/>
                <w:bCs/>
                <w:color w:val="000000"/>
              </w:rPr>
            </w:pPr>
            <w:r w:rsidRPr="00B22547">
              <w:rPr>
                <w:rFonts w:ascii="Times New Roman" w:hAnsi="Times New Roman"/>
              </w:rPr>
              <w:t>Materiale multimediale,articoli di giornali e riviste di    settore, immagini, grafici, tabelle</w:t>
            </w:r>
          </w:p>
        </w:tc>
        <w:tc>
          <w:tcPr>
            <w:tcW w:w="3189" w:type="dxa"/>
            <w:tcBorders>
              <w:top w:val="single" w:sz="4" w:space="0" w:color="000000"/>
              <w:left w:val="single" w:sz="4" w:space="0" w:color="000000"/>
              <w:bottom w:val="single" w:sz="4" w:space="0" w:color="000000"/>
              <w:right w:val="single" w:sz="4" w:space="0" w:color="000000"/>
            </w:tcBorders>
          </w:tcPr>
          <w:p w:rsidR="006D1421" w:rsidRDefault="006D1421" w:rsidP="00EE383C">
            <w:pPr>
              <w:pStyle w:val="TableParagraph"/>
              <w:spacing w:before="1"/>
              <w:jc w:val="both"/>
              <w:rPr>
                <w:rFonts w:ascii="Times New Roman" w:hAnsi="Times New Roman"/>
                <w:b/>
                <w:spacing w:val="-6"/>
              </w:rPr>
            </w:pPr>
            <w:r>
              <w:rPr>
                <w:rFonts w:ascii="Times New Roman" w:hAnsi="Times New Roman"/>
                <w:b/>
              </w:rPr>
              <w:t xml:space="preserve">Lingua e letteratura italiana </w:t>
            </w:r>
            <w:r w:rsidRPr="003E2202">
              <w:rPr>
                <w:rFonts w:ascii="Times New Roman" w:hAnsi="Times New Roman"/>
                <w:b/>
                <w:spacing w:val="-6"/>
              </w:rPr>
              <w:t>:</w:t>
            </w:r>
          </w:p>
          <w:p w:rsidR="006D1421" w:rsidRPr="003E2202" w:rsidRDefault="006D1421" w:rsidP="00EE383C">
            <w:pPr>
              <w:pStyle w:val="TableParagraph"/>
              <w:spacing w:before="1"/>
              <w:jc w:val="both"/>
              <w:rPr>
                <w:rFonts w:ascii="Times New Roman" w:hAnsi="Times New Roman"/>
              </w:rPr>
            </w:pPr>
            <w:r w:rsidRPr="003E2202">
              <w:rPr>
                <w:rFonts w:ascii="Times New Roman" w:hAnsi="Times New Roman"/>
                <w:spacing w:val="-6"/>
              </w:rPr>
              <w:t xml:space="preserve"> Il rapporto tra poesia e psicoanalisi in Umberto Saba</w:t>
            </w:r>
          </w:p>
          <w:p w:rsidR="006D1421" w:rsidRPr="003E2202" w:rsidRDefault="006D1421" w:rsidP="00EE383C">
            <w:pPr>
              <w:pStyle w:val="TableParagraph"/>
              <w:jc w:val="both"/>
              <w:rPr>
                <w:rFonts w:ascii="Times New Roman" w:hAnsi="Times New Roman"/>
              </w:rPr>
            </w:pPr>
            <w:r w:rsidRPr="003E2202">
              <w:rPr>
                <w:rFonts w:ascii="Times New Roman" w:hAnsi="Times New Roman"/>
                <w:b/>
              </w:rPr>
              <w:t>Storia</w:t>
            </w:r>
            <w:r w:rsidRPr="003E2202">
              <w:rPr>
                <w:rFonts w:ascii="Times New Roman" w:hAnsi="Times New Roman"/>
                <w:b/>
                <w:spacing w:val="-2"/>
              </w:rPr>
              <w:t xml:space="preserve">: </w:t>
            </w:r>
            <w:r w:rsidRPr="003E2202">
              <w:rPr>
                <w:rFonts w:ascii="Times New Roman" w:hAnsi="Times New Roman"/>
                <w:spacing w:val="-2"/>
              </w:rPr>
              <w:t>Le leggi razziali</w:t>
            </w:r>
          </w:p>
          <w:p w:rsidR="006D1421" w:rsidRPr="003E2202" w:rsidRDefault="006D1421" w:rsidP="00EE383C">
            <w:pPr>
              <w:pStyle w:val="TableParagraph"/>
              <w:ind w:right="221"/>
              <w:jc w:val="both"/>
              <w:rPr>
                <w:rFonts w:ascii="Times New Roman" w:hAnsi="Times New Roman"/>
              </w:rPr>
            </w:pPr>
            <w:r>
              <w:rPr>
                <w:rFonts w:ascii="Times New Roman" w:hAnsi="Times New Roman"/>
                <w:b/>
              </w:rPr>
              <w:t>Scienza e cultura</w:t>
            </w:r>
            <w:r w:rsidRPr="003E2202">
              <w:rPr>
                <w:rFonts w:ascii="Times New Roman" w:hAnsi="Times New Roman"/>
                <w:spacing w:val="-9"/>
              </w:rPr>
              <w:t xml:space="preserve"> </w:t>
            </w:r>
            <w:r w:rsidRPr="003E2202">
              <w:rPr>
                <w:rFonts w:ascii="Times New Roman" w:hAnsi="Times New Roman"/>
                <w:b/>
              </w:rPr>
              <w:t>dell’alimentazione:</w:t>
            </w:r>
            <w:r w:rsidRPr="003E2202">
              <w:rPr>
                <w:rFonts w:ascii="Times New Roman" w:hAnsi="Times New Roman"/>
                <w:spacing w:val="-4"/>
              </w:rPr>
              <w:t xml:space="preserve"> Le malattie da disturbo alimentare</w:t>
            </w:r>
          </w:p>
          <w:p w:rsidR="006D1421" w:rsidRPr="003E2202" w:rsidRDefault="006D1421" w:rsidP="00EE383C">
            <w:pPr>
              <w:pStyle w:val="TableParagraph"/>
              <w:ind w:right="802"/>
              <w:jc w:val="both"/>
              <w:rPr>
                <w:rFonts w:ascii="Times New Roman" w:hAnsi="Times New Roman"/>
              </w:rPr>
            </w:pPr>
            <w:r w:rsidRPr="003E2202">
              <w:rPr>
                <w:rFonts w:ascii="Times New Roman" w:hAnsi="Times New Roman"/>
                <w:b/>
              </w:rPr>
              <w:t xml:space="preserve">Lingua Inglese: </w:t>
            </w:r>
            <w:r w:rsidRPr="003E2202">
              <w:rPr>
                <w:rFonts w:ascii="Times New Roman" w:hAnsi="Times New Roman"/>
              </w:rPr>
              <w:t>Eating disorders</w:t>
            </w:r>
          </w:p>
          <w:p w:rsidR="006D1421" w:rsidRPr="003E2202" w:rsidRDefault="006D1421" w:rsidP="00EE383C">
            <w:pPr>
              <w:pStyle w:val="TableParagraph"/>
              <w:ind w:right="760"/>
              <w:jc w:val="both"/>
              <w:rPr>
                <w:rFonts w:ascii="Times New Roman" w:hAnsi="Times New Roman"/>
              </w:rPr>
            </w:pPr>
            <w:r w:rsidRPr="003E2202">
              <w:rPr>
                <w:rFonts w:ascii="Times New Roman" w:hAnsi="Times New Roman"/>
                <w:b/>
              </w:rPr>
              <w:t xml:space="preserve">Matematica: </w:t>
            </w:r>
            <w:r w:rsidRPr="003E2202">
              <w:rPr>
                <w:rFonts w:ascii="Times New Roman" w:hAnsi="Times New Roman"/>
              </w:rPr>
              <w:t>Massimi e minimi relative di una funzione</w:t>
            </w:r>
          </w:p>
          <w:p w:rsidR="006D1421" w:rsidRPr="003E2202" w:rsidRDefault="006D1421" w:rsidP="00EE383C">
            <w:pPr>
              <w:pStyle w:val="TableParagraph"/>
              <w:ind w:right="368"/>
              <w:jc w:val="both"/>
              <w:rPr>
                <w:rFonts w:ascii="Times New Roman" w:hAnsi="Times New Roman"/>
                <w:b/>
              </w:rPr>
            </w:pPr>
            <w:r>
              <w:rPr>
                <w:rFonts w:ascii="Times New Roman" w:hAnsi="Times New Roman"/>
                <w:b/>
              </w:rPr>
              <w:t>Laboratorio</w:t>
            </w:r>
            <w:r w:rsidRPr="003E2202">
              <w:rPr>
                <w:rFonts w:ascii="Times New Roman" w:hAnsi="Times New Roman"/>
              </w:rPr>
              <w:t xml:space="preserve"> </w:t>
            </w:r>
            <w:r>
              <w:rPr>
                <w:rFonts w:ascii="Times New Roman" w:hAnsi="Times New Roman"/>
                <w:b/>
              </w:rPr>
              <w:t>Servizi Enogastronomici settore</w:t>
            </w:r>
            <w:r w:rsidRPr="003E2202">
              <w:rPr>
                <w:rFonts w:ascii="Times New Roman" w:hAnsi="Times New Roman"/>
                <w:b/>
              </w:rPr>
              <w:t xml:space="preserve"> </w:t>
            </w:r>
            <w:r>
              <w:rPr>
                <w:rFonts w:ascii="Times New Roman" w:hAnsi="Times New Roman"/>
                <w:b/>
              </w:rPr>
              <w:t>Sala e Vendite</w:t>
            </w:r>
            <w:r w:rsidRPr="003E2202">
              <w:rPr>
                <w:rFonts w:ascii="Times New Roman" w:hAnsi="Times New Roman"/>
                <w:b/>
              </w:rPr>
              <w:t>:</w:t>
            </w:r>
            <w:r w:rsidRPr="003E2202">
              <w:rPr>
                <w:rFonts w:ascii="Times New Roman" w:hAnsi="Times New Roman"/>
                <w:b/>
                <w:bCs/>
              </w:rPr>
              <w:t xml:space="preserve"> </w:t>
            </w:r>
            <w:r w:rsidRPr="003E2202">
              <w:rPr>
                <w:rFonts w:ascii="Times New Roman" w:hAnsi="Times New Roman"/>
                <w:bCs/>
              </w:rPr>
              <w:t>I Fattori Che Influenzano Le Scelte Gastronomiche</w:t>
            </w:r>
          </w:p>
          <w:p w:rsidR="006D1421" w:rsidRPr="003E2202" w:rsidRDefault="006D1421" w:rsidP="00EE383C">
            <w:pPr>
              <w:pStyle w:val="TableParagraph"/>
              <w:ind w:right="368"/>
              <w:jc w:val="both"/>
              <w:rPr>
                <w:rFonts w:ascii="Times New Roman" w:hAnsi="Times New Roman"/>
                <w:b/>
              </w:rPr>
            </w:pPr>
            <w:r>
              <w:rPr>
                <w:rFonts w:ascii="Times New Roman" w:hAnsi="Times New Roman"/>
                <w:b/>
              </w:rPr>
              <w:t>Laboratorio Servizi</w:t>
            </w:r>
            <w:r w:rsidRPr="003E2202">
              <w:rPr>
                <w:rFonts w:ascii="Times New Roman" w:hAnsi="Times New Roman"/>
                <w:b/>
              </w:rPr>
              <w:t xml:space="preserve"> Enogast</w:t>
            </w:r>
            <w:r>
              <w:rPr>
                <w:rFonts w:ascii="Times New Roman" w:hAnsi="Times New Roman"/>
                <w:b/>
              </w:rPr>
              <w:t>ronomici settore Cucina</w:t>
            </w:r>
            <w:r w:rsidRPr="003E2202">
              <w:rPr>
                <w:rFonts w:ascii="Times New Roman" w:hAnsi="Times New Roman"/>
                <w:b/>
              </w:rPr>
              <w:t xml:space="preserve">: </w:t>
            </w:r>
            <w:r w:rsidRPr="003E2202">
              <w:rPr>
                <w:rFonts w:ascii="Times New Roman" w:hAnsi="Times New Roman"/>
              </w:rPr>
              <w:t>La cucina professionale evoluta</w:t>
            </w:r>
          </w:p>
          <w:p w:rsidR="006D1421" w:rsidRPr="00094BED" w:rsidRDefault="006D1421" w:rsidP="00EE383C">
            <w:pPr>
              <w:spacing w:after="0" w:line="240" w:lineRule="auto"/>
              <w:rPr>
                <w:rFonts w:ascii="Times New Roman" w:hAnsi="Times New Roman"/>
                <w:b/>
                <w:noProof/>
                <w:lang w:eastAsia="it-IT"/>
              </w:rPr>
            </w:pPr>
          </w:p>
        </w:tc>
      </w:tr>
    </w:tbl>
    <w:p w:rsidR="00774928" w:rsidRDefault="00774928" w:rsidP="00774928">
      <w:pPr>
        <w:pStyle w:val="Textbody"/>
        <w:jc w:val="both"/>
        <w:rPr>
          <w:rFonts w:ascii="Times New Roman" w:eastAsia="Times New Roman" w:hAnsi="Times New Roman" w:cs="Times New Roman"/>
          <w:color w:val="auto"/>
          <w:kern w:val="0"/>
          <w:lang w:eastAsia="en-US" w:bidi="ar-SA"/>
        </w:rPr>
      </w:pPr>
      <w:r>
        <w:rPr>
          <w:rFonts w:ascii="Times New Roman" w:eastAsia="Times New Roman" w:hAnsi="Times New Roman" w:cs="Times New Roman"/>
          <w:color w:val="auto"/>
          <w:kern w:val="0"/>
          <w:lang w:eastAsia="en-US" w:bidi="ar-SA"/>
        </w:rPr>
        <w:t>5.4 Orientamento ai sensi del D.M. 328/2022</w:t>
      </w:r>
    </w:p>
    <w:p w:rsidR="00774928" w:rsidRDefault="00774928" w:rsidP="00467026">
      <w:pPr>
        <w:pStyle w:val="NormaleWeb"/>
        <w:shd w:val="clear" w:color="auto" w:fill="FFFFFF"/>
        <w:spacing w:before="0" w:beforeAutospacing="0"/>
        <w:jc w:val="both"/>
      </w:pPr>
      <w:r>
        <w:rPr>
          <w:color w:val="19191A"/>
        </w:rPr>
        <w:t xml:space="preserve">In attuazione del </w:t>
      </w:r>
      <w:r w:rsidRPr="005C4A25">
        <w:rPr>
          <w:color w:val="19191A"/>
        </w:rPr>
        <w:t xml:space="preserve">Decreto Ministeriale 328 del 22 dicembre 2022  "Linee guida per l’Orientamento", relative alla riforma 1.4 “Riforma del sistema di orientamento”, nell’ambito della Missione 4 – Componente 1 – del Piano nazionale di ripresa e resilienza, finanziato dall’Unione europea – Next Generation EU, </w:t>
      </w:r>
      <w:r w:rsidRPr="005C4A25">
        <w:rPr>
          <w:color w:val="19191A"/>
          <w:shd w:val="clear" w:color="auto" w:fill="FFFFFF"/>
        </w:rPr>
        <w:t xml:space="preserve">è stata avviata </w:t>
      </w:r>
      <w:r>
        <w:rPr>
          <w:color w:val="19191A"/>
          <w:shd w:val="clear" w:color="auto" w:fill="FFFFFF"/>
        </w:rPr>
        <w:t xml:space="preserve">l’attività di </w:t>
      </w:r>
      <w:r w:rsidRPr="005C4A25">
        <w:rPr>
          <w:rStyle w:val="Enfasigrassetto"/>
          <w:color w:val="19191A"/>
          <w:shd w:val="clear" w:color="auto" w:fill="FFFFFF"/>
        </w:rPr>
        <w:t>orientamento scolastico</w:t>
      </w:r>
      <w:r>
        <w:rPr>
          <w:rStyle w:val="Enfasigrassetto"/>
          <w:color w:val="19191A"/>
          <w:shd w:val="clear" w:color="auto" w:fill="FFFFFF"/>
        </w:rPr>
        <w:t xml:space="preserve"> indicata nella norma citata</w:t>
      </w:r>
      <w:r w:rsidRPr="005C4A25">
        <w:rPr>
          <w:b/>
          <w:color w:val="19191A"/>
          <w:shd w:val="clear" w:color="auto" w:fill="FFFFFF"/>
        </w:rPr>
        <w:t> </w:t>
      </w:r>
      <w:r w:rsidRPr="005C4A25">
        <w:rPr>
          <w:color w:val="19191A"/>
          <w:shd w:val="clear" w:color="auto" w:fill="FFFFFF"/>
        </w:rPr>
        <w:t>che ha l’obiettivo di valorizzare i talenti e le inclinazioni di ciascuno, di promuovere il ruolo del </w:t>
      </w:r>
      <w:r w:rsidRPr="005C4A25">
        <w:rPr>
          <w:rStyle w:val="Enfasigrassetto"/>
          <w:color w:val="19191A"/>
          <w:shd w:val="clear" w:color="auto" w:fill="FFFFFF"/>
        </w:rPr>
        <w:t>merito</w:t>
      </w:r>
      <w:r w:rsidRPr="005C4A25">
        <w:rPr>
          <w:color w:val="19191A"/>
          <w:shd w:val="clear" w:color="auto" w:fill="FFFFFF"/>
        </w:rPr>
        <w:t> nel successo formativo, di dare </w:t>
      </w:r>
      <w:r w:rsidRPr="005C4A25">
        <w:rPr>
          <w:rStyle w:val="Enfasigrassetto"/>
          <w:color w:val="19191A"/>
          <w:shd w:val="clear" w:color="auto" w:fill="FFFFFF"/>
        </w:rPr>
        <w:t>supporto a studenti e famiglie</w:t>
      </w:r>
      <w:r w:rsidRPr="005C4A25">
        <w:rPr>
          <w:color w:val="19191A"/>
          <w:shd w:val="clear" w:color="auto" w:fill="FFFFFF"/>
        </w:rPr>
        <w:t> per consentire loro di fare scelte consapevoli per il futuro, nello studio e nel lavoro.</w:t>
      </w:r>
      <w:r w:rsidRPr="005C4A25">
        <w:rPr>
          <w:color w:val="19191A"/>
        </w:rPr>
        <w:br/>
      </w:r>
      <w:r w:rsidRPr="005C4A25">
        <w:rPr>
          <w:color w:val="19191A"/>
          <w:shd w:val="clear" w:color="auto" w:fill="FFFFFF"/>
        </w:rPr>
        <w:t xml:space="preserve">L’orientamento è </w:t>
      </w:r>
      <w:r>
        <w:rPr>
          <w:color w:val="19191A"/>
          <w:shd w:val="clear" w:color="auto" w:fill="FFFFFF"/>
        </w:rPr>
        <w:t>stato</w:t>
      </w:r>
      <w:r w:rsidRPr="005C4A25">
        <w:rPr>
          <w:color w:val="19191A"/>
          <w:shd w:val="clear" w:color="auto" w:fill="FFFFFF"/>
        </w:rPr>
        <w:t xml:space="preserve">  </w:t>
      </w:r>
      <w:r w:rsidRPr="005C4A25">
        <w:rPr>
          <w:rStyle w:val="Enfasigrassetto"/>
          <w:color w:val="19191A"/>
          <w:shd w:val="clear" w:color="auto" w:fill="FFFFFF"/>
        </w:rPr>
        <w:t>inserito nelle attività formative</w:t>
      </w:r>
      <w:r w:rsidRPr="005C4A25">
        <w:rPr>
          <w:b/>
          <w:color w:val="19191A"/>
          <w:shd w:val="clear" w:color="auto" w:fill="FFFFFF"/>
        </w:rPr>
        <w:t> </w:t>
      </w:r>
      <w:r w:rsidRPr="000D548F">
        <w:rPr>
          <w:color w:val="19191A"/>
          <w:shd w:val="clear" w:color="auto" w:fill="FFFFFF"/>
        </w:rPr>
        <w:t>e</w:t>
      </w:r>
      <w:r>
        <w:rPr>
          <w:color w:val="19191A"/>
          <w:shd w:val="clear" w:color="auto" w:fill="FFFFFF"/>
        </w:rPr>
        <w:t xml:space="preserve"> nel curricolo scolastico</w:t>
      </w:r>
      <w:r w:rsidRPr="005C4A25">
        <w:rPr>
          <w:color w:val="19191A"/>
          <w:shd w:val="clear" w:color="auto" w:fill="FFFFFF"/>
        </w:rPr>
        <w:t xml:space="preserve"> declinando</w:t>
      </w:r>
      <w:r>
        <w:rPr>
          <w:color w:val="19191A"/>
          <w:shd w:val="clear" w:color="auto" w:fill="FFFFFF"/>
        </w:rPr>
        <w:t xml:space="preserve"> </w:t>
      </w:r>
      <w:r w:rsidRPr="005C4A25">
        <w:rPr>
          <w:color w:val="19191A"/>
          <w:shd w:val="clear" w:color="auto" w:fill="FFFFFF"/>
        </w:rPr>
        <w:t>la </w:t>
      </w:r>
      <w:r w:rsidRPr="00CE5562">
        <w:rPr>
          <w:rStyle w:val="Enfasigrassetto"/>
          <w:color w:val="19191A"/>
          <w:shd w:val="clear" w:color="auto" w:fill="FFFFFF"/>
        </w:rPr>
        <w:t>didattica in chiave orientativa</w:t>
      </w:r>
      <w:r w:rsidRPr="005C4A25">
        <w:rPr>
          <w:color w:val="19191A"/>
          <w:shd w:val="clear" w:color="auto" w:fill="FFFFFF"/>
        </w:rPr>
        <w:t>, organizzandola partendo dalle esperienze degli studenti e dalla </w:t>
      </w:r>
      <w:r w:rsidRPr="00CE5562">
        <w:rPr>
          <w:rStyle w:val="Enfasigrassetto"/>
          <w:color w:val="19191A"/>
          <w:shd w:val="clear" w:color="auto" w:fill="FFFFFF"/>
        </w:rPr>
        <w:t>personalizzazione dei percorsi</w:t>
      </w:r>
      <w:r w:rsidRPr="005C4A25">
        <w:rPr>
          <w:color w:val="19191A"/>
          <w:shd w:val="clear" w:color="auto" w:fill="FFFFFF"/>
        </w:rPr>
        <w:t>, con l’accento sullo sviluppo delle competenze di base e trasversali (responsabilità, spirito di iniziativa, motivazione e creatività</w:t>
      </w:r>
      <w:r>
        <w:rPr>
          <w:color w:val="19191A"/>
          <w:shd w:val="clear" w:color="auto" w:fill="FFFFFF"/>
        </w:rPr>
        <w:t>)</w:t>
      </w:r>
      <w:r w:rsidRPr="005C4A25">
        <w:rPr>
          <w:color w:val="19191A"/>
          <w:shd w:val="clear" w:color="auto" w:fill="FFFFFF"/>
        </w:rPr>
        <w:t>, fondamentali anche per promuovere l’imprenditorialità giovanile</w:t>
      </w:r>
      <w:r>
        <w:rPr>
          <w:color w:val="19191A"/>
          <w:shd w:val="clear" w:color="auto" w:fill="FFFFFF"/>
        </w:rPr>
        <w:t>. I</w:t>
      </w:r>
      <w:r w:rsidRPr="005C4A25">
        <w:rPr>
          <w:color w:val="19191A"/>
          <w:shd w:val="clear" w:color="auto" w:fill="FFFFFF"/>
        </w:rPr>
        <w:t> </w:t>
      </w:r>
      <w:r w:rsidRPr="000D548F">
        <w:rPr>
          <w:rStyle w:val="Enfasigrassetto"/>
          <w:color w:val="19191A"/>
          <w:shd w:val="clear" w:color="auto" w:fill="FFFFFF"/>
        </w:rPr>
        <w:t xml:space="preserve">moduli di orientamento formativo di  30 ore </w:t>
      </w:r>
      <w:r>
        <w:rPr>
          <w:rStyle w:val="Enfasigrassetto"/>
          <w:color w:val="19191A"/>
          <w:shd w:val="clear" w:color="auto" w:fill="FFFFFF"/>
        </w:rPr>
        <w:t xml:space="preserve">sono stati </w:t>
      </w:r>
      <w:r w:rsidRPr="000D548F">
        <w:rPr>
          <w:rStyle w:val="Enfasigrassetto"/>
          <w:color w:val="19191A"/>
          <w:shd w:val="clear" w:color="auto" w:fill="FFFFFF"/>
        </w:rPr>
        <w:t>realizzati dai docenti del Consiglio di classe</w:t>
      </w:r>
      <w:r>
        <w:rPr>
          <w:rStyle w:val="Enfasigrassetto"/>
          <w:color w:val="19191A"/>
          <w:shd w:val="clear" w:color="auto" w:fill="FFFFFF"/>
        </w:rPr>
        <w:t>,</w:t>
      </w:r>
      <w:r w:rsidRPr="000D548F">
        <w:rPr>
          <w:rStyle w:val="Enfasigrassetto"/>
          <w:color w:val="19191A"/>
          <w:shd w:val="clear" w:color="auto" w:fill="FFFFFF"/>
        </w:rPr>
        <w:t xml:space="preserve">  </w:t>
      </w:r>
      <w:r w:rsidRPr="000D548F">
        <w:rPr>
          <w:b/>
          <w:color w:val="19191A"/>
          <w:shd w:val="clear" w:color="auto" w:fill="FFFFFF"/>
        </w:rPr>
        <w:t> con il supporto del </w:t>
      </w:r>
      <w:r w:rsidRPr="000D548F">
        <w:rPr>
          <w:rStyle w:val="Enfasigrassetto"/>
          <w:color w:val="19191A"/>
          <w:shd w:val="clear" w:color="auto" w:fill="FFFFFF"/>
        </w:rPr>
        <w:t>docente Tutor</w:t>
      </w:r>
      <w:r w:rsidRPr="000D548F">
        <w:rPr>
          <w:b/>
          <w:color w:val="19191A"/>
          <w:shd w:val="clear" w:color="auto" w:fill="FFFFFF"/>
        </w:rPr>
        <w:t xml:space="preserve"> e del </w:t>
      </w:r>
      <w:r w:rsidRPr="000D548F">
        <w:rPr>
          <w:rStyle w:val="Enfasigrassetto"/>
          <w:color w:val="19191A"/>
          <w:shd w:val="clear" w:color="auto" w:fill="FFFFFF"/>
        </w:rPr>
        <w:t xml:space="preserve">docente </w:t>
      </w:r>
      <w:r w:rsidRPr="005C4A25">
        <w:rPr>
          <w:rStyle w:val="Enfasigrassetto"/>
          <w:color w:val="19191A"/>
          <w:shd w:val="clear" w:color="auto" w:fill="FFFFFF"/>
        </w:rPr>
        <w:t>Orientatore</w:t>
      </w:r>
      <w:r>
        <w:rPr>
          <w:rStyle w:val="Enfasigrassetto"/>
          <w:color w:val="19191A"/>
          <w:shd w:val="clear" w:color="auto" w:fill="FFFFFF"/>
        </w:rPr>
        <w:t>.</w:t>
      </w:r>
    </w:p>
    <w:p w:rsidR="00774928" w:rsidRPr="00774928" w:rsidRDefault="00774928" w:rsidP="00467026">
      <w:pPr>
        <w:pStyle w:val="NormaleWeb"/>
        <w:shd w:val="clear" w:color="auto" w:fill="FFFFFF"/>
        <w:spacing w:before="0" w:beforeAutospacing="0"/>
        <w:jc w:val="both"/>
      </w:pPr>
      <w:r w:rsidRPr="005C4A25">
        <w:t xml:space="preserve">I percorsi </w:t>
      </w:r>
      <w:r>
        <w:t xml:space="preserve">programmati ad inizio anno scolastico </w:t>
      </w:r>
      <w:r w:rsidRPr="005C4A25">
        <w:t xml:space="preserve">contemplano situazioni di apprendimento dove le singole discipline non </w:t>
      </w:r>
      <w:r>
        <w:t xml:space="preserve">siano </w:t>
      </w:r>
      <w:r w:rsidRPr="005C4A25">
        <w:t>recepite dall’allievo come insiemi slegati e depositari di saperi da memorizzare, bensì diventino strumenti funzionali per stimolarli verso il superamento dei problemi che possano interferire con il loro quotidiano.</w:t>
      </w:r>
      <w:r w:rsidRPr="005C4A25">
        <w:rPr>
          <w:color w:val="000000"/>
          <w:shd w:val="clear" w:color="auto" w:fill="FBFBFB"/>
        </w:rPr>
        <w:t xml:space="preserve"> </w:t>
      </w:r>
      <w:r>
        <w:rPr>
          <w:color w:val="000000"/>
          <w:shd w:val="clear" w:color="auto" w:fill="FBFBFB"/>
        </w:rPr>
        <w:t xml:space="preserve">La </w:t>
      </w:r>
      <w:r w:rsidRPr="005C4A25">
        <w:rPr>
          <w:rStyle w:val="Enfasigrassetto"/>
          <w:color w:val="000000"/>
          <w:shd w:val="clear" w:color="auto" w:fill="FBFBFB"/>
        </w:rPr>
        <w:t>dimensione orientativa</w:t>
      </w:r>
      <w:r w:rsidRPr="005C4A25">
        <w:rPr>
          <w:color w:val="000000"/>
          <w:shd w:val="clear" w:color="auto" w:fill="FBFBFB"/>
        </w:rPr>
        <w:t> </w:t>
      </w:r>
      <w:r>
        <w:rPr>
          <w:color w:val="000000"/>
          <w:shd w:val="clear" w:color="auto" w:fill="FBFBFB"/>
        </w:rPr>
        <w:t xml:space="preserve">attuata ha quindi posto l’accento sulla centralità </w:t>
      </w:r>
      <w:r w:rsidRPr="005C4A25">
        <w:rPr>
          <w:color w:val="000000"/>
          <w:shd w:val="clear" w:color="auto" w:fill="FBFBFB"/>
        </w:rPr>
        <w:t xml:space="preserve">del processo </w:t>
      </w:r>
      <w:r>
        <w:rPr>
          <w:color w:val="000000"/>
          <w:shd w:val="clear" w:color="auto" w:fill="FBFBFB"/>
        </w:rPr>
        <w:t xml:space="preserve">di apprendimento degli </w:t>
      </w:r>
      <w:r w:rsidRPr="005C4A25">
        <w:rPr>
          <w:color w:val="000000"/>
          <w:shd w:val="clear" w:color="auto" w:fill="FBFBFB"/>
        </w:rPr>
        <w:t xml:space="preserve">studenti, </w:t>
      </w:r>
      <w:r>
        <w:rPr>
          <w:color w:val="000000"/>
          <w:shd w:val="clear" w:color="auto" w:fill="FBFBFB"/>
        </w:rPr>
        <w:t>sul</w:t>
      </w:r>
      <w:r w:rsidRPr="005C4A25">
        <w:rPr>
          <w:color w:val="000000"/>
          <w:shd w:val="clear" w:color="auto" w:fill="FBFBFB"/>
        </w:rPr>
        <w:t xml:space="preserve">le loro esperienze e </w:t>
      </w:r>
      <w:r>
        <w:rPr>
          <w:color w:val="000000"/>
          <w:shd w:val="clear" w:color="auto" w:fill="FBFBFB"/>
        </w:rPr>
        <w:t>sul</w:t>
      </w:r>
      <w:r w:rsidRPr="005C4A25">
        <w:rPr>
          <w:color w:val="000000"/>
          <w:shd w:val="clear" w:color="auto" w:fill="FBFBFB"/>
        </w:rPr>
        <w:t xml:space="preserve">la loro autonomia. Non </w:t>
      </w:r>
      <w:r>
        <w:rPr>
          <w:color w:val="000000"/>
          <w:shd w:val="clear" w:color="auto" w:fill="FBFBFB"/>
        </w:rPr>
        <w:t xml:space="preserve">è mancato </w:t>
      </w:r>
      <w:r w:rsidRPr="005C4A25">
        <w:rPr>
          <w:color w:val="000000"/>
          <w:shd w:val="clear" w:color="auto" w:fill="FBFBFB"/>
        </w:rPr>
        <w:t>l’aspetto motivazionale laddove le scelte operate siano</w:t>
      </w:r>
      <w:r>
        <w:rPr>
          <w:color w:val="000000"/>
          <w:shd w:val="clear" w:color="auto" w:fill="FBFBFB"/>
        </w:rPr>
        <w:t xml:space="preserve"> state</w:t>
      </w:r>
      <w:r w:rsidRPr="005C4A25">
        <w:rPr>
          <w:color w:val="000000"/>
          <w:shd w:val="clear" w:color="auto" w:fill="FBFBFB"/>
        </w:rPr>
        <w:t xml:space="preserve"> l’espressione della reale volontà sottesa alle esigenze ed aspirazioni di ciascuno.  </w:t>
      </w:r>
      <w:r w:rsidRPr="005C4A25">
        <w:t xml:space="preserve">  </w:t>
      </w:r>
    </w:p>
    <w:p w:rsidR="006C1371" w:rsidRDefault="006C1371" w:rsidP="006C1371">
      <w:pPr>
        <w:rPr>
          <w:rFonts w:ascii="Times New Roman" w:hAnsi="Times New Roman"/>
          <w:b/>
          <w:sz w:val="24"/>
          <w:szCs w:val="24"/>
        </w:rPr>
      </w:pPr>
      <w:r w:rsidRPr="005C613D">
        <w:rPr>
          <w:rFonts w:ascii="Times New Roman" w:hAnsi="Times New Roman"/>
          <w:b/>
          <w:sz w:val="24"/>
          <w:szCs w:val="24"/>
        </w:rPr>
        <w:t xml:space="preserve">Obiettivi processuali perseguiti  </w:t>
      </w:r>
    </w:p>
    <w:p w:rsidR="006C1371" w:rsidRPr="005C4A25" w:rsidRDefault="006C1371" w:rsidP="00467026">
      <w:pPr>
        <w:jc w:val="both"/>
        <w:rPr>
          <w:rFonts w:ascii="Times New Roman" w:hAnsi="Times New Roman"/>
          <w:sz w:val="24"/>
          <w:szCs w:val="24"/>
        </w:rPr>
      </w:pPr>
      <w:r w:rsidRPr="005C4A25">
        <w:rPr>
          <w:rFonts w:ascii="Times New Roman" w:hAnsi="Times New Roman"/>
          <w:sz w:val="24"/>
          <w:szCs w:val="24"/>
        </w:rPr>
        <w:t>Sviluppare la capacità di riflettere su se stessi, per esprimere un personale modo di essere e proporlo agli altri, innalzando il livello di autostima.</w:t>
      </w:r>
    </w:p>
    <w:p w:rsidR="006C1371" w:rsidRPr="005C4A25" w:rsidRDefault="006C1371" w:rsidP="00467026">
      <w:pPr>
        <w:jc w:val="both"/>
        <w:rPr>
          <w:rFonts w:ascii="Times New Roman" w:hAnsi="Times New Roman"/>
          <w:sz w:val="24"/>
          <w:szCs w:val="24"/>
        </w:rPr>
      </w:pPr>
      <w:r w:rsidRPr="005C4A25">
        <w:rPr>
          <w:rFonts w:ascii="Times New Roman" w:hAnsi="Times New Roman"/>
          <w:sz w:val="24"/>
          <w:szCs w:val="24"/>
        </w:rPr>
        <w:t xml:space="preserve">Migliorare la capacità di individuare e organizzare le informazioni. </w:t>
      </w:r>
    </w:p>
    <w:p w:rsidR="006C1371" w:rsidRPr="005C4A25" w:rsidRDefault="006C1371" w:rsidP="00467026">
      <w:pPr>
        <w:jc w:val="both"/>
        <w:rPr>
          <w:rFonts w:ascii="Times New Roman" w:hAnsi="Times New Roman"/>
          <w:sz w:val="24"/>
          <w:szCs w:val="24"/>
        </w:rPr>
      </w:pPr>
      <w:r w:rsidRPr="005C4A25">
        <w:rPr>
          <w:rFonts w:ascii="Times New Roman" w:hAnsi="Times New Roman"/>
          <w:sz w:val="24"/>
          <w:szCs w:val="24"/>
        </w:rPr>
        <w:t xml:space="preserve">Favorire la scoperta e lo sviluppo di abilità specifiche (attitudini, interessi, vocazioni, talenti). </w:t>
      </w:r>
    </w:p>
    <w:p w:rsidR="006C1371" w:rsidRPr="005C4A25" w:rsidRDefault="006C1371" w:rsidP="00467026">
      <w:pPr>
        <w:jc w:val="both"/>
        <w:rPr>
          <w:rFonts w:ascii="Times New Roman" w:hAnsi="Times New Roman"/>
          <w:sz w:val="24"/>
          <w:szCs w:val="24"/>
        </w:rPr>
      </w:pPr>
      <w:r w:rsidRPr="005C4A25">
        <w:rPr>
          <w:rFonts w:ascii="Times New Roman" w:hAnsi="Times New Roman"/>
          <w:sz w:val="24"/>
          <w:szCs w:val="24"/>
        </w:rPr>
        <w:t xml:space="preserve">Offrire l’opportunità di apprendere i “saperi” attraverso modalità didattiche innovative ( TIC), per favorire l’integrazione fra linguaggi diversi. </w:t>
      </w:r>
    </w:p>
    <w:p w:rsidR="006C1371" w:rsidRPr="005C4A25" w:rsidRDefault="006C1371" w:rsidP="00467026">
      <w:pPr>
        <w:jc w:val="both"/>
        <w:rPr>
          <w:rFonts w:ascii="Times New Roman" w:hAnsi="Times New Roman"/>
          <w:sz w:val="24"/>
          <w:szCs w:val="24"/>
        </w:rPr>
      </w:pPr>
      <w:r w:rsidRPr="005C4A25">
        <w:rPr>
          <w:rFonts w:ascii="Times New Roman" w:hAnsi="Times New Roman"/>
          <w:sz w:val="24"/>
          <w:szCs w:val="24"/>
        </w:rPr>
        <w:t xml:space="preserve">Sviluppare le abilità interpersonali, imparando a rapportarsi con un numero sempre crescente di persone, mantenendo aperta la disponibilità alla critica, al dialogo e alla collaborazione per riorientare i propri convincimenti e comportamenti </w:t>
      </w:r>
    </w:p>
    <w:p w:rsidR="006C1371" w:rsidRPr="005C4A25" w:rsidRDefault="006C1371" w:rsidP="00467026">
      <w:pPr>
        <w:jc w:val="both"/>
        <w:rPr>
          <w:rFonts w:ascii="Times New Roman" w:hAnsi="Times New Roman"/>
          <w:sz w:val="24"/>
          <w:szCs w:val="24"/>
        </w:rPr>
      </w:pPr>
      <w:r w:rsidRPr="005C4A25">
        <w:rPr>
          <w:rFonts w:ascii="Times New Roman" w:hAnsi="Times New Roman"/>
          <w:sz w:val="24"/>
          <w:szCs w:val="24"/>
        </w:rPr>
        <w:t>Accrescere la capacità di lavorare nel gruppo in modo cooperativo (ruoli, compiti, contributi personali al raggiungimento di un obiettivo comune, tenendo conto di mezzi, soggetti coinvolti, fine).</w:t>
      </w:r>
    </w:p>
    <w:p w:rsidR="006C1371" w:rsidRPr="00064FDF" w:rsidRDefault="006C1371" w:rsidP="006C1371">
      <w:pPr>
        <w:pStyle w:val="Textbody"/>
        <w:jc w:val="both"/>
        <w:rPr>
          <w:rFonts w:ascii="Times New Roman" w:eastAsia="Times New Roman" w:hAnsi="Times New Roman" w:cs="Times New Roman"/>
          <w:color w:val="auto"/>
          <w:kern w:val="0"/>
          <w:lang w:eastAsia="en-US" w:bidi="ar-SA"/>
        </w:rPr>
      </w:pPr>
      <w:r>
        <w:rPr>
          <w:rFonts w:ascii="Times New Roman" w:eastAsia="Times New Roman" w:hAnsi="Times New Roman" w:cs="Times New Roman"/>
          <w:color w:val="auto"/>
          <w:kern w:val="0"/>
          <w:lang w:eastAsia="en-US" w:bidi="ar-SA"/>
        </w:rPr>
        <w:t>5.5</w:t>
      </w:r>
      <w:r w:rsidRPr="00064FDF">
        <w:rPr>
          <w:rFonts w:ascii="Times New Roman" w:eastAsia="Times New Roman" w:hAnsi="Times New Roman" w:cs="Times New Roman"/>
          <w:color w:val="auto"/>
          <w:kern w:val="0"/>
          <w:lang w:eastAsia="en-US" w:bidi="ar-SA"/>
        </w:rPr>
        <w:t xml:space="preserve"> Simulazione seconda prova</w:t>
      </w:r>
    </w:p>
    <w:p w:rsidR="006C1371" w:rsidRPr="00064FDF" w:rsidRDefault="006C1371" w:rsidP="006C1371">
      <w:pPr>
        <w:pStyle w:val="Textbody"/>
        <w:jc w:val="both"/>
        <w:rPr>
          <w:rFonts w:ascii="Times New Roman" w:eastAsia="Times New Roman" w:hAnsi="Times New Roman" w:cs="Times New Roman"/>
          <w:b w:val="0"/>
          <w:color w:val="auto"/>
          <w:kern w:val="0"/>
          <w:lang w:eastAsia="en-US" w:bidi="ar-SA"/>
        </w:rPr>
      </w:pPr>
      <w:r w:rsidRPr="00064FDF">
        <w:rPr>
          <w:rFonts w:ascii="Times New Roman" w:eastAsia="Times New Roman" w:hAnsi="Times New Roman" w:cs="Times New Roman"/>
          <w:b w:val="0"/>
          <w:color w:val="auto"/>
          <w:kern w:val="0"/>
          <w:lang w:eastAsia="en-US" w:bidi="ar-SA"/>
        </w:rPr>
        <w:t>I Dipartimenti delle discipline oggetto della seconda prova scritta hanno predisposto nel mese di maggio una simulazione della stessa in conformità ai quadri di riferimento allegati al D.M. n. 164 del 15/06/2022.</w:t>
      </w:r>
    </w:p>
    <w:p w:rsidR="00437CCC" w:rsidRPr="00064FDF" w:rsidRDefault="00437CCC" w:rsidP="00437CCC">
      <w:pPr>
        <w:pStyle w:val="Textbody"/>
        <w:jc w:val="both"/>
        <w:rPr>
          <w:rFonts w:ascii="Times New Roman" w:eastAsia="Times New Roman" w:hAnsi="Times New Roman" w:cs="Times New Roman"/>
          <w:color w:val="auto"/>
          <w:kern w:val="0"/>
          <w:lang w:eastAsia="en-US" w:bidi="ar-SA"/>
        </w:rPr>
      </w:pPr>
      <w:r>
        <w:rPr>
          <w:rFonts w:ascii="Times New Roman" w:eastAsia="Times New Roman" w:hAnsi="Times New Roman" w:cs="Times New Roman"/>
          <w:color w:val="auto"/>
          <w:kern w:val="0"/>
          <w:lang w:eastAsia="en-US" w:bidi="ar-SA"/>
        </w:rPr>
        <w:t>5.6</w:t>
      </w:r>
      <w:r w:rsidRPr="00064FDF">
        <w:rPr>
          <w:rFonts w:ascii="Times New Roman" w:eastAsia="Times New Roman" w:hAnsi="Times New Roman" w:cs="Times New Roman"/>
          <w:color w:val="auto"/>
          <w:kern w:val="0"/>
          <w:lang w:eastAsia="en-US" w:bidi="ar-SA"/>
        </w:rPr>
        <w:t xml:space="preserve"> Attività e percorsi svolti nell’ambito del curricolo di Educazione Civica</w:t>
      </w:r>
    </w:p>
    <w:p w:rsidR="00437CCC" w:rsidRPr="00064FDF" w:rsidRDefault="00437CCC" w:rsidP="00285954">
      <w:pPr>
        <w:pStyle w:val="Paragrafoelenco"/>
        <w:shd w:val="clear" w:color="auto" w:fill="FFFFFF"/>
        <w:spacing w:after="0" w:line="240" w:lineRule="auto"/>
        <w:ind w:left="360" w:right="44"/>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Ai sensi dell’art.1 della Legge n 92/2019 è istituito l'insegnamento trasversale dell'educazione civica quale disciplina non autonoma da integrare nel curriculo di istituto. </w:t>
      </w:r>
    </w:p>
    <w:p w:rsidR="00437CCC" w:rsidRPr="00064FDF" w:rsidRDefault="00437CCC" w:rsidP="00285954">
      <w:pPr>
        <w:pStyle w:val="Paragrafoelenco"/>
        <w:shd w:val="clear" w:color="auto" w:fill="FFFFFF"/>
        <w:spacing w:after="0" w:line="240" w:lineRule="auto"/>
        <w:ind w:left="360"/>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w:t>
      </w:r>
      <w:r w:rsidRPr="00064FDF">
        <w:rPr>
          <w:rFonts w:ascii="Times New Roman" w:eastAsia="Times New Roman" w:hAnsi="Times New Roman"/>
          <w:i/>
          <w:iCs/>
          <w:color w:val="00000A"/>
          <w:kern w:val="36"/>
          <w:sz w:val="24"/>
          <w:szCs w:val="24"/>
          <w:lang w:eastAsia="it-IT"/>
        </w:rPr>
        <w:t>Principi (Art. 1 della L. n 92 2019)</w:t>
      </w:r>
    </w:p>
    <w:p w:rsidR="00437CCC" w:rsidRPr="00064FDF" w:rsidRDefault="00437CCC" w:rsidP="00285954">
      <w:pPr>
        <w:pStyle w:val="Paragrafoelenco"/>
        <w:shd w:val="clear" w:color="auto" w:fill="FFFFFF"/>
        <w:spacing w:after="0" w:line="240" w:lineRule="auto"/>
        <w:ind w:left="360" w:right="35"/>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i/>
          <w:iCs/>
          <w:color w:val="00000A"/>
          <w:kern w:val="36"/>
          <w:sz w:val="24"/>
          <w:szCs w:val="24"/>
          <w:lang w:eastAsia="it-IT"/>
        </w:rPr>
        <w:t>1.</w:t>
      </w:r>
      <w:r w:rsidRPr="00064FDF">
        <w:rPr>
          <w:rFonts w:ascii="Times New Roman" w:eastAsia="Times New Roman" w:hAnsi="Times New Roman"/>
          <w:color w:val="00000A"/>
          <w:kern w:val="36"/>
          <w:sz w:val="24"/>
          <w:szCs w:val="24"/>
          <w:lang w:eastAsia="it-IT"/>
        </w:rPr>
        <w:t> </w:t>
      </w:r>
      <w:r w:rsidRPr="00064FDF">
        <w:rPr>
          <w:rFonts w:ascii="Times New Roman" w:eastAsia="Times New Roman" w:hAnsi="Times New Roman"/>
          <w:i/>
          <w:iCs/>
          <w:color w:val="00000A"/>
          <w:kern w:val="36"/>
          <w:sz w:val="24"/>
          <w:szCs w:val="24"/>
          <w:lang w:eastAsia="it-IT"/>
        </w:rPr>
        <w:t>L'educazione civica contribuisce a formare cittadini responsabili e attivi e a promuovere la partecipazione piena e consapevole alla vita civica, culturale e sociale delle comunità, nel rispetto delle regole, dei diritti e dei doveri.</w:t>
      </w:r>
    </w:p>
    <w:p w:rsidR="00437CCC" w:rsidRPr="00064FDF" w:rsidRDefault="00437CCC" w:rsidP="00285954">
      <w:pPr>
        <w:pStyle w:val="Paragrafoelenco"/>
        <w:shd w:val="clear" w:color="auto" w:fill="FFFFFF"/>
        <w:spacing w:after="0" w:line="240" w:lineRule="auto"/>
        <w:ind w:left="360" w:right="35"/>
        <w:jc w:val="both"/>
        <w:outlineLvl w:val="1"/>
        <w:rPr>
          <w:rFonts w:ascii="Times New Roman" w:eastAsia="Times New Roman" w:hAnsi="Times New Roman"/>
          <w:i/>
          <w:iCs/>
          <w:color w:val="00000A"/>
          <w:kern w:val="36"/>
          <w:sz w:val="24"/>
          <w:szCs w:val="24"/>
          <w:lang w:eastAsia="it-IT"/>
        </w:rPr>
      </w:pPr>
      <w:r w:rsidRPr="00064FDF">
        <w:rPr>
          <w:rFonts w:ascii="Times New Roman" w:eastAsia="Times New Roman" w:hAnsi="Times New Roman"/>
          <w:i/>
          <w:iCs/>
          <w:color w:val="00000A"/>
          <w:kern w:val="36"/>
          <w:sz w:val="24"/>
          <w:szCs w:val="24"/>
          <w:lang w:eastAsia="it-IT"/>
        </w:rPr>
        <w:t>2.</w:t>
      </w:r>
      <w:r w:rsidRPr="00064FDF">
        <w:rPr>
          <w:rFonts w:ascii="Times New Roman" w:eastAsia="Times New Roman" w:hAnsi="Times New Roman"/>
          <w:color w:val="00000A"/>
          <w:kern w:val="36"/>
          <w:sz w:val="24"/>
          <w:szCs w:val="24"/>
          <w:lang w:eastAsia="it-IT"/>
        </w:rPr>
        <w:t>    </w:t>
      </w:r>
      <w:r w:rsidRPr="00064FDF">
        <w:rPr>
          <w:rFonts w:ascii="Times New Roman" w:eastAsia="Times New Roman" w:hAnsi="Times New Roman"/>
          <w:i/>
          <w:iCs/>
          <w:color w:val="00000A"/>
          <w:kern w:val="36"/>
          <w:sz w:val="24"/>
          <w:szCs w:val="24"/>
          <w:lang w:eastAsia="it-IT"/>
        </w:rPr>
        <w:t>L'educazione civica sviluppa nelle istituzioni scolastiche la conoscenza della Costituzione italiana e delle Istituzioni dell'Unione europea per sostanziare, in particolare, la condivisione e la promozione dei principi di legalità, cittadinanza attiva e digitale, sostenibilità ambientale e diritto alla salute e al benessere della persona.”</w:t>
      </w:r>
    </w:p>
    <w:p w:rsidR="00437CCC" w:rsidRPr="00064FDF" w:rsidRDefault="00437CCC" w:rsidP="00285954">
      <w:pPr>
        <w:pStyle w:val="Paragrafoelenco"/>
        <w:shd w:val="clear" w:color="auto" w:fill="FFFFFF"/>
        <w:spacing w:after="0" w:line="240" w:lineRule="auto"/>
        <w:ind w:left="360" w:right="34"/>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Al fine di realizzare i suddetti principi, il Dipartimento di Diritto ha elaborato un percorso con un approccio trasversale che coinvolge tutti i docenti attraverso il contributo che tutte le discipline possono fornire: </w:t>
      </w:r>
      <w:r w:rsidRPr="00064FDF">
        <w:rPr>
          <w:rFonts w:ascii="Times New Roman" w:eastAsia="Times New Roman" w:hAnsi="Times New Roman"/>
          <w:i/>
          <w:iCs/>
          <w:color w:val="00000A"/>
          <w:kern w:val="36"/>
          <w:sz w:val="24"/>
          <w:szCs w:val="24"/>
          <w:lang w:eastAsia="it-IT"/>
        </w:rPr>
        <w:t>ogni disciplina è, di per sé, parte integrante della formazione civica e sociale di ciascun alunno (All. A al DM 35/20020).</w:t>
      </w:r>
    </w:p>
    <w:p w:rsidR="00437CCC" w:rsidRPr="00064FDF" w:rsidRDefault="00437CCC" w:rsidP="00285954">
      <w:pPr>
        <w:pStyle w:val="Paragrafoelenco"/>
        <w:shd w:val="clear" w:color="auto" w:fill="FFFFFF"/>
        <w:spacing w:after="0" w:line="240" w:lineRule="auto"/>
        <w:ind w:left="360" w:right="44"/>
        <w:jc w:val="both"/>
        <w:outlineLvl w:val="1"/>
        <w:rPr>
          <w:rFonts w:ascii="Times New Roman" w:eastAsia="Times New Roman" w:hAnsi="Times New Roman"/>
          <w:color w:val="333333"/>
          <w:kern w:val="36"/>
          <w:sz w:val="24"/>
          <w:szCs w:val="24"/>
          <w:lang w:eastAsia="it-IT"/>
        </w:rPr>
      </w:pPr>
      <w:r w:rsidRPr="00064FDF">
        <w:rPr>
          <w:rFonts w:ascii="Times New Roman" w:eastAsia="Times New Roman" w:hAnsi="Times New Roman"/>
          <w:color w:val="00000A"/>
          <w:kern w:val="36"/>
          <w:sz w:val="24"/>
          <w:szCs w:val="24"/>
          <w:lang w:eastAsia="it-IT"/>
        </w:rPr>
        <w:t>Sono state proposte alcune macro-tematiche ai sensi dell’art. 3 della L.92/2019 e legate ai tre nuclei concettuali (art. 1 c. 2 della L. 92/19) e delineati nelle Linee Guida Allegate al DM 35/2020: - Costituzione - Sviluppo Sostenibile -  Cittadinanza Digitale.</w:t>
      </w:r>
    </w:p>
    <w:p w:rsidR="00437CCC" w:rsidRPr="00064FDF" w:rsidRDefault="00437CCC" w:rsidP="00437CCC">
      <w:pPr>
        <w:pStyle w:val="Textbody"/>
        <w:ind w:left="360"/>
        <w:jc w:val="both"/>
        <w:rPr>
          <w:rFonts w:ascii="Times New Roman" w:hAnsi="Times New Roman" w:cs="Times New Roman"/>
          <w:lang w:eastAsia="it-IT"/>
        </w:rPr>
      </w:pPr>
    </w:p>
    <w:p w:rsidR="00437CCC" w:rsidRPr="00064FDF" w:rsidRDefault="00437CCC" w:rsidP="00285954">
      <w:pPr>
        <w:spacing w:before="191" w:line="345" w:lineRule="auto"/>
        <w:ind w:left="333" w:right="472"/>
        <w:jc w:val="both"/>
        <w:rPr>
          <w:rFonts w:ascii="Times New Roman" w:hAnsi="Times New Roman"/>
          <w:sz w:val="24"/>
          <w:szCs w:val="24"/>
        </w:rPr>
      </w:pPr>
      <w:r w:rsidRPr="00064FDF">
        <w:rPr>
          <w:rFonts w:ascii="Times New Roman" w:hAnsi="Times New Roman"/>
          <w:color w:val="1E1E1B"/>
          <w:w w:val="105"/>
          <w:sz w:val="24"/>
          <w:szCs w:val="24"/>
        </w:rPr>
        <w:t>All’insegnamento dell’educazione civica sono dedicate 33 ore per ciascun anno scolastico</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svolte nell’ambito della declinazione annuale delle attività didattiche Diversi insegnamenti</w:t>
      </w:r>
      <w:r w:rsidRPr="00064FDF">
        <w:rPr>
          <w:rFonts w:ascii="Times New Roman" w:hAnsi="Times New Roman"/>
          <w:color w:val="1E1E1B"/>
          <w:spacing w:val="1"/>
          <w:w w:val="105"/>
          <w:sz w:val="24"/>
          <w:szCs w:val="24"/>
        </w:rPr>
        <w:t xml:space="preserve"> </w:t>
      </w:r>
      <w:r w:rsidRPr="00064FDF">
        <w:rPr>
          <w:rFonts w:ascii="Times New Roman" w:hAnsi="Times New Roman"/>
          <w:color w:val="1E1E1B"/>
          <w:w w:val="105"/>
          <w:sz w:val="24"/>
          <w:szCs w:val="24"/>
        </w:rPr>
        <w:t>concorrono</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al</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raggiungimento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del</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monte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ore</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attraverso</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l'adozione</w:t>
      </w:r>
      <w:r w:rsidRPr="00064FDF">
        <w:rPr>
          <w:rFonts w:ascii="Times New Roman" w:hAnsi="Times New Roman"/>
          <w:color w:val="1E1E1B"/>
          <w:spacing w:val="2"/>
          <w:w w:val="105"/>
          <w:sz w:val="24"/>
          <w:szCs w:val="24"/>
        </w:rPr>
        <w:t xml:space="preserve"> </w:t>
      </w:r>
      <w:r w:rsidRPr="00064FDF">
        <w:rPr>
          <w:rFonts w:ascii="Times New Roman" w:hAnsi="Times New Roman"/>
          <w:color w:val="1E1E1B"/>
          <w:w w:val="105"/>
          <w:sz w:val="24"/>
          <w:szCs w:val="24"/>
        </w:rPr>
        <w:t>di</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tematiche</w:t>
      </w:r>
      <w:r w:rsidRPr="00064FDF">
        <w:rPr>
          <w:rFonts w:ascii="Times New Roman" w:hAnsi="Times New Roman"/>
          <w:color w:val="1E1E1B"/>
          <w:spacing w:val="3"/>
          <w:w w:val="105"/>
          <w:sz w:val="24"/>
          <w:szCs w:val="24"/>
        </w:rPr>
        <w:t xml:space="preserve"> </w:t>
      </w:r>
      <w:r w:rsidRPr="00064FDF">
        <w:rPr>
          <w:rFonts w:ascii="Times New Roman" w:hAnsi="Times New Roman"/>
          <w:color w:val="1E1E1B"/>
          <w:w w:val="105"/>
          <w:sz w:val="24"/>
          <w:szCs w:val="24"/>
        </w:rPr>
        <w:t>comuni.</w:t>
      </w:r>
    </w:p>
    <w:p w:rsidR="00437CCC" w:rsidRPr="00064FDF" w:rsidRDefault="00437CCC" w:rsidP="00285954">
      <w:pPr>
        <w:spacing w:before="221"/>
        <w:ind w:left="333"/>
        <w:jc w:val="both"/>
        <w:rPr>
          <w:rFonts w:ascii="Times New Roman" w:hAnsi="Times New Roman"/>
          <w:sz w:val="24"/>
          <w:szCs w:val="24"/>
        </w:rPr>
      </w:pPr>
      <w:r w:rsidRPr="00064FDF">
        <w:rPr>
          <w:rFonts w:ascii="Times New Roman" w:hAnsi="Times New Roman"/>
          <w:color w:val="1E1E1B"/>
          <w:w w:val="105"/>
          <w:sz w:val="24"/>
          <w:szCs w:val="24"/>
        </w:rPr>
        <w:t>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filoni</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tematici</w:t>
      </w:r>
      <w:r w:rsidRPr="00064FDF">
        <w:rPr>
          <w:rFonts w:ascii="Times New Roman" w:hAnsi="Times New Roman"/>
          <w:color w:val="1E1E1B"/>
          <w:spacing w:val="6"/>
          <w:w w:val="105"/>
          <w:sz w:val="24"/>
          <w:szCs w:val="24"/>
        </w:rPr>
        <w:t xml:space="preserve"> </w:t>
      </w:r>
      <w:r w:rsidRPr="00064FDF">
        <w:rPr>
          <w:rFonts w:ascii="Times New Roman" w:hAnsi="Times New Roman"/>
          <w:color w:val="1E1E1B"/>
          <w:w w:val="105"/>
          <w:sz w:val="24"/>
          <w:szCs w:val="24"/>
        </w:rPr>
        <w:t>indicati</w:t>
      </w:r>
      <w:r w:rsidRPr="00064FDF">
        <w:rPr>
          <w:rFonts w:ascii="Times New Roman" w:hAnsi="Times New Roman"/>
          <w:color w:val="1E1E1B"/>
          <w:spacing w:val="4"/>
          <w:w w:val="105"/>
          <w:sz w:val="24"/>
          <w:szCs w:val="24"/>
        </w:rPr>
        <w:t xml:space="preserve"> </w:t>
      </w:r>
      <w:r w:rsidRPr="00064FDF">
        <w:rPr>
          <w:rFonts w:ascii="Times New Roman" w:hAnsi="Times New Roman"/>
          <w:color w:val="1E1E1B"/>
          <w:w w:val="105"/>
          <w:sz w:val="24"/>
          <w:szCs w:val="24"/>
        </w:rPr>
        <w:t>dalla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normativa</w:t>
      </w:r>
      <w:r w:rsidRPr="00064FDF">
        <w:rPr>
          <w:rFonts w:ascii="Times New Roman" w:hAnsi="Times New Roman"/>
          <w:color w:val="1E1E1B"/>
          <w:spacing w:val="5"/>
          <w:w w:val="105"/>
          <w:sz w:val="24"/>
          <w:szCs w:val="24"/>
        </w:rPr>
        <w:t xml:space="preserve"> </w:t>
      </w:r>
      <w:r w:rsidRPr="00064FDF">
        <w:rPr>
          <w:rFonts w:ascii="Times New Roman" w:hAnsi="Times New Roman"/>
          <w:color w:val="1E1E1B"/>
          <w:w w:val="105"/>
          <w:sz w:val="24"/>
          <w:szCs w:val="24"/>
        </w:rPr>
        <w:t>sono:</w:t>
      </w:r>
    </w:p>
    <w:p w:rsidR="00437CCC" w:rsidRPr="00064FDF" w:rsidRDefault="00437CCC" w:rsidP="00285954">
      <w:pPr>
        <w:pStyle w:val="Paragrafoelenco"/>
        <w:widowControl w:val="0"/>
        <w:numPr>
          <w:ilvl w:val="0"/>
          <w:numId w:val="9"/>
        </w:numPr>
        <w:tabs>
          <w:tab w:val="left" w:pos="934"/>
        </w:tabs>
        <w:autoSpaceDE w:val="0"/>
        <w:autoSpaceDN w:val="0"/>
        <w:spacing w:before="136" w:after="0" w:line="240" w:lineRule="auto"/>
        <w:contextualSpacing w:val="0"/>
        <w:jc w:val="both"/>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Costituzione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i</w:t>
      </w:r>
      <w:r w:rsidRPr="00064FDF">
        <w:rPr>
          <w:rFonts w:ascii="Times New Roman" w:hAnsi="Times New Roman"/>
          <w:color w:val="1E1E1B"/>
          <w:spacing w:val="-13"/>
          <w:w w:val="105"/>
          <w:sz w:val="24"/>
          <w:szCs w:val="24"/>
        </w:rPr>
        <w:t xml:space="preserve"> </w:t>
      </w:r>
      <w:r w:rsidRPr="00064FDF">
        <w:rPr>
          <w:rFonts w:ascii="Times New Roman" w:hAnsi="Times New Roman"/>
          <w:color w:val="1E1E1B"/>
          <w:w w:val="105"/>
          <w:sz w:val="24"/>
          <w:szCs w:val="24"/>
        </w:rPr>
        <w:t>temi</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ad</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essa</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collegati;</w:t>
      </w:r>
    </w:p>
    <w:p w:rsidR="00437CCC" w:rsidRPr="00064FDF" w:rsidRDefault="00437CCC" w:rsidP="00285954">
      <w:pPr>
        <w:pStyle w:val="Paragrafoelenco"/>
        <w:widowControl w:val="0"/>
        <w:numPr>
          <w:ilvl w:val="0"/>
          <w:numId w:val="9"/>
        </w:numPr>
        <w:tabs>
          <w:tab w:val="left" w:pos="934"/>
        </w:tabs>
        <w:autoSpaceDE w:val="0"/>
        <w:autoSpaceDN w:val="0"/>
        <w:spacing w:before="120" w:after="0" w:line="240" w:lineRule="auto"/>
        <w:contextualSpacing w:val="0"/>
        <w:jc w:val="both"/>
        <w:rPr>
          <w:rFonts w:ascii="Times New Roman" w:hAnsi="Times New Roman"/>
          <w:color w:val="1E1E1B"/>
          <w:sz w:val="24"/>
          <w:szCs w:val="24"/>
        </w:rPr>
      </w:pPr>
      <w:r w:rsidRPr="00064FDF">
        <w:rPr>
          <w:rFonts w:ascii="Times New Roman" w:hAnsi="Times New Roman"/>
          <w:color w:val="1E1E1B"/>
          <w:w w:val="105"/>
          <w:sz w:val="24"/>
          <w:szCs w:val="24"/>
        </w:rPr>
        <w:t>lo</w:t>
      </w:r>
      <w:r w:rsidRPr="00064FDF">
        <w:rPr>
          <w:rFonts w:ascii="Times New Roman" w:hAnsi="Times New Roman"/>
          <w:color w:val="1E1E1B"/>
          <w:spacing w:val="-12"/>
          <w:w w:val="105"/>
          <w:sz w:val="24"/>
          <w:szCs w:val="24"/>
        </w:rPr>
        <w:t xml:space="preserve"> </w:t>
      </w:r>
      <w:r w:rsidRPr="00064FDF">
        <w:rPr>
          <w:rFonts w:ascii="Times New Roman" w:hAnsi="Times New Roman"/>
          <w:color w:val="1E1E1B"/>
          <w:w w:val="105"/>
          <w:sz w:val="24"/>
          <w:szCs w:val="24"/>
        </w:rPr>
        <w:t>Sviluppo</w:t>
      </w:r>
      <w:r w:rsidRPr="00064FDF">
        <w:rPr>
          <w:rFonts w:ascii="Times New Roman" w:hAnsi="Times New Roman"/>
          <w:color w:val="1E1E1B"/>
          <w:spacing w:val="-11"/>
          <w:w w:val="105"/>
          <w:sz w:val="24"/>
          <w:szCs w:val="24"/>
        </w:rPr>
        <w:t xml:space="preserve"> </w:t>
      </w:r>
      <w:r w:rsidRPr="00064FDF">
        <w:rPr>
          <w:rFonts w:ascii="Times New Roman" w:hAnsi="Times New Roman"/>
          <w:color w:val="1E1E1B"/>
          <w:w w:val="105"/>
          <w:sz w:val="24"/>
          <w:szCs w:val="24"/>
        </w:rPr>
        <w:t>sostenibile;</w:t>
      </w:r>
    </w:p>
    <w:p w:rsidR="00437CCC" w:rsidRPr="00437CCC" w:rsidRDefault="00437CCC" w:rsidP="00285954">
      <w:pPr>
        <w:pStyle w:val="Paragrafoelenco"/>
        <w:widowControl w:val="0"/>
        <w:numPr>
          <w:ilvl w:val="0"/>
          <w:numId w:val="9"/>
        </w:numPr>
        <w:tabs>
          <w:tab w:val="left" w:pos="934"/>
        </w:tabs>
        <w:autoSpaceDE w:val="0"/>
        <w:autoSpaceDN w:val="0"/>
        <w:spacing w:before="120" w:after="0" w:line="240" w:lineRule="auto"/>
        <w:contextualSpacing w:val="0"/>
        <w:jc w:val="both"/>
        <w:rPr>
          <w:rFonts w:ascii="Times New Roman" w:hAnsi="Times New Roman"/>
          <w:color w:val="1E1E1B"/>
          <w:sz w:val="24"/>
          <w:szCs w:val="24"/>
        </w:rPr>
      </w:pPr>
      <w:r w:rsidRPr="00064FDF">
        <w:rPr>
          <w:rFonts w:ascii="Times New Roman" w:hAnsi="Times New Roman"/>
          <w:color w:val="1E1E1B"/>
          <w:w w:val="105"/>
          <w:sz w:val="24"/>
          <w:szCs w:val="24"/>
        </w:rPr>
        <w:t>la</w:t>
      </w:r>
      <w:r w:rsidRPr="00064FDF">
        <w:rPr>
          <w:rFonts w:ascii="Times New Roman" w:hAnsi="Times New Roman"/>
          <w:color w:val="1E1E1B"/>
          <w:spacing w:val="-17"/>
          <w:w w:val="105"/>
          <w:sz w:val="24"/>
          <w:szCs w:val="24"/>
        </w:rPr>
        <w:t xml:space="preserve"> </w:t>
      </w:r>
      <w:r w:rsidRPr="00064FDF">
        <w:rPr>
          <w:rFonts w:ascii="Times New Roman" w:hAnsi="Times New Roman"/>
          <w:color w:val="1E1E1B"/>
          <w:w w:val="105"/>
          <w:sz w:val="24"/>
          <w:szCs w:val="24"/>
        </w:rPr>
        <w:t>Competenza</w:t>
      </w:r>
      <w:r w:rsidRPr="00064FDF">
        <w:rPr>
          <w:rFonts w:ascii="Times New Roman" w:hAnsi="Times New Roman"/>
          <w:color w:val="1E1E1B"/>
          <w:spacing w:val="-15"/>
          <w:w w:val="105"/>
          <w:sz w:val="24"/>
          <w:szCs w:val="24"/>
        </w:rPr>
        <w:t xml:space="preserve"> </w:t>
      </w:r>
      <w:r w:rsidRPr="00064FDF">
        <w:rPr>
          <w:rFonts w:ascii="Times New Roman" w:hAnsi="Times New Roman"/>
          <w:color w:val="1E1E1B"/>
          <w:w w:val="105"/>
          <w:sz w:val="24"/>
          <w:szCs w:val="24"/>
        </w:rPr>
        <w:t>digitale.</w:t>
      </w:r>
    </w:p>
    <w:p w:rsidR="00437CCC" w:rsidRPr="00064FDF" w:rsidRDefault="00437CCC" w:rsidP="00437CCC">
      <w:pPr>
        <w:pStyle w:val="Paragrafoelenco"/>
        <w:widowControl w:val="0"/>
        <w:tabs>
          <w:tab w:val="left" w:pos="934"/>
        </w:tabs>
        <w:autoSpaceDE w:val="0"/>
        <w:autoSpaceDN w:val="0"/>
        <w:spacing w:before="120" w:after="0" w:line="240" w:lineRule="auto"/>
        <w:ind w:left="933"/>
        <w:contextualSpacing w:val="0"/>
        <w:rPr>
          <w:rFonts w:ascii="Times New Roman" w:hAnsi="Times New Roman"/>
          <w:color w:val="1E1E1B"/>
          <w:sz w:val="24"/>
          <w:szCs w:val="24"/>
        </w:rPr>
      </w:pPr>
    </w:p>
    <w:p w:rsidR="00437CCC" w:rsidRDefault="00437CCC" w:rsidP="00437CCC">
      <w:pPr>
        <w:spacing w:before="135"/>
        <w:jc w:val="both"/>
        <w:rPr>
          <w:rFonts w:ascii="Times New Roman" w:hAnsi="Times New Roman"/>
          <w:color w:val="1E1E1B"/>
          <w:w w:val="105"/>
          <w:sz w:val="24"/>
          <w:szCs w:val="24"/>
        </w:rPr>
      </w:pPr>
      <w:r w:rsidRPr="00437CCC">
        <w:rPr>
          <w:rFonts w:ascii="Times New Roman" w:hAnsi="Times New Roman"/>
          <w:color w:val="1E1E1B"/>
          <w:w w:val="105"/>
          <w:sz w:val="24"/>
          <w:szCs w:val="24"/>
        </w:rPr>
        <w:t>I</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Docenti</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di</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Diritto</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hanno ideato</w:t>
      </w:r>
      <w:r w:rsidRPr="00437CCC">
        <w:rPr>
          <w:rFonts w:ascii="Times New Roman" w:hAnsi="Times New Roman"/>
          <w:color w:val="1E1E1B"/>
          <w:spacing w:val="-2"/>
          <w:w w:val="105"/>
          <w:sz w:val="24"/>
          <w:szCs w:val="24"/>
        </w:rPr>
        <w:t xml:space="preserve"> </w:t>
      </w:r>
      <w:r w:rsidRPr="00437CCC">
        <w:rPr>
          <w:rFonts w:ascii="Times New Roman" w:hAnsi="Times New Roman"/>
          <w:color w:val="1E1E1B"/>
          <w:w w:val="105"/>
          <w:sz w:val="24"/>
          <w:szCs w:val="24"/>
        </w:rPr>
        <w:t>un</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percorso,</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condiviso per</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classi</w:t>
      </w:r>
      <w:r w:rsidRPr="00437CCC">
        <w:rPr>
          <w:rFonts w:ascii="Times New Roman" w:hAnsi="Times New Roman"/>
          <w:color w:val="1E1E1B"/>
          <w:spacing w:val="-1"/>
          <w:w w:val="105"/>
          <w:sz w:val="24"/>
          <w:szCs w:val="24"/>
        </w:rPr>
        <w:t xml:space="preserve"> </w:t>
      </w:r>
      <w:r w:rsidRPr="00437CCC">
        <w:rPr>
          <w:rFonts w:ascii="Times New Roman" w:hAnsi="Times New Roman"/>
          <w:color w:val="1E1E1B"/>
          <w:w w:val="105"/>
          <w:sz w:val="24"/>
          <w:szCs w:val="24"/>
        </w:rPr>
        <w:t>parallele.</w:t>
      </w:r>
    </w:p>
    <w:tbl>
      <w:tblPr>
        <w:tblStyle w:val="Grigliatabella"/>
        <w:tblW w:w="0" w:type="auto"/>
        <w:tblLook w:val="04A0" w:firstRow="1" w:lastRow="0" w:firstColumn="1" w:lastColumn="0" w:noHBand="0" w:noVBand="1"/>
      </w:tblPr>
      <w:tblGrid>
        <w:gridCol w:w="2015"/>
        <w:gridCol w:w="2508"/>
        <w:gridCol w:w="681"/>
        <w:gridCol w:w="2188"/>
        <w:gridCol w:w="2462"/>
      </w:tblGrid>
      <w:tr w:rsidR="002D7056" w:rsidRPr="00064FDF" w:rsidTr="002D7056">
        <w:tc>
          <w:tcPr>
            <w:tcW w:w="10682" w:type="dxa"/>
            <w:gridSpan w:val="5"/>
          </w:tcPr>
          <w:p w:rsidR="002D7056" w:rsidRPr="00064FDF" w:rsidRDefault="002D7056" w:rsidP="00EE383C">
            <w:pPr>
              <w:ind w:hanging="2"/>
              <w:jc w:val="center"/>
              <w:rPr>
                <w:rFonts w:ascii="Times New Roman" w:hAnsi="Times New Roman"/>
                <w:b/>
                <w:color w:val="000000" w:themeColor="text1"/>
                <w:sz w:val="24"/>
                <w:szCs w:val="24"/>
              </w:rPr>
            </w:pPr>
            <w:r w:rsidRPr="00064FDF">
              <w:rPr>
                <w:rFonts w:ascii="Times New Roman" w:hAnsi="Times New Roman"/>
                <w:b/>
                <w:sz w:val="24"/>
                <w:szCs w:val="24"/>
              </w:rPr>
              <w:t>PERCORSI di EDUCAZIONE CIVICA</w:t>
            </w:r>
          </w:p>
        </w:tc>
      </w:tr>
      <w:tr w:rsidR="002D7056" w:rsidRPr="00064FDF" w:rsidTr="002D7056">
        <w:tc>
          <w:tcPr>
            <w:tcW w:w="2014" w:type="dxa"/>
          </w:tcPr>
          <w:p w:rsidR="002D7056" w:rsidRPr="00064FDF" w:rsidRDefault="002D7056" w:rsidP="00EE383C">
            <w:pPr>
              <w:ind w:hanging="2"/>
              <w:jc w:val="center"/>
              <w:rPr>
                <w:rFonts w:ascii="Times New Roman" w:hAnsi="Times New Roman"/>
                <w:b/>
                <w:sz w:val="24"/>
                <w:szCs w:val="24"/>
              </w:rPr>
            </w:pPr>
            <w:r w:rsidRPr="00064FDF">
              <w:rPr>
                <w:rFonts w:ascii="Times New Roman" w:hAnsi="Times New Roman"/>
                <w:b/>
                <w:sz w:val="24"/>
                <w:szCs w:val="24"/>
              </w:rPr>
              <w:t>TITOLO DELL’UDA</w:t>
            </w:r>
          </w:p>
        </w:tc>
        <w:tc>
          <w:tcPr>
            <w:tcW w:w="2508" w:type="dxa"/>
          </w:tcPr>
          <w:p w:rsidR="002D7056" w:rsidRPr="00064FDF" w:rsidRDefault="002D7056" w:rsidP="00EE383C">
            <w:pPr>
              <w:ind w:hanging="2"/>
              <w:jc w:val="center"/>
              <w:rPr>
                <w:rFonts w:ascii="Times New Roman" w:hAnsi="Times New Roman"/>
                <w:b/>
                <w:sz w:val="24"/>
                <w:szCs w:val="24"/>
              </w:rPr>
            </w:pPr>
            <w:r w:rsidRPr="00064FDF">
              <w:rPr>
                <w:rFonts w:ascii="Times New Roman" w:hAnsi="Times New Roman"/>
                <w:b/>
                <w:sz w:val="24"/>
                <w:szCs w:val="24"/>
              </w:rPr>
              <w:t>Discipline coinvolte</w:t>
            </w:r>
          </w:p>
        </w:tc>
        <w:tc>
          <w:tcPr>
            <w:tcW w:w="690" w:type="dxa"/>
          </w:tcPr>
          <w:p w:rsidR="002D7056" w:rsidRPr="00064FDF" w:rsidRDefault="002D7056" w:rsidP="00EE383C">
            <w:pPr>
              <w:ind w:hanging="2"/>
              <w:jc w:val="center"/>
              <w:rPr>
                <w:rFonts w:ascii="Times New Roman" w:hAnsi="Times New Roman"/>
                <w:b/>
                <w:sz w:val="24"/>
                <w:szCs w:val="24"/>
              </w:rPr>
            </w:pPr>
            <w:r w:rsidRPr="00064FDF">
              <w:rPr>
                <w:rFonts w:ascii="Times New Roman" w:hAnsi="Times New Roman"/>
                <w:b/>
                <w:sz w:val="24"/>
                <w:szCs w:val="24"/>
              </w:rPr>
              <w:t>0RE</w:t>
            </w:r>
          </w:p>
        </w:tc>
        <w:tc>
          <w:tcPr>
            <w:tcW w:w="2513" w:type="dxa"/>
          </w:tcPr>
          <w:p w:rsidR="002D7056" w:rsidRPr="00064FDF" w:rsidRDefault="002D7056" w:rsidP="00EE383C">
            <w:pPr>
              <w:ind w:hanging="2"/>
              <w:jc w:val="center"/>
              <w:rPr>
                <w:rFonts w:ascii="Times New Roman" w:hAnsi="Times New Roman"/>
                <w:b/>
                <w:sz w:val="24"/>
                <w:szCs w:val="24"/>
              </w:rPr>
            </w:pPr>
            <w:r w:rsidRPr="00064FDF">
              <w:rPr>
                <w:rFonts w:ascii="Times New Roman" w:hAnsi="Times New Roman"/>
                <w:b/>
                <w:sz w:val="24"/>
                <w:szCs w:val="24"/>
              </w:rPr>
              <w:t>CONTENUTI</w:t>
            </w:r>
          </w:p>
        </w:tc>
        <w:tc>
          <w:tcPr>
            <w:tcW w:w="2957" w:type="dxa"/>
          </w:tcPr>
          <w:p w:rsidR="002D7056" w:rsidRPr="00064FDF" w:rsidRDefault="002D7056" w:rsidP="00EE383C">
            <w:pPr>
              <w:ind w:hanging="2"/>
              <w:rPr>
                <w:rFonts w:ascii="Times New Roman" w:hAnsi="Times New Roman"/>
                <w:b/>
                <w:sz w:val="24"/>
                <w:szCs w:val="24"/>
              </w:rPr>
            </w:pPr>
            <w:r w:rsidRPr="00064FDF">
              <w:rPr>
                <w:rFonts w:ascii="Times New Roman" w:hAnsi="Times New Roman"/>
                <w:b/>
                <w:color w:val="000000" w:themeColor="text1"/>
                <w:sz w:val="24"/>
                <w:szCs w:val="24"/>
              </w:rPr>
              <w:t xml:space="preserve">Abilità e competenze </w:t>
            </w:r>
          </w:p>
        </w:tc>
      </w:tr>
      <w:tr w:rsidR="002D7056" w:rsidRPr="00064FDF" w:rsidTr="002D7056">
        <w:tc>
          <w:tcPr>
            <w:tcW w:w="2014" w:type="dxa"/>
          </w:tcPr>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CITTADINANZA E COSTITUZIONE</w:t>
            </w:r>
          </w:p>
          <w:p w:rsidR="002D7056" w:rsidRPr="00064FDF" w:rsidRDefault="002D7056" w:rsidP="00EE383C">
            <w:pPr>
              <w:ind w:hanging="2"/>
              <w:rPr>
                <w:rFonts w:ascii="Times New Roman" w:hAnsi="Times New Roman"/>
                <w:sz w:val="24"/>
                <w:szCs w:val="24"/>
              </w:rPr>
            </w:pPr>
          </w:p>
        </w:tc>
        <w:tc>
          <w:tcPr>
            <w:tcW w:w="2508"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DIRITTO E TECNICHE AMM.VE</w:t>
            </w:r>
          </w:p>
        </w:tc>
        <w:tc>
          <w:tcPr>
            <w:tcW w:w="690" w:type="dxa"/>
          </w:tcPr>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8</w:t>
            </w:r>
          </w:p>
        </w:tc>
        <w:tc>
          <w:tcPr>
            <w:tcW w:w="2513" w:type="dxa"/>
          </w:tcPr>
          <w:p w:rsidR="002D7056" w:rsidRPr="00064FDF" w:rsidRDefault="002D7056" w:rsidP="00EE383C">
            <w:pPr>
              <w:spacing w:after="0" w:line="240" w:lineRule="auto"/>
              <w:jc w:val="both"/>
              <w:rPr>
                <w:rFonts w:ascii="Times New Roman" w:hAnsi="Times New Roman"/>
                <w:sz w:val="24"/>
                <w:szCs w:val="24"/>
              </w:rPr>
            </w:pPr>
            <w:r w:rsidRPr="00064FDF">
              <w:rPr>
                <w:rFonts w:ascii="Times New Roman" w:hAnsi="Times New Roman"/>
                <w:sz w:val="24"/>
                <w:szCs w:val="24"/>
              </w:rPr>
              <w:t>Costituzione, istituzioni dello Stato italiano, dell'Unione europea e degli organismi internazionali.</w:t>
            </w:r>
          </w:p>
        </w:tc>
        <w:tc>
          <w:tcPr>
            <w:tcW w:w="2957" w:type="dxa"/>
          </w:tcPr>
          <w:p w:rsidR="002D7056" w:rsidRPr="00064FDF" w:rsidRDefault="002D7056" w:rsidP="00EE383C">
            <w:pPr>
              <w:spacing w:after="0" w:line="240" w:lineRule="auto"/>
              <w:rPr>
                <w:rFonts w:ascii="Times New Roman" w:hAnsi="Times New Roman"/>
                <w:sz w:val="24"/>
                <w:szCs w:val="24"/>
              </w:rPr>
            </w:pPr>
            <w:r w:rsidRPr="00064FDF">
              <w:rPr>
                <w:rFonts w:ascii="Times New Roman" w:hAnsi="Times New Roman"/>
                <w:sz w:val="24"/>
                <w:szCs w:val="24"/>
              </w:rPr>
              <w:t>Conoscere i valori che ispirano gli ordinamenti comunitari e internazionali, nonché i loro compiti e funzioni essenziali.</w:t>
            </w:r>
          </w:p>
        </w:tc>
      </w:tr>
      <w:tr w:rsidR="002D7056" w:rsidRPr="00064FDF" w:rsidTr="002D7056">
        <w:tc>
          <w:tcPr>
            <w:tcW w:w="2014" w:type="dxa"/>
            <w:vMerge w:val="restart"/>
          </w:tcPr>
          <w:p w:rsidR="002D7056" w:rsidRPr="00064FDF" w:rsidRDefault="002D7056" w:rsidP="00EE383C">
            <w:pPr>
              <w:ind w:hanging="2"/>
              <w:rPr>
                <w:rFonts w:ascii="Times New Roman" w:hAnsi="Times New Roman"/>
                <w:sz w:val="24"/>
                <w:szCs w:val="24"/>
              </w:rPr>
            </w:pPr>
          </w:p>
          <w:p w:rsidR="002D7056" w:rsidRPr="00064FDF" w:rsidRDefault="002D7056" w:rsidP="00EE383C">
            <w:pPr>
              <w:ind w:hanging="2"/>
              <w:rPr>
                <w:rFonts w:ascii="Times New Roman" w:hAnsi="Times New Roman"/>
                <w:sz w:val="24"/>
                <w:szCs w:val="24"/>
              </w:rPr>
            </w:pPr>
          </w:p>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SVILUPPO SOSTENIBILE, educazione ambientale, conoscenza e tutela del patrimonio e del territorio</w:t>
            </w:r>
          </w:p>
        </w:tc>
        <w:tc>
          <w:tcPr>
            <w:tcW w:w="2508"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SCIENZE DEGLI ALIMENTI</w:t>
            </w:r>
          </w:p>
        </w:tc>
        <w:tc>
          <w:tcPr>
            <w:tcW w:w="690" w:type="dxa"/>
          </w:tcPr>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6</w:t>
            </w:r>
          </w:p>
        </w:tc>
        <w:tc>
          <w:tcPr>
            <w:tcW w:w="2513" w:type="dxa"/>
          </w:tcPr>
          <w:p w:rsidR="002D7056" w:rsidRPr="00064FDF" w:rsidRDefault="002D7056" w:rsidP="00EE383C">
            <w:pPr>
              <w:ind w:hanging="2"/>
              <w:jc w:val="both"/>
              <w:rPr>
                <w:rFonts w:ascii="Times New Roman" w:hAnsi="Times New Roman"/>
                <w:sz w:val="24"/>
                <w:szCs w:val="24"/>
              </w:rPr>
            </w:pPr>
            <w:r w:rsidRPr="00064FDF">
              <w:rPr>
                <w:rFonts w:ascii="Times New Roman" w:hAnsi="Times New Roman"/>
                <w:sz w:val="24"/>
                <w:szCs w:val="24"/>
              </w:rPr>
              <w:t>Agenda 2030 per lo sviluppo sostenibile, adottata dall'Assemblea generale delle Nazioni Unite il 25 settembre 2015.</w:t>
            </w:r>
          </w:p>
        </w:tc>
        <w:tc>
          <w:tcPr>
            <w:tcW w:w="2957"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Compiere le scelte di partecipazione alla vita pubblica e di cittadinanza coerentemente agli obiettivi di sostenibilità sanciti a livello comunitario attraverso l’Agenda 2030 per lo sviluppo sostenibile.</w:t>
            </w:r>
          </w:p>
        </w:tc>
      </w:tr>
      <w:tr w:rsidR="002D7056" w:rsidRPr="00064FDF" w:rsidTr="002D7056">
        <w:tc>
          <w:tcPr>
            <w:tcW w:w="2014" w:type="dxa"/>
            <w:vMerge/>
          </w:tcPr>
          <w:p w:rsidR="002D7056" w:rsidRPr="00064FDF" w:rsidRDefault="002D7056" w:rsidP="00EE383C">
            <w:pPr>
              <w:ind w:hanging="2"/>
              <w:rPr>
                <w:rFonts w:ascii="Times New Roman" w:hAnsi="Times New Roman"/>
                <w:sz w:val="24"/>
                <w:szCs w:val="24"/>
              </w:rPr>
            </w:pPr>
          </w:p>
        </w:tc>
        <w:tc>
          <w:tcPr>
            <w:tcW w:w="2508"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LABORATORIO DI  SALA</w:t>
            </w:r>
          </w:p>
        </w:tc>
        <w:tc>
          <w:tcPr>
            <w:tcW w:w="690" w:type="dxa"/>
          </w:tcPr>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6</w:t>
            </w:r>
          </w:p>
        </w:tc>
        <w:tc>
          <w:tcPr>
            <w:tcW w:w="2513" w:type="dxa"/>
          </w:tcPr>
          <w:p w:rsidR="002D7056" w:rsidRPr="00064FDF" w:rsidRDefault="002D7056" w:rsidP="00EE383C">
            <w:pPr>
              <w:ind w:hanging="2"/>
              <w:jc w:val="both"/>
              <w:rPr>
                <w:rFonts w:ascii="Times New Roman" w:hAnsi="Times New Roman"/>
                <w:sz w:val="24"/>
                <w:szCs w:val="24"/>
              </w:rPr>
            </w:pPr>
            <w:r w:rsidRPr="00064FDF">
              <w:rPr>
                <w:rFonts w:ascii="Times New Roman" w:hAnsi="Times New Roman"/>
                <w:sz w:val="24"/>
                <w:szCs w:val="24"/>
              </w:rPr>
              <w:t>Educazione ambientale, sviluppo eco-sostenibile e tutela del patrimonio ambientale, delle identità, delle produzioni e delle eccellenze territoriali e agroalimentari.</w:t>
            </w:r>
          </w:p>
        </w:tc>
        <w:tc>
          <w:tcPr>
            <w:tcW w:w="2957"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Rispettare l’ambiente, curarlo, conservarlo, migliorarlo, assumendo il principio di responsabilità.</w:t>
            </w:r>
          </w:p>
        </w:tc>
      </w:tr>
      <w:tr w:rsidR="002D7056" w:rsidRPr="00064FDF" w:rsidTr="002D7056">
        <w:tc>
          <w:tcPr>
            <w:tcW w:w="2014" w:type="dxa"/>
            <w:vMerge/>
          </w:tcPr>
          <w:p w:rsidR="002D7056" w:rsidRPr="00064FDF" w:rsidRDefault="002D7056" w:rsidP="00EE383C">
            <w:pPr>
              <w:ind w:hanging="2"/>
              <w:rPr>
                <w:rFonts w:ascii="Times New Roman" w:hAnsi="Times New Roman"/>
                <w:sz w:val="24"/>
                <w:szCs w:val="24"/>
              </w:rPr>
            </w:pPr>
          </w:p>
        </w:tc>
        <w:tc>
          <w:tcPr>
            <w:tcW w:w="2508"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INGLESE/FRANCESE</w:t>
            </w:r>
          </w:p>
        </w:tc>
        <w:tc>
          <w:tcPr>
            <w:tcW w:w="690" w:type="dxa"/>
          </w:tcPr>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2</w:t>
            </w:r>
          </w:p>
        </w:tc>
        <w:tc>
          <w:tcPr>
            <w:tcW w:w="2513" w:type="dxa"/>
          </w:tcPr>
          <w:p w:rsidR="002D7056" w:rsidRPr="00064FDF" w:rsidRDefault="002D7056" w:rsidP="00EE383C">
            <w:pPr>
              <w:ind w:hanging="2"/>
              <w:jc w:val="both"/>
              <w:rPr>
                <w:rFonts w:ascii="Times New Roman" w:hAnsi="Times New Roman"/>
                <w:sz w:val="24"/>
                <w:szCs w:val="24"/>
              </w:rPr>
            </w:pPr>
            <w:r w:rsidRPr="00064FDF">
              <w:rPr>
                <w:rFonts w:ascii="Times New Roman" w:hAnsi="Times New Roman"/>
                <w:sz w:val="24"/>
                <w:szCs w:val="24"/>
              </w:rPr>
              <w:t>L'educazione alla salute e al benessere.</w:t>
            </w:r>
          </w:p>
        </w:tc>
        <w:tc>
          <w:tcPr>
            <w:tcW w:w="2957"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Prendere coscienza delle situazioni e delle forme del disagio giovanile ed adulto nella società contemporanea e comportarsi in modo da promuovere il benessere fisico, psicologico, morale e sociale.</w:t>
            </w:r>
          </w:p>
        </w:tc>
      </w:tr>
      <w:tr w:rsidR="002D7056" w:rsidRPr="00064FDF" w:rsidTr="002D7056">
        <w:tc>
          <w:tcPr>
            <w:tcW w:w="2014" w:type="dxa"/>
            <w:vMerge/>
          </w:tcPr>
          <w:p w:rsidR="002D7056" w:rsidRPr="00064FDF" w:rsidRDefault="002D7056" w:rsidP="00EE383C">
            <w:pPr>
              <w:ind w:hanging="2"/>
              <w:rPr>
                <w:rFonts w:ascii="Times New Roman" w:hAnsi="Times New Roman"/>
                <w:sz w:val="24"/>
                <w:szCs w:val="24"/>
              </w:rPr>
            </w:pPr>
          </w:p>
        </w:tc>
        <w:tc>
          <w:tcPr>
            <w:tcW w:w="2508"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RELIGIONE</w:t>
            </w:r>
          </w:p>
        </w:tc>
        <w:tc>
          <w:tcPr>
            <w:tcW w:w="690" w:type="dxa"/>
          </w:tcPr>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3</w:t>
            </w:r>
          </w:p>
        </w:tc>
        <w:tc>
          <w:tcPr>
            <w:tcW w:w="2513" w:type="dxa"/>
          </w:tcPr>
          <w:p w:rsidR="002D7056" w:rsidRPr="00064FDF" w:rsidRDefault="002D7056" w:rsidP="00EE383C">
            <w:pPr>
              <w:ind w:hanging="2"/>
              <w:jc w:val="both"/>
              <w:rPr>
                <w:rFonts w:ascii="Times New Roman" w:hAnsi="Times New Roman"/>
                <w:sz w:val="24"/>
                <w:szCs w:val="24"/>
              </w:rPr>
            </w:pPr>
            <w:r w:rsidRPr="00064FDF">
              <w:rPr>
                <w:rFonts w:ascii="Times New Roman" w:hAnsi="Times New Roman"/>
                <w:sz w:val="24"/>
                <w:szCs w:val="24"/>
              </w:rPr>
              <w:t>Educazione al rispetto e alla valorizzazione del patrimonio culturale e dei beni pubblici comuni.</w:t>
            </w:r>
          </w:p>
        </w:tc>
        <w:tc>
          <w:tcPr>
            <w:tcW w:w="2957"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Rispettare e valorizzare il patrimonio culturale e dei beni pubblici comuni.</w:t>
            </w:r>
          </w:p>
        </w:tc>
      </w:tr>
      <w:tr w:rsidR="002D7056" w:rsidRPr="00064FDF" w:rsidTr="002D7056">
        <w:tc>
          <w:tcPr>
            <w:tcW w:w="2014"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CITTADINANZA DIGITALE</w:t>
            </w:r>
          </w:p>
        </w:tc>
        <w:tc>
          <w:tcPr>
            <w:tcW w:w="2508"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ITALIANO</w:t>
            </w:r>
          </w:p>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STORIA</w:t>
            </w:r>
          </w:p>
        </w:tc>
        <w:tc>
          <w:tcPr>
            <w:tcW w:w="690" w:type="dxa"/>
          </w:tcPr>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6</w:t>
            </w:r>
          </w:p>
          <w:p w:rsidR="002D7056" w:rsidRPr="00064FDF" w:rsidRDefault="002D7056" w:rsidP="00EE383C">
            <w:pPr>
              <w:ind w:hanging="2"/>
              <w:jc w:val="center"/>
              <w:rPr>
                <w:rFonts w:ascii="Times New Roman" w:hAnsi="Times New Roman"/>
                <w:sz w:val="24"/>
                <w:szCs w:val="24"/>
              </w:rPr>
            </w:pPr>
            <w:r w:rsidRPr="00064FDF">
              <w:rPr>
                <w:rFonts w:ascii="Times New Roman" w:hAnsi="Times New Roman"/>
                <w:sz w:val="24"/>
                <w:szCs w:val="24"/>
              </w:rPr>
              <w:t>2</w:t>
            </w:r>
          </w:p>
        </w:tc>
        <w:tc>
          <w:tcPr>
            <w:tcW w:w="2513" w:type="dxa"/>
          </w:tcPr>
          <w:p w:rsidR="002D7056" w:rsidRPr="00064FDF" w:rsidRDefault="002D7056" w:rsidP="00EE383C">
            <w:pPr>
              <w:ind w:hanging="2"/>
              <w:jc w:val="both"/>
              <w:rPr>
                <w:rFonts w:ascii="Times New Roman" w:hAnsi="Times New Roman"/>
                <w:sz w:val="24"/>
                <w:szCs w:val="24"/>
              </w:rPr>
            </w:pPr>
            <w:r w:rsidRPr="00064FDF">
              <w:rPr>
                <w:rFonts w:ascii="Times New Roman" w:hAnsi="Times New Roman"/>
                <w:sz w:val="24"/>
                <w:szCs w:val="24"/>
              </w:rPr>
              <w:t>Educazione alla cittadinanza digitale, secondo le disposizioni dell'articolo 5.</w:t>
            </w:r>
          </w:p>
        </w:tc>
        <w:tc>
          <w:tcPr>
            <w:tcW w:w="2957" w:type="dxa"/>
          </w:tcPr>
          <w:p w:rsidR="002D7056" w:rsidRPr="00064FDF" w:rsidRDefault="002D7056" w:rsidP="00EE383C">
            <w:pPr>
              <w:ind w:hanging="2"/>
              <w:rPr>
                <w:rFonts w:ascii="Times New Roman" w:hAnsi="Times New Roman"/>
                <w:sz w:val="24"/>
                <w:szCs w:val="24"/>
              </w:rPr>
            </w:pPr>
            <w:r w:rsidRPr="00064FDF">
              <w:rPr>
                <w:rFonts w:ascii="Times New Roman" w:hAnsi="Times New Roman"/>
                <w:sz w:val="24"/>
                <w:szCs w:val="24"/>
              </w:rPr>
              <w:t>Esercitare i principi della cittadinanza digitale, con competenza e coerenza rispetto al sistema integrato di valori che regolano la vita democratica.</w:t>
            </w:r>
          </w:p>
        </w:tc>
      </w:tr>
      <w:tr w:rsidR="002D7056" w:rsidRPr="00064FDF" w:rsidTr="002D7056">
        <w:tc>
          <w:tcPr>
            <w:tcW w:w="4522" w:type="dxa"/>
            <w:gridSpan w:val="2"/>
          </w:tcPr>
          <w:p w:rsidR="002D7056" w:rsidRPr="00064FDF" w:rsidRDefault="002D7056" w:rsidP="00EE383C">
            <w:pPr>
              <w:ind w:hanging="2"/>
              <w:jc w:val="center"/>
              <w:rPr>
                <w:rFonts w:ascii="Times New Roman" w:hAnsi="Times New Roman"/>
                <w:b/>
                <w:sz w:val="24"/>
                <w:szCs w:val="24"/>
              </w:rPr>
            </w:pPr>
            <w:r w:rsidRPr="00064FDF">
              <w:rPr>
                <w:rFonts w:ascii="Times New Roman" w:hAnsi="Times New Roman"/>
                <w:b/>
                <w:sz w:val="24"/>
                <w:szCs w:val="24"/>
              </w:rPr>
              <w:t>TOTALE ORE</w:t>
            </w:r>
          </w:p>
        </w:tc>
        <w:tc>
          <w:tcPr>
            <w:tcW w:w="6160" w:type="dxa"/>
            <w:gridSpan w:val="3"/>
          </w:tcPr>
          <w:p w:rsidR="002D7056" w:rsidRPr="00064FDF" w:rsidRDefault="002D7056" w:rsidP="00EE383C">
            <w:pPr>
              <w:ind w:hanging="2"/>
              <w:rPr>
                <w:rFonts w:ascii="Times New Roman" w:hAnsi="Times New Roman"/>
                <w:sz w:val="24"/>
                <w:szCs w:val="24"/>
              </w:rPr>
            </w:pPr>
            <w:r w:rsidRPr="00064FDF">
              <w:rPr>
                <w:rFonts w:ascii="Times New Roman" w:hAnsi="Times New Roman"/>
                <w:b/>
                <w:sz w:val="24"/>
                <w:szCs w:val="24"/>
              </w:rPr>
              <w:t>33</w:t>
            </w:r>
          </w:p>
        </w:tc>
      </w:tr>
    </w:tbl>
    <w:p w:rsidR="002D7056" w:rsidRPr="002D7056" w:rsidRDefault="002D7056" w:rsidP="002D7056">
      <w:pPr>
        <w:pStyle w:val="Titolo2"/>
        <w:keepLines w:val="0"/>
        <w:spacing w:before="0" w:line="240" w:lineRule="auto"/>
        <w:ind w:left="360"/>
        <w:rPr>
          <w:rFonts w:ascii="Times New Roman" w:hAnsi="Times New Roman"/>
          <w:b w:val="0"/>
          <w:szCs w:val="24"/>
        </w:rPr>
      </w:pPr>
    </w:p>
    <w:p w:rsidR="002D7056" w:rsidRDefault="002D7056" w:rsidP="002D7056">
      <w:pPr>
        <w:pStyle w:val="Titolo2"/>
        <w:keepLines w:val="0"/>
        <w:numPr>
          <w:ilvl w:val="1"/>
          <w:numId w:val="10"/>
        </w:numPr>
        <w:spacing w:before="0" w:line="240" w:lineRule="auto"/>
        <w:rPr>
          <w:rFonts w:ascii="Times New Roman" w:hAnsi="Times New Roman"/>
          <w:color w:val="auto"/>
          <w:szCs w:val="24"/>
        </w:rPr>
      </w:pPr>
      <w:r w:rsidRPr="002D7056">
        <w:rPr>
          <w:rFonts w:ascii="Times New Roman" w:hAnsi="Times New Roman"/>
          <w:color w:val="auto"/>
          <w:szCs w:val="24"/>
        </w:rPr>
        <w:t>PCTO. Percorsi per le competenze trasversali e l’orientamento: attività nel triennio</w:t>
      </w:r>
    </w:p>
    <w:p w:rsidR="002D7056" w:rsidRPr="00064FDF" w:rsidRDefault="002D7056" w:rsidP="002D7056">
      <w:pPr>
        <w:spacing w:after="0" w:line="240" w:lineRule="auto"/>
        <w:jc w:val="both"/>
        <w:rPr>
          <w:rFonts w:ascii="Times New Roman" w:hAnsi="Times New Roman"/>
          <w:sz w:val="24"/>
          <w:szCs w:val="24"/>
          <w:lang w:eastAsia="it-IT"/>
        </w:rPr>
      </w:pPr>
      <w:r w:rsidRPr="00064FDF">
        <w:rPr>
          <w:rFonts w:ascii="Times New Roman" w:hAnsi="Times New Roman"/>
          <w:sz w:val="24"/>
          <w:szCs w:val="24"/>
          <w:lang w:eastAsia="it-IT"/>
        </w:rPr>
        <w:t xml:space="preserve">Si rimanda all’allegato n.3 </w:t>
      </w:r>
    </w:p>
    <w:p w:rsidR="002D7056" w:rsidRDefault="002D7056" w:rsidP="002D7056">
      <w:pPr>
        <w:tabs>
          <w:tab w:val="left" w:pos="426"/>
        </w:tabs>
        <w:snapToGrid w:val="0"/>
        <w:spacing w:before="120"/>
        <w:rPr>
          <w:rFonts w:ascii="Times New Roman" w:hAnsi="Times New Roman"/>
          <w:b/>
          <w:bCs/>
          <w:sz w:val="24"/>
          <w:szCs w:val="24"/>
          <w:lang w:eastAsia="it-IT"/>
        </w:rPr>
      </w:pPr>
      <w:r w:rsidRPr="00064FDF">
        <w:rPr>
          <w:rFonts w:ascii="Times New Roman" w:hAnsi="Times New Roman"/>
          <w:b/>
          <w:bCs/>
          <w:sz w:val="24"/>
          <w:szCs w:val="24"/>
          <w:lang w:eastAsia="it-IT"/>
        </w:rPr>
        <w:t>6. VERIFICA E VALUTAZIONE DELL’APPRENDIMENTO</w:t>
      </w:r>
    </w:p>
    <w:p w:rsidR="00EB142F" w:rsidRPr="00064FDF" w:rsidRDefault="00EB142F" w:rsidP="00EB142F">
      <w:pPr>
        <w:snapToGrid w:val="0"/>
        <w:spacing w:before="120"/>
        <w:rPr>
          <w:rFonts w:ascii="Times New Roman" w:hAnsi="Times New Roman"/>
          <w:b/>
          <w:bCs/>
          <w:sz w:val="24"/>
          <w:szCs w:val="24"/>
          <w:lang w:eastAsia="it-IT"/>
        </w:rPr>
      </w:pPr>
      <w:r w:rsidRPr="00064FDF">
        <w:rPr>
          <w:rFonts w:ascii="Times New Roman" w:hAnsi="Times New Roman"/>
          <w:b/>
          <w:bCs/>
          <w:sz w:val="24"/>
          <w:szCs w:val="24"/>
          <w:lang w:eastAsia="it-IT"/>
        </w:rPr>
        <w:t xml:space="preserve">6.1 Strumenti e criteri di valutazione </w:t>
      </w:r>
    </w:p>
    <w:p w:rsidR="00EB142F" w:rsidRDefault="00EB142F" w:rsidP="00EB142F">
      <w:pPr>
        <w:pStyle w:val="Default"/>
        <w:rPr>
          <w:rFonts w:ascii="Times New Roman" w:eastAsia="Times New Roman" w:hAnsi="Times New Roman" w:cs="Times New Roman"/>
          <w:color w:val="2B2B2B"/>
          <w:shd w:val="clear" w:color="auto" w:fill="FFFFFF"/>
          <w:lang w:eastAsia="it-IT"/>
        </w:rPr>
      </w:pPr>
      <w:r w:rsidRPr="00064FDF">
        <w:rPr>
          <w:rFonts w:ascii="Times New Roman" w:eastAsia="Times New Roman" w:hAnsi="Times New Roman" w:cs="Times New Roman"/>
          <w:color w:val="2B2B2B"/>
          <w:shd w:val="clear" w:color="auto" w:fill="FFFFFF"/>
          <w:lang w:eastAsia="it-IT"/>
        </w:rPr>
        <w:t xml:space="preserve">Tabella per la valutazione periodica e finale degli apprendimenti e della programmazione (PTOF) e griglia di valutazione del comportamento (PTOF) </w:t>
      </w:r>
    </w:p>
    <w:p w:rsidR="00EB142F" w:rsidRPr="00064FDF" w:rsidRDefault="00EB142F" w:rsidP="00EB142F">
      <w:pPr>
        <w:pStyle w:val="Default"/>
        <w:rPr>
          <w:rFonts w:ascii="Times New Roman" w:eastAsia="Times New Roman" w:hAnsi="Times New Roman" w:cs="Times New Roman"/>
          <w:color w:val="2B2B2B"/>
          <w:shd w:val="clear" w:color="auto" w:fill="FFFFFF"/>
          <w:lang w:eastAsia="it-IT"/>
        </w:rPr>
      </w:pPr>
    </w:p>
    <w:p w:rsidR="00EB142F" w:rsidRPr="00EB142F" w:rsidRDefault="00EB142F" w:rsidP="00EB142F">
      <w:pPr>
        <w:pStyle w:val="Paragrafoelenco"/>
        <w:numPr>
          <w:ilvl w:val="0"/>
          <w:numId w:val="5"/>
        </w:numPr>
        <w:tabs>
          <w:tab w:val="left" w:pos="426"/>
        </w:tabs>
        <w:snapToGrid w:val="0"/>
        <w:spacing w:before="120"/>
        <w:rPr>
          <w:rFonts w:ascii="Times New Roman" w:hAnsi="Times New Roman"/>
          <w:b/>
          <w:bCs/>
          <w:sz w:val="24"/>
          <w:szCs w:val="24"/>
        </w:rPr>
      </w:pPr>
      <w:r w:rsidRPr="00EB142F">
        <w:rPr>
          <w:rFonts w:ascii="Times New Roman" w:hAnsi="Times New Roman"/>
          <w:b/>
          <w:bCs/>
          <w:sz w:val="24"/>
          <w:szCs w:val="24"/>
        </w:rPr>
        <w:t>ALLEGATI AL DOCUMENTO</w:t>
      </w:r>
    </w:p>
    <w:p w:rsidR="00EB142F" w:rsidRPr="00064FDF" w:rsidRDefault="00EB142F" w:rsidP="004C15D2">
      <w:pPr>
        <w:pStyle w:val="NormaleWeb"/>
        <w:shd w:val="clear" w:color="auto" w:fill="FFFFFF"/>
        <w:spacing w:before="0" w:beforeAutospacing="0" w:after="192" w:afterAutospacing="0"/>
        <w:ind w:left="1080"/>
        <w:textAlignment w:val="baseline"/>
      </w:pPr>
    </w:p>
    <w:p w:rsidR="00EB142F" w:rsidRPr="00064FDF" w:rsidRDefault="00EB142F" w:rsidP="00EB142F">
      <w:pPr>
        <w:pStyle w:val="NormaleWeb"/>
        <w:numPr>
          <w:ilvl w:val="1"/>
          <w:numId w:val="11"/>
        </w:numPr>
        <w:shd w:val="clear" w:color="auto" w:fill="FFFFFF"/>
        <w:spacing w:before="0" w:beforeAutospacing="0" w:after="192" w:afterAutospacing="0"/>
        <w:textAlignment w:val="baseline"/>
      </w:pPr>
      <w:r w:rsidRPr="00064FDF">
        <w:t>Schede informative singole discipline</w:t>
      </w:r>
    </w:p>
    <w:p w:rsidR="00EB142F" w:rsidRPr="00064FDF" w:rsidRDefault="00EB142F" w:rsidP="00EB142F">
      <w:pPr>
        <w:pStyle w:val="NormaleWeb"/>
        <w:numPr>
          <w:ilvl w:val="1"/>
          <w:numId w:val="11"/>
        </w:numPr>
        <w:shd w:val="clear" w:color="auto" w:fill="FFFFFF"/>
        <w:spacing w:before="0" w:beforeAutospacing="0" w:after="192" w:afterAutospacing="0"/>
        <w:textAlignment w:val="baseline"/>
      </w:pPr>
      <w:r w:rsidRPr="00064FDF">
        <w:t>Percorsi PCTO</w:t>
      </w:r>
    </w:p>
    <w:p w:rsidR="00EB142F" w:rsidRPr="00064FDF" w:rsidRDefault="00EB142F" w:rsidP="00EB142F">
      <w:pPr>
        <w:pStyle w:val="NormaleWeb"/>
        <w:numPr>
          <w:ilvl w:val="1"/>
          <w:numId w:val="11"/>
        </w:numPr>
        <w:shd w:val="clear" w:color="auto" w:fill="FFFFFF"/>
        <w:spacing w:before="0" w:beforeAutospacing="0" w:after="192" w:afterAutospacing="0"/>
        <w:textAlignment w:val="baseline"/>
      </w:pPr>
      <w:r w:rsidRPr="00064FDF">
        <w:t>Traccia simulazione seconda prova</w:t>
      </w:r>
      <w:r w:rsidR="00AA6979">
        <w:t xml:space="preserve"> e Griglie di valutazione della I e II Prova Scritta</w:t>
      </w:r>
    </w:p>
    <w:p w:rsidR="00EB142F" w:rsidRDefault="00EB142F" w:rsidP="004C15D2">
      <w:pPr>
        <w:pStyle w:val="NormaleWeb"/>
        <w:shd w:val="clear" w:color="auto" w:fill="FFFFFF"/>
        <w:spacing w:before="0" w:beforeAutospacing="0" w:after="192" w:afterAutospacing="0"/>
        <w:ind w:left="1080"/>
        <w:textAlignment w:val="baseline"/>
      </w:pPr>
    </w:p>
    <w:p w:rsidR="00FF20A0" w:rsidRPr="00064FDF" w:rsidRDefault="00FF20A0" w:rsidP="00FF20A0">
      <w:pPr>
        <w:pStyle w:val="p35"/>
        <w:keepNext/>
        <w:spacing w:line="360" w:lineRule="auto"/>
        <w:ind w:left="357"/>
        <w:jc w:val="left"/>
        <w:rPr>
          <w:b/>
        </w:rPr>
      </w:pPr>
      <w:r w:rsidRPr="00064FDF">
        <w:rPr>
          <w:b/>
        </w:rPr>
        <w:t xml:space="preserve">Documenti a disposizione della commissione </w:t>
      </w:r>
    </w:p>
    <w:p w:rsidR="00FF20A0" w:rsidRPr="00064FDF" w:rsidRDefault="00FF20A0" w:rsidP="00FF20A0">
      <w:pPr>
        <w:pStyle w:val="p35"/>
        <w:spacing w:line="240" w:lineRule="auto"/>
        <w:jc w:val="left"/>
        <w:rPr>
          <w:b/>
        </w:rPr>
      </w:pPr>
      <w:r w:rsidRPr="00064FDF">
        <w:rPr>
          <w:bCs/>
        </w:rPr>
        <w:t>Per la legge sulla Privacy sono depositati in segreteria a disposizione della Commissione i seguenti documenti:</w:t>
      </w:r>
    </w:p>
    <w:p w:rsidR="00FF20A0" w:rsidRPr="00064FDF" w:rsidRDefault="00FF20A0" w:rsidP="00FF20A0">
      <w:pPr>
        <w:pStyle w:val="p35"/>
        <w:numPr>
          <w:ilvl w:val="0"/>
          <w:numId w:val="12"/>
        </w:numPr>
        <w:spacing w:line="240" w:lineRule="auto"/>
        <w:jc w:val="left"/>
        <w:rPr>
          <w:bCs/>
        </w:rPr>
      </w:pPr>
      <w:r w:rsidRPr="00064FDF">
        <w:rPr>
          <w:bCs/>
        </w:rPr>
        <w:t>Percorso curricolare per obiettivi minimi alunni certificati</w:t>
      </w:r>
    </w:p>
    <w:p w:rsidR="00FF20A0" w:rsidRPr="00064FDF" w:rsidRDefault="00FF20A0" w:rsidP="00FF20A0">
      <w:pPr>
        <w:pStyle w:val="p35"/>
        <w:numPr>
          <w:ilvl w:val="0"/>
          <w:numId w:val="12"/>
        </w:numPr>
        <w:spacing w:line="240" w:lineRule="auto"/>
        <w:jc w:val="left"/>
        <w:rPr>
          <w:bCs/>
        </w:rPr>
      </w:pPr>
      <w:r w:rsidRPr="00064FDF">
        <w:rPr>
          <w:bCs/>
        </w:rPr>
        <w:t>Percorso curricolare con programmazione differenziata alunni certificati</w:t>
      </w:r>
    </w:p>
    <w:p w:rsidR="00FF20A0" w:rsidRPr="00064FDF" w:rsidRDefault="00FF20A0" w:rsidP="00FF20A0">
      <w:pPr>
        <w:pStyle w:val="p35"/>
        <w:numPr>
          <w:ilvl w:val="0"/>
          <w:numId w:val="12"/>
        </w:numPr>
        <w:spacing w:line="240" w:lineRule="auto"/>
        <w:jc w:val="left"/>
        <w:rPr>
          <w:bCs/>
        </w:rPr>
      </w:pPr>
      <w:r w:rsidRPr="00064FDF">
        <w:rPr>
          <w:bCs/>
        </w:rPr>
        <w:t xml:space="preserve">Indicazioni relative ad alunni con BES </w:t>
      </w:r>
    </w:p>
    <w:p w:rsidR="00FF20A0" w:rsidRPr="00064FDF" w:rsidRDefault="00FF20A0" w:rsidP="00FF20A0">
      <w:pPr>
        <w:spacing w:after="0" w:line="240" w:lineRule="auto"/>
        <w:jc w:val="both"/>
        <w:rPr>
          <w:rFonts w:ascii="Times New Roman" w:eastAsia="Times New Roman" w:hAnsi="Times New Roman"/>
          <w:bCs/>
          <w:color w:val="000000"/>
          <w:sz w:val="24"/>
          <w:szCs w:val="24"/>
          <w:lang w:eastAsia="it-IT"/>
        </w:rPr>
      </w:pPr>
    </w:p>
    <w:p w:rsidR="00FF20A0" w:rsidRPr="00064FDF" w:rsidRDefault="00FF20A0" w:rsidP="00FF20A0">
      <w:pPr>
        <w:spacing w:after="0" w:line="240" w:lineRule="auto"/>
        <w:jc w:val="both"/>
        <w:rPr>
          <w:rFonts w:ascii="Times New Roman" w:eastAsia="Times New Roman" w:hAnsi="Times New Roman"/>
          <w:b/>
          <w:color w:val="000000"/>
          <w:sz w:val="24"/>
          <w:szCs w:val="24"/>
          <w:lang w:eastAsia="it-IT"/>
        </w:rPr>
      </w:pPr>
      <w:r w:rsidRPr="00064FDF">
        <w:rPr>
          <w:rFonts w:ascii="Times New Roman" w:eastAsia="Times New Roman" w:hAnsi="Times New Roman"/>
          <w:bCs/>
          <w:color w:val="000000"/>
          <w:sz w:val="24"/>
          <w:szCs w:val="24"/>
          <w:lang w:eastAsia="it-IT"/>
        </w:rPr>
        <w:t>Il documento del Consiglio di Classe è stato approvato nella seduta</w:t>
      </w:r>
      <w:r>
        <w:rPr>
          <w:rFonts w:ascii="Times New Roman" w:eastAsia="Times New Roman" w:hAnsi="Times New Roman"/>
          <w:bCs/>
          <w:color w:val="000000"/>
          <w:sz w:val="24"/>
          <w:szCs w:val="24"/>
          <w:lang w:eastAsia="it-IT"/>
        </w:rPr>
        <w:t xml:space="preserve"> del 03/05/2024</w:t>
      </w:r>
      <w:r w:rsidRPr="00064FDF">
        <w:rPr>
          <w:rFonts w:ascii="Times New Roman" w:eastAsia="Times New Roman" w:hAnsi="Times New Roman"/>
          <w:bCs/>
          <w:color w:val="000000"/>
          <w:sz w:val="24"/>
          <w:szCs w:val="24"/>
          <w:lang w:eastAsia="it-IT"/>
        </w:rPr>
        <w:t>.</w:t>
      </w:r>
    </w:p>
    <w:p w:rsidR="00FF20A0" w:rsidRDefault="00FF20A0" w:rsidP="00FF20A0">
      <w:pPr>
        <w:rPr>
          <w:lang w:eastAsia="it-IT"/>
        </w:rPr>
      </w:pPr>
    </w:p>
    <w:p w:rsidR="00285954" w:rsidRDefault="00285954" w:rsidP="00FF20A0">
      <w:pPr>
        <w:rPr>
          <w:lang w:eastAsia="it-IT"/>
        </w:rPr>
      </w:pPr>
    </w:p>
    <w:p w:rsidR="00285954" w:rsidRDefault="00285954" w:rsidP="00FF20A0">
      <w:pPr>
        <w:rPr>
          <w:lang w:eastAsia="it-IT"/>
        </w:rPr>
      </w:pPr>
    </w:p>
    <w:p w:rsidR="00285954" w:rsidRDefault="00285954" w:rsidP="00FF20A0">
      <w:pPr>
        <w:rPr>
          <w:lang w:eastAsia="it-IT"/>
        </w:rPr>
      </w:pPr>
    </w:p>
    <w:p w:rsidR="00285954" w:rsidRDefault="00285954" w:rsidP="00FF20A0">
      <w:pPr>
        <w:rPr>
          <w:lang w:eastAsia="it-IT"/>
        </w:rPr>
      </w:pPr>
    </w:p>
    <w:p w:rsidR="00285954" w:rsidRDefault="00285954" w:rsidP="00FF20A0">
      <w:pPr>
        <w:rPr>
          <w:lang w:eastAsia="it-IT"/>
        </w:rPr>
      </w:pPr>
    </w:p>
    <w:p w:rsidR="00285954" w:rsidRDefault="00285954" w:rsidP="00FF20A0">
      <w:pPr>
        <w:rPr>
          <w:lang w:eastAsia="it-IT"/>
        </w:rPr>
      </w:pPr>
    </w:p>
    <w:p w:rsidR="00285954" w:rsidRDefault="00285954" w:rsidP="00FF20A0">
      <w:pPr>
        <w:rPr>
          <w:lang w:eastAsia="it-IT"/>
        </w:rPr>
      </w:pPr>
    </w:p>
    <w:p w:rsidR="00285954" w:rsidRDefault="00285954" w:rsidP="00FF20A0">
      <w:pPr>
        <w:rPr>
          <w:lang w:eastAsia="it-IT"/>
        </w:rPr>
      </w:pPr>
    </w:p>
    <w:p w:rsidR="00285954" w:rsidRDefault="00285954" w:rsidP="00FF20A0">
      <w:pPr>
        <w:rPr>
          <w:rFonts w:ascii="Times New Roman" w:hAnsi="Times New Roman"/>
          <w:b/>
          <w:sz w:val="24"/>
          <w:szCs w:val="24"/>
          <w:lang w:eastAsia="it-IT"/>
        </w:rPr>
      </w:pPr>
    </w:p>
    <w:p w:rsidR="00AE6BDB" w:rsidRDefault="00AE6BDB" w:rsidP="00FF20A0">
      <w:pPr>
        <w:rPr>
          <w:rFonts w:ascii="Times New Roman" w:hAnsi="Times New Roman"/>
          <w:b/>
          <w:sz w:val="24"/>
          <w:szCs w:val="24"/>
          <w:lang w:eastAsia="it-IT"/>
        </w:rPr>
      </w:pPr>
    </w:p>
    <w:p w:rsidR="00AE6BDB" w:rsidRDefault="00AE6BDB" w:rsidP="00FF20A0">
      <w:pPr>
        <w:rPr>
          <w:rFonts w:ascii="Times New Roman" w:hAnsi="Times New Roman"/>
          <w:b/>
          <w:sz w:val="24"/>
          <w:szCs w:val="24"/>
          <w:lang w:eastAsia="it-IT"/>
        </w:rPr>
      </w:pPr>
    </w:p>
    <w:p w:rsidR="00285954" w:rsidRPr="00285954" w:rsidRDefault="00285954" w:rsidP="00FF20A0">
      <w:pPr>
        <w:rPr>
          <w:rFonts w:ascii="Times New Roman" w:hAnsi="Times New Roman"/>
          <w:b/>
          <w:sz w:val="24"/>
          <w:szCs w:val="24"/>
          <w:lang w:eastAsia="it-IT"/>
        </w:rPr>
      </w:pPr>
      <w:r w:rsidRPr="00285954">
        <w:rPr>
          <w:rFonts w:ascii="Times New Roman" w:hAnsi="Times New Roman"/>
          <w:b/>
          <w:sz w:val="24"/>
          <w:szCs w:val="24"/>
          <w:lang w:eastAsia="it-IT"/>
        </w:rPr>
        <w:t>IL CONSIGLIO DI CLASSE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1"/>
        <w:gridCol w:w="2267"/>
        <w:gridCol w:w="3264"/>
      </w:tblGrid>
      <w:tr w:rsidR="00FF20A0" w:rsidRPr="00064FDF" w:rsidTr="00EE383C">
        <w:tc>
          <w:tcPr>
            <w:tcW w:w="3542" w:type="dxa"/>
          </w:tcPr>
          <w:p w:rsidR="00FF20A0" w:rsidRPr="00064FDF" w:rsidRDefault="00FF20A0" w:rsidP="00EE383C">
            <w:pPr>
              <w:spacing w:after="0" w:line="240" w:lineRule="auto"/>
              <w:jc w:val="center"/>
              <w:rPr>
                <w:rFonts w:ascii="Times New Roman" w:eastAsia="Times New Roman" w:hAnsi="Times New Roman"/>
                <w:b/>
                <w:i/>
                <w:color w:val="000000"/>
                <w:sz w:val="24"/>
                <w:szCs w:val="24"/>
                <w:lang w:eastAsia="it-IT"/>
              </w:rPr>
            </w:pPr>
            <w:r w:rsidRPr="00064FDF">
              <w:rPr>
                <w:rFonts w:ascii="Times New Roman" w:eastAsia="Times New Roman" w:hAnsi="Times New Roman"/>
                <w:b/>
                <w:i/>
                <w:color w:val="000000"/>
                <w:sz w:val="24"/>
                <w:szCs w:val="24"/>
                <w:lang w:eastAsia="it-IT"/>
              </w:rPr>
              <w:t>COMPONENTE</w:t>
            </w:r>
          </w:p>
        </w:tc>
        <w:tc>
          <w:tcPr>
            <w:tcW w:w="2267" w:type="dxa"/>
          </w:tcPr>
          <w:p w:rsidR="00FF20A0" w:rsidRPr="00064FDF" w:rsidRDefault="00FF20A0" w:rsidP="00EE383C">
            <w:pPr>
              <w:spacing w:after="0" w:line="240" w:lineRule="auto"/>
              <w:jc w:val="center"/>
              <w:rPr>
                <w:rFonts w:ascii="Times New Roman" w:eastAsia="Times New Roman" w:hAnsi="Times New Roman"/>
                <w:b/>
                <w:i/>
                <w:color w:val="000000"/>
                <w:sz w:val="24"/>
                <w:szCs w:val="24"/>
                <w:lang w:eastAsia="it-IT"/>
              </w:rPr>
            </w:pPr>
            <w:r w:rsidRPr="00064FDF">
              <w:rPr>
                <w:rFonts w:ascii="Times New Roman" w:eastAsia="Times New Roman" w:hAnsi="Times New Roman"/>
                <w:b/>
                <w:i/>
                <w:color w:val="000000"/>
                <w:sz w:val="24"/>
                <w:szCs w:val="24"/>
                <w:lang w:eastAsia="it-IT"/>
              </w:rPr>
              <w:t>DISCIPLINA</w:t>
            </w:r>
          </w:p>
        </w:tc>
        <w:tc>
          <w:tcPr>
            <w:tcW w:w="3263" w:type="dxa"/>
          </w:tcPr>
          <w:p w:rsidR="00FF20A0" w:rsidRPr="00064FDF" w:rsidRDefault="00FF20A0" w:rsidP="00EE383C">
            <w:pPr>
              <w:spacing w:after="0" w:line="240" w:lineRule="auto"/>
              <w:jc w:val="center"/>
              <w:rPr>
                <w:rFonts w:ascii="Times New Roman" w:eastAsia="Times New Roman" w:hAnsi="Times New Roman"/>
                <w:b/>
                <w:i/>
                <w:color w:val="000000"/>
                <w:sz w:val="24"/>
                <w:szCs w:val="24"/>
                <w:lang w:eastAsia="it-IT"/>
              </w:rPr>
            </w:pPr>
            <w:r w:rsidRPr="00064FDF">
              <w:rPr>
                <w:rFonts w:ascii="Times New Roman" w:eastAsia="Times New Roman" w:hAnsi="Times New Roman"/>
                <w:b/>
                <w:i/>
                <w:color w:val="000000"/>
                <w:sz w:val="24"/>
                <w:szCs w:val="24"/>
                <w:lang w:eastAsia="it-IT"/>
              </w:rPr>
              <w:t>FIRMA</w:t>
            </w: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Gallo Maria Clementina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Lingua e letteratura italiana/ Storia</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Chianese Mariagrazia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Lingua Inglese</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val="en-US"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Misso felicia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Lingua Francese</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val="en-US"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Griffi loredana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Matematica</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val="en-US"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Pezone Maria Elena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val="en-US" w:eastAsia="it-IT"/>
              </w:rPr>
            </w:pPr>
            <w:r>
              <w:rPr>
                <w:rFonts w:ascii="Times New Roman" w:eastAsia="Times New Roman" w:hAnsi="Times New Roman"/>
                <w:color w:val="000000"/>
                <w:sz w:val="24"/>
                <w:szCs w:val="24"/>
                <w:lang w:val="en-US" w:eastAsia="it-IT"/>
              </w:rPr>
              <w:t>Diritto e tecniche amministrative della struttura ricettiva</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val="en-US"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Costanzo Eugenia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Scienza e cultura degli alimenti</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Pulcrano Gennaro</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Laboratorio dei servizi enogastronomici settore Sala e Vendita</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Raimondo Giuseppe</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Laboratorio dei servizi enogastronomici settore Cucina</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Bortone Brigida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Laboratorio dei servizi di Accoglienza Turistica</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Iacolare Silvana</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Tecnica delle Comunicazioni</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eastAsia="it-IT"/>
              </w:rPr>
            </w:pPr>
          </w:p>
        </w:tc>
      </w:tr>
      <w:tr w:rsidR="00FF20A0" w:rsidRPr="00064FDF" w:rsidTr="00EE383C">
        <w:trPr>
          <w:trHeight w:val="640"/>
        </w:trPr>
        <w:tc>
          <w:tcPr>
            <w:tcW w:w="3542" w:type="dxa"/>
            <w:vAlign w:val="center"/>
          </w:tcPr>
          <w:p w:rsidR="00FF20A0" w:rsidRPr="00064FDF"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Cecere Giuseppe</w:t>
            </w:r>
          </w:p>
        </w:tc>
        <w:tc>
          <w:tcPr>
            <w:tcW w:w="2267" w:type="dxa"/>
            <w:vAlign w:val="center"/>
          </w:tcPr>
          <w:p w:rsidR="00FF20A0" w:rsidRPr="00064FDF" w:rsidRDefault="00FF20A0" w:rsidP="00EE383C">
            <w:pPr>
              <w:spacing w:after="0" w:line="240" w:lineRule="auto"/>
              <w:jc w:val="center"/>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Scienze motorie e sportive</w:t>
            </w:r>
          </w:p>
        </w:tc>
        <w:tc>
          <w:tcPr>
            <w:tcW w:w="3263" w:type="dxa"/>
          </w:tcPr>
          <w:p w:rsidR="00FF20A0" w:rsidRPr="00064FDF" w:rsidRDefault="00FF20A0" w:rsidP="00EE383C">
            <w:pPr>
              <w:spacing w:after="0" w:line="240" w:lineRule="auto"/>
              <w:jc w:val="both"/>
              <w:rPr>
                <w:rFonts w:ascii="Times New Roman" w:eastAsia="Times New Roman" w:hAnsi="Times New Roman"/>
                <w:color w:val="000000"/>
                <w:sz w:val="24"/>
                <w:szCs w:val="24"/>
                <w:lang w:eastAsia="it-IT"/>
              </w:rPr>
            </w:pPr>
          </w:p>
        </w:tc>
      </w:tr>
      <w:tr w:rsidR="00FF20A0" w:rsidTr="00EE383C">
        <w:trPr>
          <w:trHeight w:val="555"/>
        </w:trPr>
        <w:tc>
          <w:tcPr>
            <w:tcW w:w="3542" w:type="dxa"/>
          </w:tcPr>
          <w:p w:rsidR="00FF20A0" w:rsidRDefault="00FF20A0" w:rsidP="00EE383C">
            <w:pPr>
              <w:spacing w:after="0" w:line="240" w:lineRule="auto"/>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Russo Nunzio</w:t>
            </w:r>
          </w:p>
          <w:p w:rsidR="00FF20A0" w:rsidRDefault="00FF20A0" w:rsidP="00EE383C">
            <w:pPr>
              <w:spacing w:after="0" w:line="240" w:lineRule="auto"/>
              <w:rPr>
                <w:rFonts w:ascii="Times New Roman" w:eastAsia="Times New Roman" w:hAnsi="Times New Roman"/>
                <w:color w:val="000000"/>
                <w:sz w:val="24"/>
                <w:szCs w:val="24"/>
                <w:lang w:eastAsia="it-IT"/>
              </w:rPr>
            </w:pPr>
          </w:p>
        </w:tc>
        <w:tc>
          <w:tcPr>
            <w:tcW w:w="2265" w:type="dxa"/>
          </w:tcPr>
          <w:p w:rsidR="00FF20A0" w:rsidRPr="00064FDF" w:rsidRDefault="00FF20A0" w:rsidP="00EE383C">
            <w:pPr>
              <w:spacing w:after="0" w:line="240" w:lineRule="auto"/>
              <w:ind w:left="725"/>
              <w:jc w:val="both"/>
              <w:rPr>
                <w:rFonts w:ascii="Times New Roman" w:eastAsia="Times New Roman" w:hAnsi="Times New Roman"/>
                <w:color w:val="000000"/>
                <w:sz w:val="24"/>
                <w:szCs w:val="24"/>
                <w:lang w:eastAsia="it-IT"/>
              </w:rPr>
            </w:pPr>
          </w:p>
          <w:p w:rsidR="00FF20A0" w:rsidRDefault="00FF20A0" w:rsidP="00EE383C">
            <w:pPr>
              <w:spacing w:after="0" w:line="240" w:lineRule="auto"/>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 xml:space="preserve">        Religione</w:t>
            </w:r>
          </w:p>
        </w:tc>
        <w:tc>
          <w:tcPr>
            <w:tcW w:w="3265" w:type="dxa"/>
          </w:tcPr>
          <w:p w:rsidR="00FF20A0" w:rsidRDefault="00FF20A0" w:rsidP="00EE383C">
            <w:pPr>
              <w:spacing w:after="0" w:line="240" w:lineRule="auto"/>
              <w:rPr>
                <w:rFonts w:ascii="Times New Roman" w:eastAsia="Times New Roman" w:hAnsi="Times New Roman"/>
                <w:color w:val="000000"/>
                <w:sz w:val="24"/>
                <w:szCs w:val="24"/>
                <w:lang w:eastAsia="it-IT"/>
              </w:rPr>
            </w:pPr>
          </w:p>
          <w:p w:rsidR="00FF20A0" w:rsidRDefault="00FF20A0" w:rsidP="00EE383C">
            <w:pPr>
              <w:spacing w:after="0" w:line="240" w:lineRule="auto"/>
              <w:rPr>
                <w:rFonts w:ascii="Times New Roman" w:eastAsia="Times New Roman" w:hAnsi="Times New Roman"/>
                <w:color w:val="000000"/>
                <w:sz w:val="24"/>
                <w:szCs w:val="24"/>
                <w:lang w:eastAsia="it-IT"/>
              </w:rPr>
            </w:pPr>
          </w:p>
        </w:tc>
      </w:tr>
    </w:tbl>
    <w:p w:rsidR="00FF20A0" w:rsidRDefault="00FF20A0" w:rsidP="00FF20A0">
      <w:pPr>
        <w:pStyle w:val="NormaleWeb"/>
        <w:shd w:val="clear" w:color="auto" w:fill="FFFFFF"/>
        <w:spacing w:before="0" w:beforeAutospacing="0" w:after="192" w:afterAutospacing="0"/>
        <w:ind w:left="1080"/>
        <w:textAlignment w:val="baseline"/>
      </w:pPr>
    </w:p>
    <w:p w:rsidR="00200C51" w:rsidRPr="003D232C" w:rsidRDefault="00200C51" w:rsidP="00200C51">
      <w:pPr>
        <w:pStyle w:val="Corpotesto"/>
        <w:spacing w:before="132" w:line="345" w:lineRule="auto"/>
        <w:ind w:right="428"/>
        <w:rPr>
          <w:rFonts w:ascii="Times New Roman" w:hAnsi="Times New Roman"/>
          <w:b/>
          <w:sz w:val="24"/>
          <w:szCs w:val="24"/>
        </w:rPr>
      </w:pPr>
      <w:r>
        <w:rPr>
          <w:rFonts w:ascii="Times New Roman" w:hAnsi="Times New Roman"/>
          <w:b/>
          <w:sz w:val="24"/>
          <w:szCs w:val="24"/>
        </w:rPr>
        <w:t xml:space="preserve">IL COORDINATORE                                                      IL DIRIGENTE SCOLASTICO </w:t>
      </w:r>
    </w:p>
    <w:p w:rsidR="00F8722D" w:rsidRPr="003D232C" w:rsidRDefault="00F8722D" w:rsidP="003D232C">
      <w:pPr>
        <w:pStyle w:val="Corpotesto"/>
        <w:spacing w:before="132" w:line="345" w:lineRule="auto"/>
        <w:ind w:right="428"/>
        <w:rPr>
          <w:rFonts w:ascii="Times New Roman" w:hAnsi="Times New Roman"/>
          <w:b/>
          <w:sz w:val="24"/>
          <w:szCs w:val="24"/>
        </w:rPr>
      </w:pPr>
      <w:bookmarkStart w:id="3" w:name="_GoBack"/>
      <w:bookmarkEnd w:id="3"/>
    </w:p>
    <w:sectPr w:rsidR="00F8722D" w:rsidRPr="003D232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17" w:rsidRDefault="00D35117">
      <w:pPr>
        <w:spacing w:after="0" w:line="240" w:lineRule="auto"/>
      </w:pPr>
      <w:r>
        <w:separator/>
      </w:r>
    </w:p>
  </w:endnote>
  <w:endnote w:type="continuationSeparator" w:id="0">
    <w:p w:rsidR="00D35117" w:rsidRDefault="00D3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871288"/>
      <w:docPartObj>
        <w:docPartGallery w:val="Page Numbers (Bottom of Page)"/>
        <w:docPartUnique/>
      </w:docPartObj>
    </w:sdtPr>
    <w:sdtEndPr/>
    <w:sdtContent>
      <w:p w:rsidR="00C132CC" w:rsidRDefault="00C132CC">
        <w:pPr>
          <w:pStyle w:val="Pidipagina"/>
          <w:jc w:val="center"/>
        </w:pPr>
        <w:r>
          <w:fldChar w:fldCharType="begin"/>
        </w:r>
        <w:r>
          <w:instrText>PAGE   \* MERGEFORMAT</w:instrText>
        </w:r>
        <w:r>
          <w:fldChar w:fldCharType="separate"/>
        </w:r>
        <w:r w:rsidR="00D35117">
          <w:rPr>
            <w:noProof/>
          </w:rPr>
          <w:t>1</w:t>
        </w:r>
        <w:r>
          <w:rPr>
            <w:noProof/>
          </w:rPr>
          <w:fldChar w:fldCharType="end"/>
        </w:r>
      </w:p>
    </w:sdtContent>
  </w:sdt>
  <w:p w:rsidR="00C132CC" w:rsidRDefault="00C132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17" w:rsidRDefault="00D35117">
      <w:pPr>
        <w:spacing w:after="0" w:line="240" w:lineRule="auto"/>
      </w:pPr>
      <w:r>
        <w:separator/>
      </w:r>
    </w:p>
  </w:footnote>
  <w:footnote w:type="continuationSeparator" w:id="0">
    <w:p w:rsidR="00D35117" w:rsidRDefault="00D35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1EB"/>
    <w:multiLevelType w:val="multilevel"/>
    <w:tmpl w:val="51DCE0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8F56C5"/>
    <w:multiLevelType w:val="multilevel"/>
    <w:tmpl w:val="235E15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FDA6051"/>
    <w:multiLevelType w:val="multilevel"/>
    <w:tmpl w:val="1E563D4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nsid w:val="4EC402D9"/>
    <w:multiLevelType w:val="hybridMultilevel"/>
    <w:tmpl w:val="FDD6BF2A"/>
    <w:lvl w:ilvl="0" w:tplc="2776354A">
      <w:numFmt w:val="bullet"/>
      <w:lvlText w:val="•"/>
      <w:lvlJc w:val="left"/>
      <w:pPr>
        <w:ind w:left="933" w:hanging="238"/>
      </w:pPr>
      <w:rPr>
        <w:rFonts w:hint="default"/>
        <w:w w:val="107"/>
        <w:lang w:val="it-IT" w:eastAsia="en-US" w:bidi="ar-SA"/>
      </w:rPr>
    </w:lvl>
    <w:lvl w:ilvl="1" w:tplc="EA008B96">
      <w:numFmt w:val="bullet"/>
      <w:lvlText w:val="•"/>
      <w:lvlJc w:val="left"/>
      <w:pPr>
        <w:ind w:left="1958" w:hanging="238"/>
      </w:pPr>
      <w:rPr>
        <w:rFonts w:hint="default"/>
        <w:lang w:val="it-IT" w:eastAsia="en-US" w:bidi="ar-SA"/>
      </w:rPr>
    </w:lvl>
    <w:lvl w:ilvl="2" w:tplc="66369708">
      <w:numFmt w:val="bullet"/>
      <w:lvlText w:val="•"/>
      <w:lvlJc w:val="left"/>
      <w:pPr>
        <w:ind w:left="2976" w:hanging="238"/>
      </w:pPr>
      <w:rPr>
        <w:rFonts w:hint="default"/>
        <w:lang w:val="it-IT" w:eastAsia="en-US" w:bidi="ar-SA"/>
      </w:rPr>
    </w:lvl>
    <w:lvl w:ilvl="3" w:tplc="AB349F54">
      <w:numFmt w:val="bullet"/>
      <w:lvlText w:val="•"/>
      <w:lvlJc w:val="left"/>
      <w:pPr>
        <w:ind w:left="3994" w:hanging="238"/>
      </w:pPr>
      <w:rPr>
        <w:rFonts w:hint="default"/>
        <w:lang w:val="it-IT" w:eastAsia="en-US" w:bidi="ar-SA"/>
      </w:rPr>
    </w:lvl>
    <w:lvl w:ilvl="4" w:tplc="F55A0FFA">
      <w:numFmt w:val="bullet"/>
      <w:lvlText w:val="•"/>
      <w:lvlJc w:val="left"/>
      <w:pPr>
        <w:ind w:left="5012" w:hanging="238"/>
      </w:pPr>
      <w:rPr>
        <w:rFonts w:hint="default"/>
        <w:lang w:val="it-IT" w:eastAsia="en-US" w:bidi="ar-SA"/>
      </w:rPr>
    </w:lvl>
    <w:lvl w:ilvl="5" w:tplc="501CCF64">
      <w:numFmt w:val="bullet"/>
      <w:lvlText w:val="•"/>
      <w:lvlJc w:val="left"/>
      <w:pPr>
        <w:ind w:left="6030" w:hanging="238"/>
      </w:pPr>
      <w:rPr>
        <w:rFonts w:hint="default"/>
        <w:lang w:val="it-IT" w:eastAsia="en-US" w:bidi="ar-SA"/>
      </w:rPr>
    </w:lvl>
    <w:lvl w:ilvl="6" w:tplc="C28E49B4">
      <w:numFmt w:val="bullet"/>
      <w:lvlText w:val="•"/>
      <w:lvlJc w:val="left"/>
      <w:pPr>
        <w:ind w:left="7048" w:hanging="238"/>
      </w:pPr>
      <w:rPr>
        <w:rFonts w:hint="default"/>
        <w:lang w:val="it-IT" w:eastAsia="en-US" w:bidi="ar-SA"/>
      </w:rPr>
    </w:lvl>
    <w:lvl w:ilvl="7" w:tplc="0CFEEEF0">
      <w:numFmt w:val="bullet"/>
      <w:lvlText w:val="•"/>
      <w:lvlJc w:val="left"/>
      <w:pPr>
        <w:ind w:left="8066" w:hanging="238"/>
      </w:pPr>
      <w:rPr>
        <w:rFonts w:hint="default"/>
        <w:lang w:val="it-IT" w:eastAsia="en-US" w:bidi="ar-SA"/>
      </w:rPr>
    </w:lvl>
    <w:lvl w:ilvl="8" w:tplc="2E92E806">
      <w:numFmt w:val="bullet"/>
      <w:lvlText w:val="•"/>
      <w:lvlJc w:val="left"/>
      <w:pPr>
        <w:ind w:left="9084" w:hanging="238"/>
      </w:pPr>
      <w:rPr>
        <w:rFonts w:hint="default"/>
        <w:lang w:val="it-IT" w:eastAsia="en-US" w:bidi="ar-SA"/>
      </w:rPr>
    </w:lvl>
  </w:abstractNum>
  <w:abstractNum w:abstractNumId="4">
    <w:nsid w:val="5B5C262B"/>
    <w:multiLevelType w:val="multilevel"/>
    <w:tmpl w:val="E2E87D8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AA58F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75D29AF"/>
    <w:multiLevelType w:val="multilevel"/>
    <w:tmpl w:val="00000003"/>
    <w:lvl w:ilvl="0">
      <w:start w:val="1"/>
      <w:numFmt w:val="decimal"/>
      <w:lvlText w:val="%1."/>
      <w:lvlJc w:val="left"/>
      <w:pPr>
        <w:tabs>
          <w:tab w:val="num" w:pos="720"/>
        </w:tabs>
        <w:ind w:left="720" w:hanging="360"/>
      </w:pPr>
      <w:rPr>
        <w:rFonts w:cs="Symbol"/>
        <w:kern w:val="1"/>
        <w:sz w:val="23"/>
        <w:szCs w:val="23"/>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C681424"/>
    <w:multiLevelType w:val="hybridMultilevel"/>
    <w:tmpl w:val="D8224324"/>
    <w:lvl w:ilvl="0" w:tplc="50AC6AC0">
      <w:numFmt w:val="bullet"/>
      <w:lvlText w:val="•"/>
      <w:lvlJc w:val="left"/>
      <w:pPr>
        <w:ind w:left="873" w:hanging="300"/>
      </w:pPr>
      <w:rPr>
        <w:rFonts w:hint="default"/>
        <w:w w:val="107"/>
        <w:lang w:val="it-IT" w:eastAsia="en-US" w:bidi="ar-SA"/>
      </w:rPr>
    </w:lvl>
    <w:lvl w:ilvl="1" w:tplc="D0CA7AC2">
      <w:numFmt w:val="bullet"/>
      <w:lvlText w:val="•"/>
      <w:lvlJc w:val="left"/>
      <w:pPr>
        <w:ind w:left="1355" w:hanging="295"/>
      </w:pPr>
      <w:rPr>
        <w:rFonts w:ascii="Microsoft Sans Serif" w:eastAsia="Microsoft Sans Serif" w:hAnsi="Microsoft Sans Serif" w:cs="Microsoft Sans Serif" w:hint="default"/>
        <w:color w:val="1E1E1B"/>
        <w:w w:val="107"/>
        <w:sz w:val="22"/>
        <w:szCs w:val="22"/>
        <w:lang w:val="it-IT" w:eastAsia="en-US" w:bidi="ar-SA"/>
      </w:rPr>
    </w:lvl>
    <w:lvl w:ilvl="2" w:tplc="F620B25A">
      <w:numFmt w:val="bullet"/>
      <w:lvlText w:val="•"/>
      <w:lvlJc w:val="left"/>
      <w:pPr>
        <w:ind w:left="2428" w:hanging="295"/>
      </w:pPr>
      <w:rPr>
        <w:rFonts w:hint="default"/>
        <w:lang w:val="it-IT" w:eastAsia="en-US" w:bidi="ar-SA"/>
      </w:rPr>
    </w:lvl>
    <w:lvl w:ilvl="3" w:tplc="D3029944">
      <w:numFmt w:val="bullet"/>
      <w:lvlText w:val="•"/>
      <w:lvlJc w:val="left"/>
      <w:pPr>
        <w:ind w:left="3497" w:hanging="295"/>
      </w:pPr>
      <w:rPr>
        <w:rFonts w:hint="default"/>
        <w:lang w:val="it-IT" w:eastAsia="en-US" w:bidi="ar-SA"/>
      </w:rPr>
    </w:lvl>
    <w:lvl w:ilvl="4" w:tplc="744E7822">
      <w:numFmt w:val="bullet"/>
      <w:lvlText w:val="•"/>
      <w:lvlJc w:val="left"/>
      <w:pPr>
        <w:ind w:left="4566" w:hanging="295"/>
      </w:pPr>
      <w:rPr>
        <w:rFonts w:hint="default"/>
        <w:lang w:val="it-IT" w:eastAsia="en-US" w:bidi="ar-SA"/>
      </w:rPr>
    </w:lvl>
    <w:lvl w:ilvl="5" w:tplc="17D0F09C">
      <w:numFmt w:val="bullet"/>
      <w:lvlText w:val="•"/>
      <w:lvlJc w:val="left"/>
      <w:pPr>
        <w:ind w:left="5635" w:hanging="295"/>
      </w:pPr>
      <w:rPr>
        <w:rFonts w:hint="default"/>
        <w:lang w:val="it-IT" w:eastAsia="en-US" w:bidi="ar-SA"/>
      </w:rPr>
    </w:lvl>
    <w:lvl w:ilvl="6" w:tplc="41F81606">
      <w:numFmt w:val="bullet"/>
      <w:lvlText w:val="•"/>
      <w:lvlJc w:val="left"/>
      <w:pPr>
        <w:ind w:left="6704" w:hanging="295"/>
      </w:pPr>
      <w:rPr>
        <w:rFonts w:hint="default"/>
        <w:lang w:val="it-IT" w:eastAsia="en-US" w:bidi="ar-SA"/>
      </w:rPr>
    </w:lvl>
    <w:lvl w:ilvl="7" w:tplc="471EB12E">
      <w:numFmt w:val="bullet"/>
      <w:lvlText w:val="•"/>
      <w:lvlJc w:val="left"/>
      <w:pPr>
        <w:ind w:left="7773" w:hanging="295"/>
      </w:pPr>
      <w:rPr>
        <w:rFonts w:hint="default"/>
        <w:lang w:val="it-IT" w:eastAsia="en-US" w:bidi="ar-SA"/>
      </w:rPr>
    </w:lvl>
    <w:lvl w:ilvl="8" w:tplc="AC6C2898">
      <w:numFmt w:val="bullet"/>
      <w:lvlText w:val="•"/>
      <w:lvlJc w:val="left"/>
      <w:pPr>
        <w:ind w:left="8842" w:hanging="295"/>
      </w:pPr>
      <w:rPr>
        <w:rFonts w:hint="default"/>
        <w:lang w:val="it-IT" w:eastAsia="en-US" w:bidi="ar-SA"/>
      </w:rPr>
    </w:lvl>
  </w:abstractNum>
  <w:abstractNum w:abstractNumId="8">
    <w:nsid w:val="71B615E8"/>
    <w:multiLevelType w:val="hybridMultilevel"/>
    <w:tmpl w:val="36F0F27A"/>
    <w:lvl w:ilvl="0" w:tplc="AD180BE2">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BE0DCD"/>
    <w:multiLevelType w:val="multilevel"/>
    <w:tmpl w:val="56B27356"/>
    <w:lvl w:ilvl="0">
      <w:start w:val="1"/>
      <w:numFmt w:val="decimal"/>
      <w:lvlText w:val="%1"/>
      <w:lvlJc w:val="left"/>
      <w:pPr>
        <w:ind w:left="360" w:hanging="360"/>
      </w:pPr>
      <w:rPr>
        <w:rFonts w:ascii="Lucida Bright" w:hAnsi="Lucida Bright" w:hint="default"/>
      </w:rPr>
    </w:lvl>
    <w:lvl w:ilvl="1">
      <w:start w:val="1"/>
      <w:numFmt w:val="decimal"/>
      <w:lvlText w:val="%1.%2"/>
      <w:lvlJc w:val="left"/>
      <w:pPr>
        <w:ind w:left="360" w:hanging="360"/>
      </w:pPr>
      <w:rPr>
        <w:rFonts w:ascii="Lucida Bright" w:hAnsi="Lucida Bright" w:hint="default"/>
      </w:rPr>
    </w:lvl>
    <w:lvl w:ilvl="2">
      <w:start w:val="1"/>
      <w:numFmt w:val="decimal"/>
      <w:lvlText w:val="%1.%2.%3"/>
      <w:lvlJc w:val="left"/>
      <w:pPr>
        <w:ind w:left="720" w:hanging="720"/>
      </w:pPr>
      <w:rPr>
        <w:rFonts w:ascii="Lucida Bright" w:hAnsi="Lucida Bright" w:hint="default"/>
      </w:rPr>
    </w:lvl>
    <w:lvl w:ilvl="3">
      <w:start w:val="1"/>
      <w:numFmt w:val="decimal"/>
      <w:lvlText w:val="%1.%2.%3.%4"/>
      <w:lvlJc w:val="left"/>
      <w:pPr>
        <w:ind w:left="720" w:hanging="720"/>
      </w:pPr>
      <w:rPr>
        <w:rFonts w:ascii="Lucida Bright" w:hAnsi="Lucida Bright" w:hint="default"/>
      </w:rPr>
    </w:lvl>
    <w:lvl w:ilvl="4">
      <w:start w:val="1"/>
      <w:numFmt w:val="decimal"/>
      <w:lvlText w:val="%1.%2.%3.%4.%5"/>
      <w:lvlJc w:val="left"/>
      <w:pPr>
        <w:ind w:left="1080" w:hanging="1080"/>
      </w:pPr>
      <w:rPr>
        <w:rFonts w:ascii="Lucida Bright" w:hAnsi="Lucida Bright" w:hint="default"/>
      </w:rPr>
    </w:lvl>
    <w:lvl w:ilvl="5">
      <w:start w:val="1"/>
      <w:numFmt w:val="decimal"/>
      <w:lvlText w:val="%1.%2.%3.%4.%5.%6"/>
      <w:lvlJc w:val="left"/>
      <w:pPr>
        <w:ind w:left="1080" w:hanging="1080"/>
      </w:pPr>
      <w:rPr>
        <w:rFonts w:ascii="Lucida Bright" w:hAnsi="Lucida Bright" w:hint="default"/>
      </w:rPr>
    </w:lvl>
    <w:lvl w:ilvl="6">
      <w:start w:val="1"/>
      <w:numFmt w:val="decimal"/>
      <w:lvlText w:val="%1.%2.%3.%4.%5.%6.%7"/>
      <w:lvlJc w:val="left"/>
      <w:pPr>
        <w:ind w:left="1440" w:hanging="1440"/>
      </w:pPr>
      <w:rPr>
        <w:rFonts w:ascii="Lucida Bright" w:hAnsi="Lucida Bright" w:hint="default"/>
      </w:rPr>
    </w:lvl>
    <w:lvl w:ilvl="7">
      <w:start w:val="1"/>
      <w:numFmt w:val="decimal"/>
      <w:lvlText w:val="%1.%2.%3.%4.%5.%6.%7.%8"/>
      <w:lvlJc w:val="left"/>
      <w:pPr>
        <w:ind w:left="1440" w:hanging="1440"/>
      </w:pPr>
      <w:rPr>
        <w:rFonts w:ascii="Lucida Bright" w:hAnsi="Lucida Bright" w:hint="default"/>
      </w:rPr>
    </w:lvl>
    <w:lvl w:ilvl="8">
      <w:start w:val="1"/>
      <w:numFmt w:val="decimal"/>
      <w:lvlText w:val="%1.%2.%3.%4.%5.%6.%7.%8.%9"/>
      <w:lvlJc w:val="left"/>
      <w:pPr>
        <w:ind w:left="1440" w:hanging="1440"/>
      </w:pPr>
      <w:rPr>
        <w:rFonts w:ascii="Lucida Bright" w:hAnsi="Lucida Bright" w:hint="default"/>
      </w:rPr>
    </w:lvl>
  </w:abstractNum>
  <w:abstractNum w:abstractNumId="10">
    <w:nsid w:val="73E036C2"/>
    <w:multiLevelType w:val="hybridMultilevel"/>
    <w:tmpl w:val="032CF466"/>
    <w:lvl w:ilvl="0" w:tplc="A70A9FA8">
      <w:start w:val="1"/>
      <w:numFmt w:val="decimal"/>
      <w:lvlText w:val="%1."/>
      <w:lvlJc w:val="left"/>
      <w:pPr>
        <w:ind w:left="333" w:hanging="636"/>
        <w:jc w:val="right"/>
      </w:pPr>
      <w:rPr>
        <w:rFonts w:ascii="Microsoft Sans Serif" w:eastAsia="Microsoft Sans Serif" w:hAnsi="Microsoft Sans Serif" w:cs="Microsoft Sans Serif" w:hint="default"/>
        <w:color w:val="1E1E1B"/>
        <w:spacing w:val="-1"/>
        <w:w w:val="100"/>
        <w:sz w:val="24"/>
        <w:szCs w:val="24"/>
        <w:lang w:val="it-IT" w:eastAsia="en-US" w:bidi="ar-SA"/>
      </w:rPr>
    </w:lvl>
    <w:lvl w:ilvl="1" w:tplc="7038ACA2">
      <w:start w:val="56"/>
      <w:numFmt w:val="decimal"/>
      <w:lvlText w:val="%2."/>
      <w:lvlJc w:val="left"/>
      <w:pPr>
        <w:ind w:left="1344" w:hanging="400"/>
      </w:pPr>
      <w:rPr>
        <w:rFonts w:ascii="Microsoft Sans Serif" w:eastAsia="Microsoft Sans Serif" w:hAnsi="Microsoft Sans Serif" w:cs="Microsoft Sans Serif" w:hint="default"/>
        <w:color w:val="1E1E1B"/>
        <w:spacing w:val="-1"/>
        <w:w w:val="101"/>
        <w:sz w:val="24"/>
        <w:szCs w:val="24"/>
        <w:lang w:val="it-IT" w:eastAsia="en-US" w:bidi="ar-SA"/>
      </w:rPr>
    </w:lvl>
    <w:lvl w:ilvl="2" w:tplc="3F2E4886">
      <w:numFmt w:val="bullet"/>
      <w:lvlText w:val="·"/>
      <w:lvlJc w:val="left"/>
      <w:pPr>
        <w:ind w:left="1497" w:hanging="379"/>
      </w:pPr>
      <w:rPr>
        <w:rFonts w:ascii="Microsoft Sans Serif" w:eastAsia="Microsoft Sans Serif" w:hAnsi="Microsoft Sans Serif" w:cs="Microsoft Sans Serif" w:hint="default"/>
        <w:color w:val="1E1E1B"/>
        <w:w w:val="85"/>
        <w:sz w:val="22"/>
        <w:szCs w:val="22"/>
        <w:lang w:val="it-IT" w:eastAsia="en-US" w:bidi="ar-SA"/>
      </w:rPr>
    </w:lvl>
    <w:lvl w:ilvl="3" w:tplc="B2DAFCB2">
      <w:numFmt w:val="bullet"/>
      <w:lvlText w:val="•"/>
      <w:lvlJc w:val="left"/>
      <w:pPr>
        <w:ind w:left="2702" w:hanging="379"/>
      </w:pPr>
      <w:rPr>
        <w:rFonts w:hint="default"/>
        <w:lang w:val="it-IT" w:eastAsia="en-US" w:bidi="ar-SA"/>
      </w:rPr>
    </w:lvl>
    <w:lvl w:ilvl="4" w:tplc="F8CA01A4">
      <w:numFmt w:val="bullet"/>
      <w:lvlText w:val="•"/>
      <w:lvlJc w:val="left"/>
      <w:pPr>
        <w:ind w:left="3905" w:hanging="379"/>
      </w:pPr>
      <w:rPr>
        <w:rFonts w:hint="default"/>
        <w:lang w:val="it-IT" w:eastAsia="en-US" w:bidi="ar-SA"/>
      </w:rPr>
    </w:lvl>
    <w:lvl w:ilvl="5" w:tplc="4192FEE0">
      <w:numFmt w:val="bullet"/>
      <w:lvlText w:val="•"/>
      <w:lvlJc w:val="left"/>
      <w:pPr>
        <w:ind w:left="5107" w:hanging="379"/>
      </w:pPr>
      <w:rPr>
        <w:rFonts w:hint="default"/>
        <w:lang w:val="it-IT" w:eastAsia="en-US" w:bidi="ar-SA"/>
      </w:rPr>
    </w:lvl>
    <w:lvl w:ilvl="6" w:tplc="5E7884EC">
      <w:numFmt w:val="bullet"/>
      <w:lvlText w:val="•"/>
      <w:lvlJc w:val="left"/>
      <w:pPr>
        <w:ind w:left="6310" w:hanging="379"/>
      </w:pPr>
      <w:rPr>
        <w:rFonts w:hint="default"/>
        <w:lang w:val="it-IT" w:eastAsia="en-US" w:bidi="ar-SA"/>
      </w:rPr>
    </w:lvl>
    <w:lvl w:ilvl="7" w:tplc="E8DE2DA0">
      <w:numFmt w:val="bullet"/>
      <w:lvlText w:val="•"/>
      <w:lvlJc w:val="left"/>
      <w:pPr>
        <w:ind w:left="7512" w:hanging="379"/>
      </w:pPr>
      <w:rPr>
        <w:rFonts w:hint="default"/>
        <w:lang w:val="it-IT" w:eastAsia="en-US" w:bidi="ar-SA"/>
      </w:rPr>
    </w:lvl>
    <w:lvl w:ilvl="8" w:tplc="C0981D58">
      <w:numFmt w:val="bullet"/>
      <w:lvlText w:val="•"/>
      <w:lvlJc w:val="left"/>
      <w:pPr>
        <w:ind w:left="8715" w:hanging="379"/>
      </w:pPr>
      <w:rPr>
        <w:rFonts w:hint="default"/>
        <w:lang w:val="it-IT" w:eastAsia="en-US" w:bidi="ar-SA"/>
      </w:rPr>
    </w:lvl>
  </w:abstractNum>
  <w:abstractNum w:abstractNumId="11">
    <w:nsid w:val="7D6E37D3"/>
    <w:multiLevelType w:val="multilevel"/>
    <w:tmpl w:val="2D44FB5A"/>
    <w:lvl w:ilvl="0">
      <w:start w:val="6"/>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num w:numId="1">
    <w:abstractNumId w:val="0"/>
  </w:num>
  <w:num w:numId="2">
    <w:abstractNumId w:val="5"/>
  </w:num>
  <w:num w:numId="3">
    <w:abstractNumId w:val="2"/>
  </w:num>
  <w:num w:numId="4">
    <w:abstractNumId w:val="1"/>
  </w:num>
  <w:num w:numId="5">
    <w:abstractNumId w:val="11"/>
  </w:num>
  <w:num w:numId="6">
    <w:abstractNumId w:val="9"/>
  </w:num>
  <w:num w:numId="7">
    <w:abstractNumId w:val="7"/>
  </w:num>
  <w:num w:numId="8">
    <w:abstractNumId w:val="10"/>
  </w:num>
  <w:num w:numId="9">
    <w:abstractNumId w:val="3"/>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C0"/>
    <w:rsid w:val="000823B7"/>
    <w:rsid w:val="001017E4"/>
    <w:rsid w:val="00175CF5"/>
    <w:rsid w:val="0019074E"/>
    <w:rsid w:val="001A3F2B"/>
    <w:rsid w:val="00200C51"/>
    <w:rsid w:val="00280987"/>
    <w:rsid w:val="00285954"/>
    <w:rsid w:val="002A60B1"/>
    <w:rsid w:val="002D7056"/>
    <w:rsid w:val="00302B87"/>
    <w:rsid w:val="00312723"/>
    <w:rsid w:val="003605D5"/>
    <w:rsid w:val="00374C55"/>
    <w:rsid w:val="0038042D"/>
    <w:rsid w:val="003C4023"/>
    <w:rsid w:val="003D232C"/>
    <w:rsid w:val="003D76F9"/>
    <w:rsid w:val="003E76F3"/>
    <w:rsid w:val="00400FC6"/>
    <w:rsid w:val="004317A9"/>
    <w:rsid w:val="00437CCC"/>
    <w:rsid w:val="00464B5C"/>
    <w:rsid w:val="00467026"/>
    <w:rsid w:val="004A51C8"/>
    <w:rsid w:val="004C15D2"/>
    <w:rsid w:val="004E680E"/>
    <w:rsid w:val="004F243B"/>
    <w:rsid w:val="005379FC"/>
    <w:rsid w:val="00562818"/>
    <w:rsid w:val="005F49B5"/>
    <w:rsid w:val="005F6F6C"/>
    <w:rsid w:val="006062C0"/>
    <w:rsid w:val="0066020B"/>
    <w:rsid w:val="00673108"/>
    <w:rsid w:val="00676DA0"/>
    <w:rsid w:val="006C1371"/>
    <w:rsid w:val="006D1421"/>
    <w:rsid w:val="007555B5"/>
    <w:rsid w:val="00774928"/>
    <w:rsid w:val="007C3869"/>
    <w:rsid w:val="00862AE3"/>
    <w:rsid w:val="008E2CFB"/>
    <w:rsid w:val="009B3265"/>
    <w:rsid w:val="00A05177"/>
    <w:rsid w:val="00A167C2"/>
    <w:rsid w:val="00A228AB"/>
    <w:rsid w:val="00A25491"/>
    <w:rsid w:val="00AA6979"/>
    <w:rsid w:val="00AD2EB6"/>
    <w:rsid w:val="00AE6BDB"/>
    <w:rsid w:val="00B45B5B"/>
    <w:rsid w:val="00C132CC"/>
    <w:rsid w:val="00D229C6"/>
    <w:rsid w:val="00D35117"/>
    <w:rsid w:val="00D77E2B"/>
    <w:rsid w:val="00EB142F"/>
    <w:rsid w:val="00F24F8F"/>
    <w:rsid w:val="00F8722D"/>
    <w:rsid w:val="00FB0B57"/>
    <w:rsid w:val="00FC46CE"/>
    <w:rsid w:val="00FF20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5B5"/>
    <w:pPr>
      <w:spacing w:after="160" w:line="259" w:lineRule="auto"/>
    </w:pPr>
    <w:rPr>
      <w:rFonts w:ascii="Calibri" w:eastAsia="Calibri" w:hAnsi="Calibri" w:cs="Times New Roman"/>
    </w:rPr>
  </w:style>
  <w:style w:type="paragraph" w:styleId="Titolo1">
    <w:name w:val="heading 1"/>
    <w:basedOn w:val="Normale"/>
    <w:next w:val="Normale"/>
    <w:link w:val="Titolo1Carattere"/>
    <w:uiPriority w:val="1"/>
    <w:qFormat/>
    <w:rsid w:val="005379FC"/>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676D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082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7555B5"/>
    <w:pPr>
      <w:spacing w:after="0" w:line="240" w:lineRule="auto"/>
    </w:pPr>
    <w:rPr>
      <w:rFonts w:ascii="Courier New" w:eastAsia="Times New Roman" w:hAnsi="Courier New"/>
      <w:sz w:val="20"/>
      <w:szCs w:val="20"/>
    </w:rPr>
  </w:style>
  <w:style w:type="character" w:customStyle="1" w:styleId="TestonormaleCarattere">
    <w:name w:val="Testo normale Carattere"/>
    <w:basedOn w:val="Carpredefinitoparagrafo"/>
    <w:link w:val="Testonormale"/>
    <w:uiPriority w:val="99"/>
    <w:rsid w:val="007555B5"/>
    <w:rPr>
      <w:rFonts w:ascii="Courier New" w:eastAsia="Times New Roman" w:hAnsi="Courier New" w:cs="Times New Roman"/>
      <w:sz w:val="20"/>
      <w:szCs w:val="20"/>
    </w:rPr>
  </w:style>
  <w:style w:type="paragraph" w:customStyle="1" w:styleId="Textbody">
    <w:name w:val="Text body"/>
    <w:basedOn w:val="Normale"/>
    <w:qFormat/>
    <w:rsid w:val="007555B5"/>
    <w:pPr>
      <w:suppressAutoHyphens/>
      <w:autoSpaceDN w:val="0"/>
      <w:spacing w:after="140" w:line="276" w:lineRule="auto"/>
      <w:textAlignment w:val="baseline"/>
    </w:pPr>
    <w:rPr>
      <w:rFonts w:ascii="ArialMT" w:eastAsia="SimSun" w:hAnsi="ArialMT" w:cs="Arial Narrow"/>
      <w:b/>
      <w:bCs/>
      <w:color w:val="222222"/>
      <w:kern w:val="3"/>
      <w:sz w:val="24"/>
      <w:szCs w:val="24"/>
      <w:lang w:eastAsia="zh-CN" w:bidi="hi-IN"/>
    </w:rPr>
  </w:style>
  <w:style w:type="paragraph" w:styleId="Testofumetto">
    <w:name w:val="Balloon Text"/>
    <w:basedOn w:val="Normale"/>
    <w:link w:val="TestofumettoCarattere"/>
    <w:uiPriority w:val="99"/>
    <w:semiHidden/>
    <w:unhideWhenUsed/>
    <w:rsid w:val="00755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55B5"/>
    <w:rPr>
      <w:rFonts w:ascii="Tahoma" w:eastAsia="Calibri" w:hAnsi="Tahoma" w:cs="Tahoma"/>
      <w:sz w:val="16"/>
      <w:szCs w:val="16"/>
    </w:rPr>
  </w:style>
  <w:style w:type="character" w:customStyle="1" w:styleId="Titolo1Carattere">
    <w:name w:val="Titolo 1 Carattere"/>
    <w:basedOn w:val="Carpredefinitoparagrafo"/>
    <w:link w:val="Titolo1"/>
    <w:uiPriority w:val="9"/>
    <w:rsid w:val="005379FC"/>
    <w:rPr>
      <w:rFonts w:ascii="Calibri Light" w:eastAsia="Times New Roman" w:hAnsi="Calibri Light" w:cs="Times New Roman"/>
      <w:b/>
      <w:bCs/>
      <w:kern w:val="32"/>
      <w:sz w:val="32"/>
      <w:szCs w:val="32"/>
    </w:rPr>
  </w:style>
  <w:style w:type="paragraph" w:styleId="Paragrafoelenco">
    <w:name w:val="List Paragraph"/>
    <w:basedOn w:val="Normale"/>
    <w:uiPriority w:val="1"/>
    <w:qFormat/>
    <w:rsid w:val="005379FC"/>
    <w:pPr>
      <w:ind w:left="720"/>
      <w:contextualSpacing/>
    </w:pPr>
  </w:style>
  <w:style w:type="paragraph" w:styleId="Rientrocorpodeltesto">
    <w:name w:val="Body Text Indent"/>
    <w:basedOn w:val="Normale"/>
    <w:link w:val="RientrocorpodeltestoCarattere"/>
    <w:uiPriority w:val="99"/>
    <w:semiHidden/>
    <w:unhideWhenUsed/>
    <w:rsid w:val="005379F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379FC"/>
    <w:rPr>
      <w:rFonts w:ascii="Calibri" w:eastAsia="Calibri" w:hAnsi="Calibri" w:cs="Times New Roman"/>
    </w:rPr>
  </w:style>
  <w:style w:type="paragraph" w:styleId="Corpotesto">
    <w:name w:val="Body Text"/>
    <w:basedOn w:val="Normale"/>
    <w:link w:val="CorpotestoCarattere"/>
    <w:uiPriority w:val="1"/>
    <w:unhideWhenUsed/>
    <w:qFormat/>
    <w:rsid w:val="005379FC"/>
    <w:pPr>
      <w:spacing w:after="120"/>
    </w:pPr>
  </w:style>
  <w:style w:type="character" w:customStyle="1" w:styleId="CorpotestoCarattere">
    <w:name w:val="Corpo testo Carattere"/>
    <w:basedOn w:val="Carpredefinitoparagrafo"/>
    <w:link w:val="Corpotesto"/>
    <w:uiPriority w:val="1"/>
    <w:rsid w:val="005379FC"/>
    <w:rPr>
      <w:rFonts w:ascii="Calibri" w:eastAsia="Calibri" w:hAnsi="Calibri" w:cs="Times New Roman"/>
    </w:rPr>
  </w:style>
  <w:style w:type="table" w:customStyle="1" w:styleId="GridTable1Light">
    <w:name w:val="Grid Table 1 Light"/>
    <w:basedOn w:val="Tabellanormale"/>
    <w:uiPriority w:val="46"/>
    <w:rsid w:val="004A51C8"/>
    <w:pPr>
      <w:spacing w:after="0" w:line="240" w:lineRule="auto"/>
    </w:pPr>
    <w:rPr>
      <w:rFonts w:ascii="Calibri" w:eastAsia="Calibri" w:hAnsi="Calibri" w:cs="Times New Roman"/>
      <w:sz w:val="20"/>
      <w:szCs w:val="20"/>
      <w:lang w:eastAsia="it-IT"/>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gliatabella">
    <w:name w:val="Table Grid"/>
    <w:basedOn w:val="Tabellanormale"/>
    <w:uiPriority w:val="59"/>
    <w:rsid w:val="00862AE3"/>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0823B7"/>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uiPriority w:val="9"/>
    <w:semiHidden/>
    <w:rsid w:val="00676DA0"/>
    <w:rPr>
      <w:rFonts w:asciiTheme="majorHAnsi" w:eastAsiaTheme="majorEastAsia" w:hAnsiTheme="majorHAnsi" w:cstheme="majorBidi"/>
      <w:b/>
      <w:bCs/>
      <w:color w:val="4F81BD" w:themeColor="accent1"/>
      <w:sz w:val="26"/>
      <w:szCs w:val="26"/>
    </w:rPr>
  </w:style>
  <w:style w:type="paragraph" w:customStyle="1" w:styleId="Default">
    <w:name w:val="Default"/>
    <w:uiPriority w:val="99"/>
    <w:qFormat/>
    <w:rsid w:val="00A05177"/>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Normale1">
    <w:name w:val="Normale1"/>
    <w:rsid w:val="00FC46CE"/>
    <w:pPr>
      <w:suppressAutoHyphens/>
      <w:spacing w:after="0" w:line="240" w:lineRule="auto"/>
    </w:pPr>
    <w:rPr>
      <w:rFonts w:ascii="Rockwell" w:eastAsia="Rockwell" w:hAnsi="Rockwell" w:cs="Rockwell"/>
      <w:color w:val="000000"/>
      <w:sz w:val="20"/>
      <w:szCs w:val="20"/>
      <w:lang w:eastAsia="ar-SA"/>
    </w:rPr>
  </w:style>
  <w:style w:type="paragraph" w:styleId="Pidipagina">
    <w:name w:val="footer"/>
    <w:basedOn w:val="Normale"/>
    <w:link w:val="PidipaginaCarattere"/>
    <w:uiPriority w:val="99"/>
    <w:unhideWhenUsed/>
    <w:rsid w:val="00C132CC"/>
    <w:pPr>
      <w:tabs>
        <w:tab w:val="center" w:pos="4819"/>
        <w:tab w:val="right" w:pos="9638"/>
      </w:tabs>
    </w:pPr>
  </w:style>
  <w:style w:type="character" w:customStyle="1" w:styleId="PidipaginaCarattere">
    <w:name w:val="Piè di pagina Carattere"/>
    <w:basedOn w:val="Carpredefinitoparagrafo"/>
    <w:link w:val="Pidipagina"/>
    <w:uiPriority w:val="99"/>
    <w:rsid w:val="00C132CC"/>
    <w:rPr>
      <w:rFonts w:ascii="Calibri" w:eastAsia="Calibri" w:hAnsi="Calibri" w:cs="Times New Roman"/>
    </w:rPr>
  </w:style>
  <w:style w:type="paragraph" w:customStyle="1" w:styleId="TableParagraph">
    <w:name w:val="Table Paragraph"/>
    <w:basedOn w:val="Normale"/>
    <w:uiPriority w:val="1"/>
    <w:qFormat/>
    <w:rsid w:val="006D1421"/>
    <w:pPr>
      <w:widowControl w:val="0"/>
      <w:spacing w:after="0" w:line="240" w:lineRule="auto"/>
    </w:pPr>
    <w:rPr>
      <w:lang w:val="en-US"/>
    </w:rPr>
  </w:style>
  <w:style w:type="character" w:styleId="Enfasigrassetto">
    <w:name w:val="Strong"/>
    <w:uiPriority w:val="22"/>
    <w:qFormat/>
    <w:rsid w:val="00774928"/>
    <w:rPr>
      <w:rFonts w:cs="Times New Roman"/>
      <w:b/>
      <w:bCs/>
    </w:rPr>
  </w:style>
  <w:style w:type="paragraph" w:styleId="NormaleWeb">
    <w:name w:val="Normal (Web)"/>
    <w:basedOn w:val="Normale"/>
    <w:uiPriority w:val="99"/>
    <w:unhideWhenUsed/>
    <w:rsid w:val="0077492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35">
    <w:name w:val="p35"/>
    <w:basedOn w:val="Normale"/>
    <w:rsid w:val="00FF20A0"/>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5B5"/>
    <w:pPr>
      <w:spacing w:after="160" w:line="259" w:lineRule="auto"/>
    </w:pPr>
    <w:rPr>
      <w:rFonts w:ascii="Calibri" w:eastAsia="Calibri" w:hAnsi="Calibri" w:cs="Times New Roman"/>
    </w:rPr>
  </w:style>
  <w:style w:type="paragraph" w:styleId="Titolo1">
    <w:name w:val="heading 1"/>
    <w:basedOn w:val="Normale"/>
    <w:next w:val="Normale"/>
    <w:link w:val="Titolo1Carattere"/>
    <w:uiPriority w:val="1"/>
    <w:qFormat/>
    <w:rsid w:val="005379FC"/>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uiPriority w:val="9"/>
    <w:semiHidden/>
    <w:unhideWhenUsed/>
    <w:qFormat/>
    <w:rsid w:val="00676D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0823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rsid w:val="007555B5"/>
    <w:pPr>
      <w:spacing w:after="0" w:line="240" w:lineRule="auto"/>
    </w:pPr>
    <w:rPr>
      <w:rFonts w:ascii="Courier New" w:eastAsia="Times New Roman" w:hAnsi="Courier New"/>
      <w:sz w:val="20"/>
      <w:szCs w:val="20"/>
    </w:rPr>
  </w:style>
  <w:style w:type="character" w:customStyle="1" w:styleId="TestonormaleCarattere">
    <w:name w:val="Testo normale Carattere"/>
    <w:basedOn w:val="Carpredefinitoparagrafo"/>
    <w:link w:val="Testonormale"/>
    <w:uiPriority w:val="99"/>
    <w:rsid w:val="007555B5"/>
    <w:rPr>
      <w:rFonts w:ascii="Courier New" w:eastAsia="Times New Roman" w:hAnsi="Courier New" w:cs="Times New Roman"/>
      <w:sz w:val="20"/>
      <w:szCs w:val="20"/>
    </w:rPr>
  </w:style>
  <w:style w:type="paragraph" w:customStyle="1" w:styleId="Textbody">
    <w:name w:val="Text body"/>
    <w:basedOn w:val="Normale"/>
    <w:qFormat/>
    <w:rsid w:val="007555B5"/>
    <w:pPr>
      <w:suppressAutoHyphens/>
      <w:autoSpaceDN w:val="0"/>
      <w:spacing w:after="140" w:line="276" w:lineRule="auto"/>
      <w:textAlignment w:val="baseline"/>
    </w:pPr>
    <w:rPr>
      <w:rFonts w:ascii="ArialMT" w:eastAsia="SimSun" w:hAnsi="ArialMT" w:cs="Arial Narrow"/>
      <w:b/>
      <w:bCs/>
      <w:color w:val="222222"/>
      <w:kern w:val="3"/>
      <w:sz w:val="24"/>
      <w:szCs w:val="24"/>
      <w:lang w:eastAsia="zh-CN" w:bidi="hi-IN"/>
    </w:rPr>
  </w:style>
  <w:style w:type="paragraph" w:styleId="Testofumetto">
    <w:name w:val="Balloon Text"/>
    <w:basedOn w:val="Normale"/>
    <w:link w:val="TestofumettoCarattere"/>
    <w:uiPriority w:val="99"/>
    <w:semiHidden/>
    <w:unhideWhenUsed/>
    <w:rsid w:val="007555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55B5"/>
    <w:rPr>
      <w:rFonts w:ascii="Tahoma" w:eastAsia="Calibri" w:hAnsi="Tahoma" w:cs="Tahoma"/>
      <w:sz w:val="16"/>
      <w:szCs w:val="16"/>
    </w:rPr>
  </w:style>
  <w:style w:type="character" w:customStyle="1" w:styleId="Titolo1Carattere">
    <w:name w:val="Titolo 1 Carattere"/>
    <w:basedOn w:val="Carpredefinitoparagrafo"/>
    <w:link w:val="Titolo1"/>
    <w:uiPriority w:val="9"/>
    <w:rsid w:val="005379FC"/>
    <w:rPr>
      <w:rFonts w:ascii="Calibri Light" w:eastAsia="Times New Roman" w:hAnsi="Calibri Light" w:cs="Times New Roman"/>
      <w:b/>
      <w:bCs/>
      <w:kern w:val="32"/>
      <w:sz w:val="32"/>
      <w:szCs w:val="32"/>
    </w:rPr>
  </w:style>
  <w:style w:type="paragraph" w:styleId="Paragrafoelenco">
    <w:name w:val="List Paragraph"/>
    <w:basedOn w:val="Normale"/>
    <w:uiPriority w:val="1"/>
    <w:qFormat/>
    <w:rsid w:val="005379FC"/>
    <w:pPr>
      <w:ind w:left="720"/>
      <w:contextualSpacing/>
    </w:pPr>
  </w:style>
  <w:style w:type="paragraph" w:styleId="Rientrocorpodeltesto">
    <w:name w:val="Body Text Indent"/>
    <w:basedOn w:val="Normale"/>
    <w:link w:val="RientrocorpodeltestoCarattere"/>
    <w:uiPriority w:val="99"/>
    <w:semiHidden/>
    <w:unhideWhenUsed/>
    <w:rsid w:val="005379F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379FC"/>
    <w:rPr>
      <w:rFonts w:ascii="Calibri" w:eastAsia="Calibri" w:hAnsi="Calibri" w:cs="Times New Roman"/>
    </w:rPr>
  </w:style>
  <w:style w:type="paragraph" w:styleId="Corpotesto">
    <w:name w:val="Body Text"/>
    <w:basedOn w:val="Normale"/>
    <w:link w:val="CorpotestoCarattere"/>
    <w:uiPriority w:val="1"/>
    <w:unhideWhenUsed/>
    <w:qFormat/>
    <w:rsid w:val="005379FC"/>
    <w:pPr>
      <w:spacing w:after="120"/>
    </w:pPr>
  </w:style>
  <w:style w:type="character" w:customStyle="1" w:styleId="CorpotestoCarattere">
    <w:name w:val="Corpo testo Carattere"/>
    <w:basedOn w:val="Carpredefinitoparagrafo"/>
    <w:link w:val="Corpotesto"/>
    <w:uiPriority w:val="1"/>
    <w:rsid w:val="005379FC"/>
    <w:rPr>
      <w:rFonts w:ascii="Calibri" w:eastAsia="Calibri" w:hAnsi="Calibri" w:cs="Times New Roman"/>
    </w:rPr>
  </w:style>
  <w:style w:type="table" w:customStyle="1" w:styleId="GridTable1Light">
    <w:name w:val="Grid Table 1 Light"/>
    <w:basedOn w:val="Tabellanormale"/>
    <w:uiPriority w:val="46"/>
    <w:rsid w:val="004A51C8"/>
    <w:pPr>
      <w:spacing w:after="0" w:line="240" w:lineRule="auto"/>
    </w:pPr>
    <w:rPr>
      <w:rFonts w:ascii="Calibri" w:eastAsia="Calibri" w:hAnsi="Calibri" w:cs="Times New Roman"/>
      <w:sz w:val="20"/>
      <w:szCs w:val="20"/>
      <w:lang w:eastAsia="it-IT"/>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gliatabella">
    <w:name w:val="Table Grid"/>
    <w:basedOn w:val="Tabellanormale"/>
    <w:uiPriority w:val="59"/>
    <w:rsid w:val="00862AE3"/>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0823B7"/>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uiPriority w:val="9"/>
    <w:semiHidden/>
    <w:rsid w:val="00676DA0"/>
    <w:rPr>
      <w:rFonts w:asciiTheme="majorHAnsi" w:eastAsiaTheme="majorEastAsia" w:hAnsiTheme="majorHAnsi" w:cstheme="majorBidi"/>
      <w:b/>
      <w:bCs/>
      <w:color w:val="4F81BD" w:themeColor="accent1"/>
      <w:sz w:val="26"/>
      <w:szCs w:val="26"/>
    </w:rPr>
  </w:style>
  <w:style w:type="paragraph" w:customStyle="1" w:styleId="Default">
    <w:name w:val="Default"/>
    <w:uiPriority w:val="99"/>
    <w:qFormat/>
    <w:rsid w:val="00A05177"/>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Normale1">
    <w:name w:val="Normale1"/>
    <w:rsid w:val="00FC46CE"/>
    <w:pPr>
      <w:suppressAutoHyphens/>
      <w:spacing w:after="0" w:line="240" w:lineRule="auto"/>
    </w:pPr>
    <w:rPr>
      <w:rFonts w:ascii="Rockwell" w:eastAsia="Rockwell" w:hAnsi="Rockwell" w:cs="Rockwell"/>
      <w:color w:val="000000"/>
      <w:sz w:val="20"/>
      <w:szCs w:val="20"/>
      <w:lang w:eastAsia="ar-SA"/>
    </w:rPr>
  </w:style>
  <w:style w:type="paragraph" w:styleId="Pidipagina">
    <w:name w:val="footer"/>
    <w:basedOn w:val="Normale"/>
    <w:link w:val="PidipaginaCarattere"/>
    <w:uiPriority w:val="99"/>
    <w:unhideWhenUsed/>
    <w:rsid w:val="00C132CC"/>
    <w:pPr>
      <w:tabs>
        <w:tab w:val="center" w:pos="4819"/>
        <w:tab w:val="right" w:pos="9638"/>
      </w:tabs>
    </w:pPr>
  </w:style>
  <w:style w:type="character" w:customStyle="1" w:styleId="PidipaginaCarattere">
    <w:name w:val="Piè di pagina Carattere"/>
    <w:basedOn w:val="Carpredefinitoparagrafo"/>
    <w:link w:val="Pidipagina"/>
    <w:uiPriority w:val="99"/>
    <w:rsid w:val="00C132CC"/>
    <w:rPr>
      <w:rFonts w:ascii="Calibri" w:eastAsia="Calibri" w:hAnsi="Calibri" w:cs="Times New Roman"/>
    </w:rPr>
  </w:style>
  <w:style w:type="paragraph" w:customStyle="1" w:styleId="TableParagraph">
    <w:name w:val="Table Paragraph"/>
    <w:basedOn w:val="Normale"/>
    <w:uiPriority w:val="1"/>
    <w:qFormat/>
    <w:rsid w:val="006D1421"/>
    <w:pPr>
      <w:widowControl w:val="0"/>
      <w:spacing w:after="0" w:line="240" w:lineRule="auto"/>
    </w:pPr>
    <w:rPr>
      <w:lang w:val="en-US"/>
    </w:rPr>
  </w:style>
  <w:style w:type="character" w:styleId="Enfasigrassetto">
    <w:name w:val="Strong"/>
    <w:uiPriority w:val="22"/>
    <w:qFormat/>
    <w:rsid w:val="00774928"/>
    <w:rPr>
      <w:rFonts w:cs="Times New Roman"/>
      <w:b/>
      <w:bCs/>
    </w:rPr>
  </w:style>
  <w:style w:type="paragraph" w:styleId="NormaleWeb">
    <w:name w:val="Normal (Web)"/>
    <w:basedOn w:val="Normale"/>
    <w:uiPriority w:val="99"/>
    <w:unhideWhenUsed/>
    <w:rsid w:val="00774928"/>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35">
    <w:name w:val="p35"/>
    <w:basedOn w:val="Normale"/>
    <w:rsid w:val="00FF20A0"/>
    <w:pPr>
      <w:widowControl w:val="0"/>
      <w:tabs>
        <w:tab w:val="left" w:pos="720"/>
      </w:tabs>
      <w:autoSpaceDE w:val="0"/>
      <w:autoSpaceDN w:val="0"/>
      <w:adjustRightInd w:val="0"/>
      <w:spacing w:after="0" w:line="280" w:lineRule="atLeast"/>
      <w:jc w:val="both"/>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5180</Words>
  <Characters>29527</Characters>
  <Application>Microsoft Office Word</Application>
  <DocSecurity>0</DocSecurity>
  <Lines>246</Lines>
  <Paragraphs>69</Paragraphs>
  <ScaleCrop>false</ScaleCrop>
  <HeadingPairs>
    <vt:vector size="4" baseType="variant">
      <vt:variant>
        <vt:lpstr>Titolo</vt:lpstr>
      </vt:variant>
      <vt:variant>
        <vt:i4>1</vt:i4>
      </vt:variant>
      <vt:variant>
        <vt:lpstr>Intestazioni</vt:lpstr>
      </vt:variant>
      <vt:variant>
        <vt:i4>18</vt:i4>
      </vt:variant>
    </vt:vector>
  </HeadingPairs>
  <TitlesOfParts>
    <vt:vector size="19" baseType="lpstr">
      <vt:lpstr/>
      <vt:lpstr/>
      <vt:lpstr/>
      <vt:lpstr>1 CONTESTO GENERALE</vt:lpstr>
      <vt:lpstr>3.1 Composizione del Consiglio di Classe e continuità dei docenti</vt:lpstr>
      <vt:lpstr>    3.3 Composizione della Classe</vt:lpstr>
      <vt:lpstr>Si rimanda all’Allegato n.1 (NON PUBBLICO) </vt:lpstr>
      <vt:lpstr>4 INDICAZIONI SU STRATEGIE E METODI PER L’INCLUSIONE</vt:lpstr>
      <vt:lpstr>5 INDICAZIONI GENERALI SULLE ATTIVITÀ DIDATTICA</vt:lpstr>
      <vt:lpstr>    5.1 Metodologie e strategie didattiche</vt:lpstr>
      <vt:lpstr>    5.2 Ambienti di apprendimento (Strumenti – Mezzi – Spazi -Tempi del percorso For</vt:lpstr>
      <vt:lpstr>    Ai sensi dell’art.1 della Legge n 92/2019 è istituito l'insegnamento trasversale</vt:lpstr>
      <vt:lpstr>    “Principi (Art. 1 della L. n 92 2019)</vt:lpstr>
      <vt:lpstr>    1. L'educazione civica contribuisce a formare cittadini responsabili e attivi e </vt:lpstr>
      <vt:lpstr>    2.    L'educazione civica sviluppa nelle istituzioni scolastiche la conoscenza d</vt:lpstr>
      <vt:lpstr>    Al fine di realizzare i suddetti principi, il Dipartimento di Diritto ha elabora</vt:lpstr>
      <vt:lpstr>    Sono state proposte alcune macro-tematiche ai sensi dell’art. 3 della L.92/2019 </vt:lpstr>
      <vt:lpstr>    </vt:lpstr>
      <vt:lpstr>    PCTO. Percorsi per le competenze trasversali e l’orientamento: attività nel trie</vt:lpstr>
    </vt:vector>
  </TitlesOfParts>
  <Company/>
  <LinksUpToDate>false</LinksUpToDate>
  <CharactersWithSpaces>34638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Primizia</dc:creator>
  <cp:lastModifiedBy>Primizia</cp:lastModifiedBy>
  <cp:revision>8</cp:revision>
  <dcterms:created xsi:type="dcterms:W3CDTF">2024-05-12T09:01:00Z</dcterms:created>
  <dcterms:modified xsi:type="dcterms:W3CDTF">2024-05-14T16:22:00Z</dcterms:modified>
</cp:coreProperties>
</file>