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67E97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11835A8C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773571B7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585876E9" w14:textId="77777777" w:rsidR="00DE62B1" w:rsidRDefault="00DE62B1" w:rsidP="00DE62B1">
      <w:pPr>
        <w:pStyle w:val="Textbody"/>
        <w:rPr>
          <w:rFonts w:hint="eastAsia"/>
        </w:rPr>
      </w:pPr>
    </w:p>
    <w:p w14:paraId="54D6A52E" w14:textId="77777777" w:rsidR="00DE62B1" w:rsidRPr="00DE62B1" w:rsidRDefault="00DE62B1" w:rsidP="00DE62B1">
      <w:pPr>
        <w:pStyle w:val="Textbody"/>
        <w:rPr>
          <w:rFonts w:hint="eastAsia"/>
        </w:rPr>
      </w:pPr>
    </w:p>
    <w:p w14:paraId="498BBC10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10BA904D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603E8F52" w14:textId="77777777" w:rsidR="00DE62B1" w:rsidRPr="00BA7A7A" w:rsidRDefault="00DE62B1" w:rsidP="00DE62B1">
      <w:pPr>
        <w:pStyle w:val="Titolo2"/>
        <w:jc w:val="center"/>
        <w:rPr>
          <w:rFonts w:ascii="Times New Roman" w:hAnsi="Times New Roman" w:cs="Times New Roman"/>
          <w:sz w:val="56"/>
          <w:szCs w:val="56"/>
        </w:rPr>
      </w:pPr>
      <w:r w:rsidRPr="00BA7A7A">
        <w:rPr>
          <w:rFonts w:ascii="Times New Roman" w:hAnsi="Times New Roman" w:cs="Times New Roman"/>
          <w:sz w:val="56"/>
          <w:szCs w:val="56"/>
        </w:rPr>
        <w:t>ALLEGATO 2</w:t>
      </w:r>
    </w:p>
    <w:p w14:paraId="5B0D2337" w14:textId="77777777" w:rsidR="00DE62B1" w:rsidRPr="00BA7A7A" w:rsidRDefault="00DE62B1" w:rsidP="00DE62B1">
      <w:pPr>
        <w:pStyle w:val="Textbody"/>
        <w:jc w:val="center"/>
        <w:rPr>
          <w:rFonts w:ascii="Times New Roman" w:hAnsi="Times New Roman" w:cs="Times New Roman"/>
          <w:sz w:val="56"/>
          <w:szCs w:val="56"/>
        </w:rPr>
      </w:pPr>
      <w:r w:rsidRPr="00BA7A7A">
        <w:rPr>
          <w:rFonts w:ascii="Times New Roman" w:hAnsi="Times New Roman" w:cs="Times New Roman"/>
          <w:sz w:val="56"/>
          <w:szCs w:val="56"/>
        </w:rPr>
        <w:t>SCHEDE INFORMATIVE SU SINGOLE DISCIPLINE</w:t>
      </w:r>
    </w:p>
    <w:p w14:paraId="220CDA6F" w14:textId="77777777" w:rsidR="00DE62B1" w:rsidRPr="00BA7A7A" w:rsidRDefault="00DE62B1" w:rsidP="009E0E72">
      <w:pPr>
        <w:pStyle w:val="Titolo2"/>
        <w:rPr>
          <w:rFonts w:ascii="Times New Roman" w:hAnsi="Times New Roman" w:cs="Times New Roman"/>
          <w:sz w:val="56"/>
          <w:szCs w:val="56"/>
        </w:rPr>
      </w:pPr>
    </w:p>
    <w:p w14:paraId="6224ABEA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33E416CF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504BE521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0AA20C57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05C027EC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37C832B2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164DA5B7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3BDB2929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61C6CEE7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22FC58EC" w14:textId="77777777" w:rsidR="00DE62B1" w:rsidRDefault="00DE62B1" w:rsidP="009E0E72">
      <w:pPr>
        <w:pStyle w:val="Titolo2"/>
        <w:rPr>
          <w:rFonts w:ascii="Lucida Bright" w:hAnsi="Lucida Bright"/>
        </w:rPr>
      </w:pPr>
    </w:p>
    <w:p w14:paraId="45EC29E1" w14:textId="77777777" w:rsidR="00DE62B1" w:rsidRDefault="00DE62B1" w:rsidP="00DE62B1">
      <w:pPr>
        <w:pStyle w:val="Textbody"/>
        <w:rPr>
          <w:rFonts w:hint="eastAsia"/>
        </w:rPr>
      </w:pPr>
    </w:p>
    <w:p w14:paraId="100F75E8" w14:textId="77777777" w:rsidR="00DE62B1" w:rsidRDefault="00DE62B1" w:rsidP="00DE62B1">
      <w:pPr>
        <w:pStyle w:val="Textbody"/>
        <w:rPr>
          <w:rFonts w:hint="eastAsia"/>
        </w:rPr>
      </w:pPr>
    </w:p>
    <w:p w14:paraId="496B5AAA" w14:textId="3004D881" w:rsidR="00DE62B1" w:rsidRDefault="00DE62B1" w:rsidP="009E0E72">
      <w:pPr>
        <w:pStyle w:val="Titolo2"/>
        <w:rPr>
          <w:rFonts w:ascii="Lucida Bright" w:hAnsi="Lucida Bright"/>
        </w:rPr>
      </w:pPr>
    </w:p>
    <w:p w14:paraId="44F29E4F" w14:textId="77777777" w:rsidR="00CC0C37" w:rsidRPr="00CC0C37" w:rsidRDefault="00CC0C37" w:rsidP="00CC0C37">
      <w:pPr>
        <w:pStyle w:val="Textbody"/>
        <w:rPr>
          <w:rFonts w:hint="eastAsia"/>
        </w:rPr>
      </w:pPr>
    </w:p>
    <w:p w14:paraId="28AA2D16" w14:textId="26200668" w:rsidR="00C47F87" w:rsidRDefault="00CC0C37" w:rsidP="0015647A">
      <w:pPr>
        <w:rPr>
          <w:rFonts w:ascii="Times New Roman" w:hAnsi="Times New Roman"/>
        </w:rPr>
      </w:pPr>
      <w:bookmarkStart w:id="0" w:name="_Hlk166421187"/>
      <w:r w:rsidRPr="00C47F87">
        <w:rPr>
          <w:rFonts w:ascii="Times New Roman" w:hAnsi="Times New Roman"/>
          <w:lang w:bidi="hi-IN"/>
        </w:rPr>
        <w:lastRenderedPageBreak/>
        <w:t>SCHEDA INFORMATIVA DELLA DISCIPLINA</w:t>
      </w:r>
      <w:bookmarkEnd w:id="0"/>
      <w:r w:rsidRPr="00C47F87">
        <w:rPr>
          <w:rFonts w:ascii="Times New Roman" w:hAnsi="Times New Roman"/>
          <w:lang w:bidi="hi-IN"/>
        </w:rPr>
        <w:t>:</w:t>
      </w:r>
      <w:r>
        <w:rPr>
          <w:rFonts w:ascii="Times New Roman" w:hAnsi="Times New Roman"/>
        </w:rPr>
        <w:t xml:space="preserve"> Lingua e letteratura italiana</w:t>
      </w:r>
    </w:p>
    <w:p w14:paraId="35A29A53" w14:textId="4261C2BF" w:rsidR="00CC0C37" w:rsidRPr="0015647A" w:rsidRDefault="00CC0C37" w:rsidP="0015647A">
      <w:pPr>
        <w:rPr>
          <w:rFonts w:ascii="Times New Roman" w:hAnsi="Times New Roman"/>
        </w:rPr>
      </w:pPr>
      <w:r>
        <w:rPr>
          <w:rFonts w:ascii="Times New Roman" w:hAnsi="Times New Roman"/>
        </w:rPr>
        <w:t>DOCENTE. Di Mauro Stefania</w:t>
      </w:r>
    </w:p>
    <w:p w14:paraId="5A0067B4" w14:textId="77777777" w:rsidR="0015647A" w:rsidRPr="0015647A" w:rsidRDefault="0015647A" w:rsidP="0015647A">
      <w:pPr>
        <w:rPr>
          <w:rFonts w:ascii="Times New Roman" w:hAnsi="Times New Roman"/>
        </w:rPr>
      </w:pPr>
    </w:p>
    <w:tbl>
      <w:tblPr>
        <w:tblW w:w="9378" w:type="dxa"/>
        <w:tblInd w:w="134" w:type="dxa"/>
        <w:tblCellMar>
          <w:top w:w="91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3510"/>
        <w:gridCol w:w="5868"/>
      </w:tblGrid>
      <w:tr w:rsidR="0015647A" w:rsidRPr="0015647A" w14:paraId="2CB95D68" w14:textId="77777777" w:rsidTr="00292F80">
        <w:trPr>
          <w:trHeight w:val="329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5C9746FF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COMPETENZE </w:t>
            </w:r>
          </w:p>
        </w:tc>
        <w:tc>
          <w:tcPr>
            <w:tcW w:w="58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B7FFA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Si ritiene che gli allievi abbiano acquisito competenze tali da </w:t>
            </w:r>
            <w:proofErr w:type="gramStart"/>
            <w:r w:rsidRPr="0015647A">
              <w:rPr>
                <w:rFonts w:ascii="Times New Roman" w:hAnsi="Times New Roman"/>
              </w:rPr>
              <w:t>poter  interpretare</w:t>
            </w:r>
            <w:proofErr w:type="gramEnd"/>
            <w:r w:rsidRPr="0015647A">
              <w:rPr>
                <w:rFonts w:ascii="Times New Roman" w:hAnsi="Times New Roman"/>
              </w:rPr>
              <w:t xml:space="preserve"> un testo letterario nella sua integrità, contestualizzare un'opera o un autore all'interno della storia letteraria e del contesto storico generale.</w:t>
            </w:r>
          </w:p>
        </w:tc>
      </w:tr>
      <w:tr w:rsidR="0015647A" w:rsidRPr="0015647A" w14:paraId="04EA79AF" w14:textId="77777777" w:rsidTr="00292F80">
        <w:trPr>
          <w:trHeight w:val="322"/>
        </w:trPr>
        <w:tc>
          <w:tcPr>
            <w:tcW w:w="35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5E41327A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RAGGIUNTE alla fine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3A480B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2FA2B5E1" w14:textId="77777777" w:rsidTr="00292F80">
        <w:trPr>
          <w:trHeight w:val="322"/>
        </w:trPr>
        <w:tc>
          <w:tcPr>
            <w:tcW w:w="35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324ADE14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dell’anno per la disciplina: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D36853F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5F5AECFF" w14:textId="77777777" w:rsidTr="00292F80">
        <w:trPr>
          <w:trHeight w:val="353"/>
        </w:trPr>
        <w:tc>
          <w:tcPr>
            <w:tcW w:w="3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8331C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D7FC0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</w:tbl>
    <w:p w14:paraId="3E42E367" w14:textId="77777777" w:rsidR="0015647A" w:rsidRPr="0015647A" w:rsidRDefault="0015647A" w:rsidP="0015647A">
      <w:pPr>
        <w:rPr>
          <w:rFonts w:ascii="Times New Roman" w:hAnsi="Times New Roman"/>
        </w:rPr>
      </w:pPr>
      <w:r w:rsidRPr="0015647A">
        <w:rPr>
          <w:rFonts w:ascii="Times New Roman" w:hAnsi="Times New Roman"/>
        </w:rPr>
        <w:t xml:space="preserve"> </w:t>
      </w:r>
    </w:p>
    <w:tbl>
      <w:tblPr>
        <w:tblW w:w="9392" w:type="dxa"/>
        <w:tblInd w:w="125" w:type="dxa"/>
        <w:tblCellMar>
          <w:top w:w="16" w:type="dxa"/>
          <w:left w:w="10" w:type="dxa"/>
          <w:right w:w="97" w:type="dxa"/>
        </w:tblCellMar>
        <w:tblLook w:val="04A0" w:firstRow="1" w:lastRow="0" w:firstColumn="1" w:lastColumn="0" w:noHBand="0" w:noVBand="1"/>
      </w:tblPr>
      <w:tblGrid>
        <w:gridCol w:w="2972"/>
        <w:gridCol w:w="6420"/>
      </w:tblGrid>
      <w:tr w:rsidR="0015647A" w:rsidRPr="0015647A" w14:paraId="731962B8" w14:textId="77777777" w:rsidTr="00292F80">
        <w:trPr>
          <w:trHeight w:val="32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271ACE6C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CONOSCENZE o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DBD3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Si ritiene che gli studenti abbiano acquisito una conoscenza del panorama letterario italiano del ‘900 e si orientino agevolmente tra gli autori italiani e le loro opere più significative.</w:t>
            </w:r>
          </w:p>
          <w:p w14:paraId="6F006807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7DA3C335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  <w:r w:rsidRPr="0015647A">
              <w:rPr>
                <w:rFonts w:ascii="Times New Roman" w:hAnsi="Times New Roman"/>
                <w:b/>
              </w:rPr>
              <w:t>UDA  1</w:t>
            </w:r>
          </w:p>
          <w:p w14:paraId="0E84D366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  <w:r w:rsidRPr="0015647A">
              <w:rPr>
                <w:rFonts w:ascii="Times New Roman" w:hAnsi="Times New Roman"/>
                <w:b/>
              </w:rPr>
              <w:t>“LETTERATURA E LAVORO”</w:t>
            </w:r>
          </w:p>
          <w:p w14:paraId="18AEAF5F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Il romanzo della realtà Naturalismo e Verismo: caratteri generali</w:t>
            </w:r>
          </w:p>
          <w:p w14:paraId="008A95A6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Giovanni Verga: elementi essenziali e sintetici riguardanti biografia- idee e poetica- opere principali. </w:t>
            </w:r>
          </w:p>
          <w:p w14:paraId="5F9BB561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Lettura dei seguenti passi antologici: “Rosso Malpelo”</w:t>
            </w:r>
          </w:p>
          <w:p w14:paraId="738A2D4B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16F8807F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Simbolismo – Decadentismo: caratteri generali</w:t>
            </w:r>
          </w:p>
          <w:p w14:paraId="5666517E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Giovanni Pascoli: elementi essenziali e sintetici riguardanti biografia- le idee e la poetica- opere principali.</w:t>
            </w:r>
          </w:p>
          <w:p w14:paraId="2E5121F2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79900C37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Italo Svevo: elementi essenziali e sintetici riguardanti biografia- idee e poetica- opere principali.</w:t>
            </w:r>
          </w:p>
          <w:p w14:paraId="263188E0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</w:p>
          <w:p w14:paraId="555CCC9F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</w:p>
          <w:p w14:paraId="6422C208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  <w:r w:rsidRPr="0015647A">
              <w:rPr>
                <w:rFonts w:ascii="Times New Roman" w:hAnsi="Times New Roman"/>
                <w:b/>
              </w:rPr>
              <w:t>UDA  2</w:t>
            </w:r>
          </w:p>
          <w:p w14:paraId="247A97AE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  <w:r w:rsidRPr="0015647A">
              <w:rPr>
                <w:rFonts w:ascii="Times New Roman" w:hAnsi="Times New Roman"/>
                <w:b/>
              </w:rPr>
              <w:t>“L’IMMAGINE DELLA DONNA”</w:t>
            </w:r>
          </w:p>
          <w:p w14:paraId="0E19C1D6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</w:p>
          <w:p w14:paraId="0D2DD722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</w:rPr>
            </w:pPr>
            <w:r w:rsidRPr="0015647A">
              <w:rPr>
                <w:rFonts w:ascii="Times New Roman" w:hAnsi="Times New Roman"/>
                <w:bCs/>
              </w:rPr>
              <w:t>Giovanni Verga: elementi essenziali e sintetici riguardanti biografia- idee e poetica- opere principali.</w:t>
            </w:r>
          </w:p>
          <w:p w14:paraId="32A2E328" w14:textId="77777777" w:rsidR="0015647A" w:rsidRPr="0015647A" w:rsidRDefault="0015647A" w:rsidP="0015647A">
            <w:pPr>
              <w:rPr>
                <w:rFonts w:ascii="Times New Roman" w:hAnsi="Times New Roman"/>
                <w:bCs/>
              </w:rPr>
            </w:pPr>
            <w:r w:rsidRPr="0015647A">
              <w:rPr>
                <w:rFonts w:ascii="Times New Roman" w:hAnsi="Times New Roman"/>
                <w:bCs/>
              </w:rPr>
              <w:t>Lettura dei seguenti passi antologici: “Nedda”, da i “Malavoglia”: “La morte della Longa”</w:t>
            </w:r>
          </w:p>
          <w:p w14:paraId="2DF14B07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</w:p>
          <w:p w14:paraId="1CD808B0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Gabriele D’Annunzio: elementi essenziali e sintetici riguardanti biografia- le idee e la poetica- opere principali: “Il piacere” e le “Laudi”. Da “Alcyone”: “La pioggia nel pineto”.</w:t>
            </w:r>
          </w:p>
          <w:p w14:paraId="26D203CF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61E8D4B2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Giuseppe Ungaretti: elementi essenziali e sintetici riguardanti biografia- idee e poetica- opere principali: “L’Allegria”, “Sentimento del tempo”, “Il dolore”.</w:t>
            </w:r>
          </w:p>
          <w:p w14:paraId="3C3488DB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Da “Sentimento del tempo”: “La madre”</w:t>
            </w:r>
          </w:p>
          <w:p w14:paraId="46730B61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46886F90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7B2CD3A8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  <w:r w:rsidRPr="0015647A">
              <w:rPr>
                <w:rFonts w:ascii="Times New Roman" w:hAnsi="Times New Roman"/>
                <w:b/>
              </w:rPr>
              <w:t>UDA  3</w:t>
            </w:r>
          </w:p>
          <w:p w14:paraId="01C0C6E7" w14:textId="77777777" w:rsidR="0015647A" w:rsidRPr="0015647A" w:rsidRDefault="0015647A" w:rsidP="0015647A">
            <w:pPr>
              <w:rPr>
                <w:rFonts w:ascii="Times New Roman" w:hAnsi="Times New Roman"/>
                <w:b/>
                <w:bCs/>
              </w:rPr>
            </w:pPr>
            <w:r w:rsidRPr="0015647A">
              <w:rPr>
                <w:rFonts w:ascii="Times New Roman" w:hAnsi="Times New Roman"/>
                <w:b/>
                <w:bCs/>
              </w:rPr>
              <w:t>“LA FAMIGLIA E IL CONFRONTO TRA GENERAZIONI”</w:t>
            </w:r>
          </w:p>
          <w:p w14:paraId="5B9B2A90" w14:textId="77777777" w:rsidR="0015647A" w:rsidRPr="0015647A" w:rsidRDefault="0015647A" w:rsidP="0015647A">
            <w:pPr>
              <w:rPr>
                <w:rFonts w:ascii="Times New Roman" w:hAnsi="Times New Roman"/>
                <w:b/>
                <w:bCs/>
              </w:rPr>
            </w:pPr>
          </w:p>
          <w:p w14:paraId="2FDB697C" w14:textId="77777777" w:rsidR="000E03A0" w:rsidRDefault="0015647A" w:rsidP="000E03A0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Giovanni Verga: elementi essenziali e sintetici riguardanti biografia- idee e poetica- opere principali.</w:t>
            </w:r>
            <w:r w:rsidR="000E03A0">
              <w:rPr>
                <w:rFonts w:ascii="Times New Roman" w:hAnsi="Times New Roman"/>
              </w:rPr>
              <w:t xml:space="preserve"> </w:t>
            </w:r>
          </w:p>
          <w:p w14:paraId="548EC080" w14:textId="7C284491" w:rsidR="0015647A" w:rsidRPr="000E03A0" w:rsidRDefault="0015647A" w:rsidP="000E03A0">
            <w:pPr>
              <w:ind w:left="360"/>
              <w:rPr>
                <w:rFonts w:ascii="Times New Roman" w:hAnsi="Times New Roman"/>
              </w:rPr>
            </w:pPr>
            <w:proofErr w:type="gramStart"/>
            <w:r w:rsidRPr="000E03A0">
              <w:rPr>
                <w:rFonts w:ascii="Times New Roman" w:hAnsi="Times New Roman"/>
              </w:rPr>
              <w:t>“ Mastro</w:t>
            </w:r>
            <w:proofErr w:type="gramEnd"/>
            <w:r w:rsidRPr="000E03A0">
              <w:rPr>
                <w:rFonts w:ascii="Times New Roman" w:hAnsi="Times New Roman"/>
              </w:rPr>
              <w:t>-don Gesualdo”</w:t>
            </w:r>
          </w:p>
          <w:p w14:paraId="037BCF03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Simbolismo – Decadentismo: caratteri generali</w:t>
            </w:r>
          </w:p>
          <w:p w14:paraId="3FC157C5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Giovanni Pascoli: elementi essenziali e sintetici riguardanti biografia- le idee e la poetica- opere principali.</w:t>
            </w:r>
          </w:p>
          <w:p w14:paraId="7750E473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Lettura dei seguenti testi poetici:</w:t>
            </w:r>
          </w:p>
          <w:p w14:paraId="7558FF58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Da “</w:t>
            </w:r>
            <w:proofErr w:type="spellStart"/>
            <w:r w:rsidRPr="0015647A">
              <w:rPr>
                <w:rFonts w:ascii="Times New Roman" w:hAnsi="Times New Roman"/>
              </w:rPr>
              <w:t>Myricae</w:t>
            </w:r>
            <w:proofErr w:type="spellEnd"/>
            <w:r w:rsidRPr="0015647A">
              <w:rPr>
                <w:rFonts w:ascii="Times New Roman" w:hAnsi="Times New Roman"/>
              </w:rPr>
              <w:t>”: “X Agosto”, “Temporale”, “Lampo”, “Tuono”</w:t>
            </w:r>
          </w:p>
          <w:p w14:paraId="7248BEA3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6BC6742A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La stagione delle Avanguardie storiche di Primo Novecento.</w:t>
            </w:r>
          </w:p>
          <w:p w14:paraId="37636053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Futurismo, Espressionismo, Dadaismo, Surrealismo.</w:t>
            </w:r>
          </w:p>
          <w:p w14:paraId="7A732DBC" w14:textId="0F6A88CD" w:rsid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Crepuscolari.</w:t>
            </w:r>
          </w:p>
          <w:p w14:paraId="33CCE401" w14:textId="77777777" w:rsidR="000E03A0" w:rsidRPr="000E03A0" w:rsidRDefault="000E03A0" w:rsidP="000E03A0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lastRenderedPageBreak/>
              <w:t>Italo Svevo: elementi essenziali e sintetici riguardanti biografia- idee e poetica- opere principali.</w:t>
            </w:r>
          </w:p>
          <w:p w14:paraId="050ED048" w14:textId="70E7A7C5" w:rsidR="000E03A0" w:rsidRPr="0015647A" w:rsidRDefault="000E03A0" w:rsidP="001564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 “La coscienza di Zeno”: “Il vizio del fumo”</w:t>
            </w:r>
          </w:p>
          <w:p w14:paraId="2FAE807B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5483B9D6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L’ermetismo: caratteri generali</w:t>
            </w:r>
          </w:p>
          <w:p w14:paraId="5C7D27B3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4868D984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Italo Svevo: elementi essenziali e sintetici riguardanti biografia- pensiero- opere principali.</w:t>
            </w:r>
          </w:p>
          <w:p w14:paraId="796D6E79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Da “La coscienza di Zeno”: “La prefazione del Dottor S.”</w:t>
            </w:r>
          </w:p>
          <w:p w14:paraId="763409C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4567C779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395C3F01" w14:textId="77777777" w:rsidR="0015647A" w:rsidRPr="0015647A" w:rsidRDefault="0015647A" w:rsidP="0015647A">
            <w:pPr>
              <w:rPr>
                <w:rFonts w:ascii="Times New Roman" w:hAnsi="Times New Roman"/>
                <w:b/>
                <w:bCs/>
              </w:rPr>
            </w:pPr>
            <w:r w:rsidRPr="0015647A">
              <w:rPr>
                <w:rFonts w:ascii="Times New Roman" w:hAnsi="Times New Roman"/>
                <w:b/>
                <w:bCs/>
              </w:rPr>
              <w:t>UDA 4</w:t>
            </w:r>
          </w:p>
          <w:p w14:paraId="22E9DF3C" w14:textId="77777777" w:rsidR="0015647A" w:rsidRPr="0015647A" w:rsidRDefault="0015647A" w:rsidP="0015647A">
            <w:pPr>
              <w:rPr>
                <w:rFonts w:ascii="Times New Roman" w:hAnsi="Times New Roman"/>
                <w:b/>
                <w:bCs/>
              </w:rPr>
            </w:pPr>
            <w:r w:rsidRPr="0015647A">
              <w:rPr>
                <w:rFonts w:ascii="Times New Roman" w:hAnsi="Times New Roman"/>
                <w:b/>
                <w:bCs/>
              </w:rPr>
              <w:t xml:space="preserve">“LA SOLITUDINE, L’INCOMUNICABILITÀ E LA FOLLIA”  </w:t>
            </w:r>
          </w:p>
          <w:p w14:paraId="0125BA6C" w14:textId="77777777" w:rsidR="0015647A" w:rsidRPr="0015647A" w:rsidRDefault="0015647A" w:rsidP="0015647A">
            <w:pPr>
              <w:rPr>
                <w:rFonts w:ascii="Times New Roman" w:hAnsi="Times New Roman"/>
                <w:b/>
                <w:bCs/>
              </w:rPr>
            </w:pPr>
          </w:p>
          <w:p w14:paraId="1F6D6880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Giovanni Verga: elementi essenziali e sintetici riguardanti biografia- idee e poetica- opere principali. </w:t>
            </w:r>
          </w:p>
          <w:p w14:paraId="434EB0DF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Lettura dei seguenti passi antologici: “Rosso Malpelo”</w:t>
            </w:r>
          </w:p>
          <w:p w14:paraId="3CE42D19" w14:textId="77777777" w:rsidR="0015647A" w:rsidRPr="0015647A" w:rsidRDefault="0015647A" w:rsidP="0015647A">
            <w:pPr>
              <w:rPr>
                <w:rFonts w:ascii="Times New Roman" w:hAnsi="Times New Roman"/>
                <w:b/>
                <w:bCs/>
              </w:rPr>
            </w:pPr>
          </w:p>
          <w:p w14:paraId="18A2DE38" w14:textId="77777777" w:rsidR="0015647A" w:rsidRPr="0015647A" w:rsidRDefault="0015647A" w:rsidP="0015647A">
            <w:pPr>
              <w:rPr>
                <w:rFonts w:ascii="Times New Roman" w:hAnsi="Times New Roman"/>
                <w:b/>
              </w:rPr>
            </w:pPr>
          </w:p>
          <w:p w14:paraId="3B33BE6B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Luigi Pirandello: elementi essenziali e sintetici riguardanti biografia- pensiero- opere principali.</w:t>
            </w:r>
          </w:p>
          <w:p w14:paraId="4B1CF1ED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Lettura dei seguenti brani antologici:</w:t>
            </w:r>
          </w:p>
          <w:p w14:paraId="3079EFE2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Da “Uno, nessuno e centomila”: “La rinuncia al proprio nome” (libro VIII, IV) </w:t>
            </w:r>
          </w:p>
          <w:p w14:paraId="50F48253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Da “Novelle per un anno”: “Il treno ha fischiato”</w:t>
            </w:r>
          </w:p>
          <w:p w14:paraId="4F388018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4596FFAC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4CDB32FD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Italo Svevo: elementi essenziali e sintetici riguardanti biografia- pensiero- opere principali.</w:t>
            </w:r>
          </w:p>
          <w:p w14:paraId="103FF50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Da “La coscienza di Zeno”: “La prefazione del Dottor S.”</w:t>
            </w:r>
          </w:p>
          <w:p w14:paraId="00A783E2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357B1805" w14:textId="77777777" w:rsidR="0015647A" w:rsidRPr="0015647A" w:rsidRDefault="0015647A" w:rsidP="0015647A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lastRenderedPageBreak/>
              <w:t>Giuseppe Ungaretti: elementi essenziali e sintetici riguardanti biografia- idee e poetica- opere principali: “L’Allegria”, “Sentimento del tempo”, “Il dolore”.</w:t>
            </w:r>
          </w:p>
          <w:p w14:paraId="4E55440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Da “L’Allegria”: “Veglia”, “Fiumi”</w:t>
            </w:r>
          </w:p>
          <w:p w14:paraId="381F4EB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241B35E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42EF5840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09677FB0" w14:textId="77777777" w:rsidTr="00292F80">
        <w:trPr>
          <w:trHeight w:val="322"/>
        </w:trPr>
        <w:tc>
          <w:tcPr>
            <w:tcW w:w="29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2FED140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CONTENUTI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25E24D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3925BDBC" w14:textId="77777777" w:rsidTr="00292F80">
        <w:trPr>
          <w:trHeight w:val="491"/>
        </w:trPr>
        <w:tc>
          <w:tcPr>
            <w:tcW w:w="2972" w:type="dxa"/>
            <w:vMerge w:val="restart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bottom"/>
          </w:tcPr>
          <w:p w14:paraId="629A4300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TRATTATI: </w:t>
            </w:r>
          </w:p>
          <w:p w14:paraId="53093C74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(anche attraverso UDA o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46105BC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1BC892B3" w14:textId="77777777" w:rsidTr="00292F80">
        <w:trPr>
          <w:trHeight w:val="6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7ECB73A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F3E156B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329EA6C9" w14:textId="77777777" w:rsidTr="00292F80">
        <w:trPr>
          <w:trHeight w:val="491"/>
        </w:trPr>
        <w:tc>
          <w:tcPr>
            <w:tcW w:w="297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094EC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moduli)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94E0EE8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6E7C341C" w14:textId="77777777" w:rsidTr="00292F80">
        <w:trPr>
          <w:trHeight w:val="49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131F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63BAE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2631F8B2" w14:textId="77777777" w:rsidTr="00292F80">
        <w:trPr>
          <w:trHeight w:val="491"/>
        </w:trPr>
        <w:tc>
          <w:tcPr>
            <w:tcW w:w="2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81554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lastRenderedPageBreak/>
              <w:t xml:space="preserve">ABILITA’: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6F46F" w14:textId="77777777" w:rsidR="0015647A" w:rsidRPr="0015647A" w:rsidRDefault="0015647A" w:rsidP="0015647A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Utilizzare termini letterari e tecnici</w:t>
            </w:r>
          </w:p>
          <w:p w14:paraId="435C13A6" w14:textId="77777777" w:rsidR="0015647A" w:rsidRPr="0015647A" w:rsidRDefault="0015647A" w:rsidP="0015647A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Raccogliere, selezionare e utilizzare informazioni utili all’attività di ricerca di testi letterari</w:t>
            </w:r>
          </w:p>
          <w:p w14:paraId="3E6AB287" w14:textId="77777777" w:rsidR="0015647A" w:rsidRPr="0015647A" w:rsidRDefault="0015647A" w:rsidP="0015647A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Produrre relazioni, sintesi, commenti scritti e orali, analisi</w:t>
            </w:r>
          </w:p>
          <w:p w14:paraId="1E4FBC1D" w14:textId="77777777" w:rsidR="0015647A" w:rsidRPr="0015647A" w:rsidRDefault="0015647A" w:rsidP="0015647A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Sostenere conversazioni e colloqui su tematiche predefinite</w:t>
            </w:r>
          </w:p>
          <w:p w14:paraId="73F05A8E" w14:textId="77777777" w:rsidR="0015647A" w:rsidRPr="0015647A" w:rsidRDefault="0015647A" w:rsidP="0015647A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Identificare gli autori e le opere fondamentali del patrimonio culturale italiano</w:t>
            </w:r>
          </w:p>
          <w:p w14:paraId="66CEF85D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Contestualizzare movimenti letterari, testi e opere, in rapporto alla tradizione culturale italiana</w:t>
            </w:r>
          </w:p>
          <w:p w14:paraId="2D1AEE83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</w:t>
            </w:r>
          </w:p>
          <w:p w14:paraId="7D3CF28D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</w:t>
            </w:r>
          </w:p>
        </w:tc>
      </w:tr>
      <w:tr w:rsidR="0015647A" w:rsidRPr="0015647A" w14:paraId="6AABB3ED" w14:textId="77777777" w:rsidTr="00292F80">
        <w:trPr>
          <w:trHeight w:val="155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E86AD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175A9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59642F84" w14:textId="77777777" w:rsidTr="00292F80">
        <w:trPr>
          <w:trHeight w:val="305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8227BA4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METODOLOGIE: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E15AD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LEZIONI FRONTALI E DIALOGATE, BRAISTORMING, LAVORI DI GRUPPO, RICERCHE INDIVIDUALI </w:t>
            </w:r>
          </w:p>
          <w:p w14:paraId="71C2522E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  <w:p w14:paraId="46D7A1BA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</w:t>
            </w:r>
          </w:p>
        </w:tc>
      </w:tr>
      <w:tr w:rsidR="0015647A" w:rsidRPr="0015647A" w14:paraId="74C28112" w14:textId="77777777" w:rsidTr="00292F80">
        <w:trPr>
          <w:trHeight w:val="1563"/>
        </w:trPr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FB7B6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7BC61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23F27034" w14:textId="77777777" w:rsidTr="00292F80">
        <w:trPr>
          <w:trHeight w:val="491"/>
        </w:trPr>
        <w:tc>
          <w:tcPr>
            <w:tcW w:w="297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4DE7357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CRITERI DI </w:t>
            </w:r>
          </w:p>
          <w:p w14:paraId="44FBCEB6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VALUTAZIONE: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EA7F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</w:t>
            </w:r>
            <w:r w:rsidRPr="0015647A">
              <w:rPr>
                <w:rFonts w:ascii="Times New Roman" w:hAnsi="Times New Roman"/>
                <w:bCs/>
              </w:rPr>
              <w:t xml:space="preserve">- </w:t>
            </w:r>
            <w:r w:rsidRPr="0015647A">
              <w:rPr>
                <w:rFonts w:ascii="Times New Roman" w:hAnsi="Times New Roman"/>
              </w:rPr>
              <w:t>Livello di correttezza formale</w:t>
            </w:r>
          </w:p>
          <w:p w14:paraId="2E71BD77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-  Capacità di realizzare atti comunicativi adeguati al contesto di interazione</w:t>
            </w:r>
          </w:p>
          <w:p w14:paraId="5C7E41F7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- Impegno</w:t>
            </w:r>
          </w:p>
          <w:p w14:paraId="72B5825C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-  Partecipazione al dialogo educativo</w:t>
            </w:r>
          </w:p>
          <w:p w14:paraId="3856F743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-  Progresso nell’apprendimento rispetto al livello di partenza</w:t>
            </w:r>
          </w:p>
          <w:p w14:paraId="7B589848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</w:t>
            </w:r>
          </w:p>
          <w:p w14:paraId="10D70549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</w:t>
            </w:r>
          </w:p>
        </w:tc>
      </w:tr>
      <w:tr w:rsidR="0015647A" w:rsidRPr="0015647A" w14:paraId="0469AF9C" w14:textId="77777777" w:rsidTr="00292F80">
        <w:trPr>
          <w:trHeight w:val="49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6C73496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3393316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64DA9B43" w14:textId="77777777" w:rsidTr="00292F80">
        <w:trPr>
          <w:trHeight w:val="1241"/>
        </w:trPr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29444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ECF11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55E74DE0" w14:textId="77777777" w:rsidTr="00292F80">
        <w:trPr>
          <w:trHeight w:val="300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1833C3F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lastRenderedPageBreak/>
              <w:t xml:space="preserve">TESTI e MATERIALI /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51409" w14:textId="3700011D" w:rsidR="0015647A" w:rsidRDefault="0015647A" w:rsidP="006D12D5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</w:t>
            </w:r>
          </w:p>
          <w:p w14:paraId="716EC8FB" w14:textId="77777777" w:rsidR="006D12D5" w:rsidRPr="006D12D5" w:rsidRDefault="006D12D5" w:rsidP="006D12D5">
            <w:pPr>
              <w:rPr>
                <w:rFonts w:ascii="Times New Roman" w:hAnsi="Times New Roman"/>
              </w:rPr>
            </w:pPr>
            <w:r w:rsidRPr="006D12D5">
              <w:rPr>
                <w:rFonts w:ascii="Times New Roman" w:hAnsi="Times New Roman"/>
              </w:rPr>
              <w:t>Autori: Di Sacco, Manfredi</w:t>
            </w:r>
          </w:p>
          <w:p w14:paraId="42214563" w14:textId="77777777" w:rsidR="006D12D5" w:rsidRPr="006D12D5" w:rsidRDefault="006D12D5" w:rsidP="006D12D5">
            <w:pPr>
              <w:rPr>
                <w:rFonts w:ascii="Times New Roman" w:hAnsi="Times New Roman"/>
                <w:b/>
              </w:rPr>
            </w:pPr>
            <w:r w:rsidRPr="006D12D5">
              <w:rPr>
                <w:rFonts w:ascii="Times New Roman" w:hAnsi="Times New Roman"/>
              </w:rPr>
              <w:t xml:space="preserve">Titolo: </w:t>
            </w:r>
            <w:r w:rsidRPr="006D12D5">
              <w:rPr>
                <w:rFonts w:ascii="Times New Roman" w:hAnsi="Times New Roman"/>
                <w:b/>
                <w:bCs/>
              </w:rPr>
              <w:t>SCOPRIRAI LEGGENDO</w:t>
            </w:r>
            <w:r w:rsidRPr="006D12D5">
              <w:rPr>
                <w:rFonts w:ascii="Times New Roman" w:hAnsi="Times New Roman"/>
                <w:b/>
              </w:rPr>
              <w:t xml:space="preserve"> V.3</w:t>
            </w:r>
          </w:p>
          <w:p w14:paraId="16378EC7" w14:textId="4A263C89" w:rsidR="006D12D5" w:rsidRDefault="006D12D5" w:rsidP="006D12D5">
            <w:pPr>
              <w:rPr>
                <w:rFonts w:ascii="Times New Roman" w:hAnsi="Times New Roman"/>
              </w:rPr>
            </w:pPr>
            <w:r w:rsidRPr="006D12D5">
              <w:rPr>
                <w:rFonts w:ascii="Times New Roman" w:hAnsi="Times New Roman"/>
              </w:rPr>
              <w:t>Editore: PEARSON</w:t>
            </w:r>
          </w:p>
          <w:p w14:paraId="32BAB020" w14:textId="77777777" w:rsidR="006D12D5" w:rsidRPr="0015647A" w:rsidRDefault="006D12D5" w:rsidP="006D12D5">
            <w:pPr>
              <w:rPr>
                <w:rFonts w:ascii="Times New Roman" w:hAnsi="Times New Roman"/>
              </w:rPr>
            </w:pPr>
          </w:p>
          <w:p w14:paraId="44CE64E7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>Uso sistematico del libro di testo affiancato dall’utilizzo di altro materiale (fotocopie, mappe concettuali, power point, video e motori di ricerca)</w:t>
            </w:r>
          </w:p>
          <w:p w14:paraId="3D01BE4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</w:t>
            </w:r>
          </w:p>
          <w:p w14:paraId="06ED3A6E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 </w:t>
            </w:r>
          </w:p>
        </w:tc>
      </w:tr>
      <w:tr w:rsidR="0015647A" w:rsidRPr="0015647A" w14:paraId="019D0473" w14:textId="77777777" w:rsidTr="00292F80">
        <w:trPr>
          <w:trHeight w:val="322"/>
        </w:trPr>
        <w:tc>
          <w:tcPr>
            <w:tcW w:w="2972" w:type="dxa"/>
            <w:tcBorders>
              <w:top w:val="single" w:sz="6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25A361E5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STRUMENTI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7EF47AA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0338115E" w14:textId="77777777" w:rsidTr="00292F80">
        <w:trPr>
          <w:trHeight w:val="491"/>
        </w:trPr>
        <w:tc>
          <w:tcPr>
            <w:tcW w:w="29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07263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  <w:r w:rsidRPr="0015647A">
              <w:rPr>
                <w:rFonts w:ascii="Times New Roman" w:hAnsi="Times New Roman"/>
              </w:rPr>
              <w:t xml:space="preserve">ADOTTATI: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4F12C2A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  <w:tr w:rsidR="0015647A" w:rsidRPr="0015647A" w14:paraId="7F22B582" w14:textId="77777777" w:rsidTr="00292F80">
        <w:trPr>
          <w:trHeight w:val="9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EE8EA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A2178" w14:textId="77777777" w:rsidR="0015647A" w:rsidRPr="0015647A" w:rsidRDefault="0015647A" w:rsidP="0015647A">
            <w:pPr>
              <w:rPr>
                <w:rFonts w:ascii="Times New Roman" w:hAnsi="Times New Roman"/>
              </w:rPr>
            </w:pPr>
          </w:p>
        </w:tc>
      </w:tr>
    </w:tbl>
    <w:p w14:paraId="719A2FEA" w14:textId="77777777" w:rsidR="0015647A" w:rsidRPr="0015647A" w:rsidRDefault="0015647A" w:rsidP="0015647A">
      <w:pPr>
        <w:rPr>
          <w:rFonts w:ascii="Times New Roman" w:hAnsi="Times New Roman"/>
        </w:rPr>
      </w:pPr>
      <w:r w:rsidRPr="0015647A">
        <w:rPr>
          <w:rFonts w:ascii="Times New Roman" w:hAnsi="Times New Roman"/>
        </w:rPr>
        <w:t xml:space="preserve"> </w:t>
      </w:r>
    </w:p>
    <w:p w14:paraId="507ABD8D" w14:textId="77777777" w:rsidR="007F19F9" w:rsidRDefault="007F19F9" w:rsidP="000E03A0">
      <w:pPr>
        <w:rPr>
          <w:rFonts w:ascii="Times New Roman" w:hAnsi="Times New Roman"/>
        </w:rPr>
      </w:pPr>
    </w:p>
    <w:p w14:paraId="54A7736E" w14:textId="77777777" w:rsidR="007F19F9" w:rsidRDefault="007F19F9" w:rsidP="000E03A0">
      <w:pPr>
        <w:rPr>
          <w:rFonts w:ascii="Times New Roman" w:hAnsi="Times New Roman"/>
        </w:rPr>
      </w:pPr>
    </w:p>
    <w:p w14:paraId="33DD35A1" w14:textId="77777777" w:rsidR="007F19F9" w:rsidRDefault="007F19F9" w:rsidP="000E03A0">
      <w:pPr>
        <w:rPr>
          <w:rFonts w:ascii="Times New Roman" w:hAnsi="Times New Roman"/>
        </w:rPr>
      </w:pPr>
    </w:p>
    <w:p w14:paraId="05EA346B" w14:textId="77777777" w:rsidR="007F19F9" w:rsidRDefault="007F19F9" w:rsidP="000E03A0">
      <w:pPr>
        <w:rPr>
          <w:rFonts w:ascii="Times New Roman" w:hAnsi="Times New Roman"/>
        </w:rPr>
      </w:pPr>
    </w:p>
    <w:p w14:paraId="1340366B" w14:textId="77777777" w:rsidR="007F19F9" w:rsidRDefault="007F19F9" w:rsidP="000E03A0">
      <w:pPr>
        <w:rPr>
          <w:rFonts w:ascii="Times New Roman" w:hAnsi="Times New Roman"/>
        </w:rPr>
      </w:pPr>
    </w:p>
    <w:p w14:paraId="09E880EB" w14:textId="77777777" w:rsidR="007F19F9" w:rsidRDefault="007F19F9" w:rsidP="000E03A0">
      <w:pPr>
        <w:rPr>
          <w:rFonts w:ascii="Times New Roman" w:hAnsi="Times New Roman"/>
        </w:rPr>
      </w:pPr>
    </w:p>
    <w:p w14:paraId="07384EAE" w14:textId="77777777" w:rsidR="007F19F9" w:rsidRDefault="007F19F9" w:rsidP="000E03A0">
      <w:pPr>
        <w:rPr>
          <w:rFonts w:ascii="Times New Roman" w:hAnsi="Times New Roman"/>
        </w:rPr>
      </w:pPr>
    </w:p>
    <w:p w14:paraId="2769A940" w14:textId="77777777" w:rsidR="007F19F9" w:rsidRDefault="007F19F9" w:rsidP="000E03A0">
      <w:pPr>
        <w:rPr>
          <w:rFonts w:ascii="Times New Roman" w:hAnsi="Times New Roman"/>
        </w:rPr>
      </w:pPr>
    </w:p>
    <w:p w14:paraId="4FBE18CA" w14:textId="77777777" w:rsidR="007F19F9" w:rsidRDefault="007F19F9" w:rsidP="000E03A0">
      <w:pPr>
        <w:rPr>
          <w:rFonts w:ascii="Times New Roman" w:hAnsi="Times New Roman"/>
        </w:rPr>
      </w:pPr>
    </w:p>
    <w:p w14:paraId="3BB73E5D" w14:textId="77777777" w:rsidR="007F19F9" w:rsidRDefault="007F19F9" w:rsidP="000E03A0">
      <w:pPr>
        <w:rPr>
          <w:rFonts w:ascii="Times New Roman" w:hAnsi="Times New Roman"/>
        </w:rPr>
      </w:pPr>
    </w:p>
    <w:p w14:paraId="5A250CC3" w14:textId="77777777" w:rsidR="007F19F9" w:rsidRDefault="007F19F9" w:rsidP="000E03A0">
      <w:pPr>
        <w:rPr>
          <w:rFonts w:ascii="Times New Roman" w:hAnsi="Times New Roman"/>
        </w:rPr>
      </w:pPr>
    </w:p>
    <w:p w14:paraId="5077B391" w14:textId="77777777" w:rsidR="007F19F9" w:rsidRDefault="007F19F9" w:rsidP="000E03A0">
      <w:pPr>
        <w:rPr>
          <w:rFonts w:ascii="Times New Roman" w:hAnsi="Times New Roman"/>
        </w:rPr>
      </w:pPr>
    </w:p>
    <w:p w14:paraId="34B392A4" w14:textId="77777777" w:rsidR="007F19F9" w:rsidRDefault="007F19F9" w:rsidP="000E03A0">
      <w:pPr>
        <w:rPr>
          <w:rFonts w:ascii="Times New Roman" w:hAnsi="Times New Roman"/>
        </w:rPr>
      </w:pPr>
    </w:p>
    <w:p w14:paraId="6618A7A6" w14:textId="77777777" w:rsidR="007F19F9" w:rsidRDefault="007F19F9" w:rsidP="000E03A0">
      <w:pPr>
        <w:rPr>
          <w:rFonts w:ascii="Times New Roman" w:hAnsi="Times New Roman"/>
        </w:rPr>
      </w:pPr>
    </w:p>
    <w:p w14:paraId="07314C4E" w14:textId="77777777" w:rsidR="007F19F9" w:rsidRDefault="007F19F9" w:rsidP="000E03A0">
      <w:pPr>
        <w:rPr>
          <w:rFonts w:ascii="Times New Roman" w:hAnsi="Times New Roman"/>
        </w:rPr>
      </w:pPr>
    </w:p>
    <w:p w14:paraId="53538029" w14:textId="77777777" w:rsidR="007F19F9" w:rsidRDefault="007F19F9" w:rsidP="000E03A0">
      <w:pPr>
        <w:rPr>
          <w:rFonts w:ascii="Times New Roman" w:hAnsi="Times New Roman"/>
        </w:rPr>
      </w:pPr>
    </w:p>
    <w:p w14:paraId="56D26CF3" w14:textId="77777777" w:rsidR="007F19F9" w:rsidRDefault="007F19F9" w:rsidP="000E03A0">
      <w:pPr>
        <w:rPr>
          <w:rFonts w:ascii="Times New Roman" w:hAnsi="Times New Roman"/>
        </w:rPr>
      </w:pPr>
    </w:p>
    <w:p w14:paraId="643E595D" w14:textId="77777777" w:rsidR="007F19F9" w:rsidRDefault="007F19F9" w:rsidP="000E03A0">
      <w:pPr>
        <w:rPr>
          <w:rFonts w:ascii="Times New Roman" w:hAnsi="Times New Roman"/>
        </w:rPr>
      </w:pPr>
    </w:p>
    <w:p w14:paraId="130DDE67" w14:textId="77777777" w:rsidR="007F19F9" w:rsidRDefault="007F19F9" w:rsidP="000E03A0">
      <w:pPr>
        <w:rPr>
          <w:rFonts w:ascii="Times New Roman" w:hAnsi="Times New Roman"/>
        </w:rPr>
      </w:pPr>
    </w:p>
    <w:p w14:paraId="200FD591" w14:textId="46F729DD" w:rsidR="000E03A0" w:rsidRPr="000E03A0" w:rsidRDefault="00327455" w:rsidP="000E03A0">
      <w:pPr>
        <w:rPr>
          <w:rFonts w:ascii="Times New Roman" w:hAnsi="Times New Roman"/>
          <w:bCs/>
        </w:rPr>
      </w:pPr>
      <w:r w:rsidRPr="00327455">
        <w:rPr>
          <w:rFonts w:ascii="Times New Roman" w:hAnsi="Times New Roman"/>
          <w:bCs/>
        </w:rPr>
        <w:lastRenderedPageBreak/>
        <w:t xml:space="preserve">SCHEDA INFORMATIVA DELLA </w:t>
      </w:r>
      <w:proofErr w:type="gramStart"/>
      <w:r w:rsidRPr="00327455">
        <w:rPr>
          <w:rFonts w:ascii="Times New Roman" w:hAnsi="Times New Roman"/>
          <w:bCs/>
        </w:rPr>
        <w:t>DISCIPLINA:</w:t>
      </w:r>
      <w:r w:rsidR="000E03A0" w:rsidRPr="000E03A0">
        <w:rPr>
          <w:rFonts w:ascii="Times New Roman" w:hAnsi="Times New Roman"/>
          <w:bCs/>
        </w:rPr>
        <w:t>:</w:t>
      </w:r>
      <w:proofErr w:type="gramEnd"/>
      <w:r w:rsidR="000E03A0" w:rsidRPr="000E03A0">
        <w:rPr>
          <w:rFonts w:ascii="Times New Roman" w:hAnsi="Times New Roman"/>
          <w:bCs/>
        </w:rPr>
        <w:t xml:space="preserve"> STORIA</w:t>
      </w:r>
    </w:p>
    <w:p w14:paraId="1A80CD22" w14:textId="77777777" w:rsidR="000E03A0" w:rsidRPr="000E03A0" w:rsidRDefault="000E03A0" w:rsidP="000E03A0">
      <w:pPr>
        <w:rPr>
          <w:rFonts w:ascii="Times New Roman" w:hAnsi="Times New Roman"/>
          <w:bCs/>
        </w:rPr>
      </w:pPr>
      <w:r w:rsidRPr="000E03A0">
        <w:rPr>
          <w:rFonts w:ascii="Times New Roman" w:hAnsi="Times New Roman"/>
          <w:bCs/>
        </w:rPr>
        <w:t>DOCENTE: Magliulo Immacolata Maria</w:t>
      </w:r>
    </w:p>
    <w:p w14:paraId="5A4A4055" w14:textId="77777777" w:rsidR="000E03A0" w:rsidRPr="000E03A0" w:rsidRDefault="000E03A0" w:rsidP="000E03A0">
      <w:pPr>
        <w:rPr>
          <w:rFonts w:ascii="Times New Roman" w:hAnsi="Times New Roman"/>
        </w:rPr>
      </w:pPr>
    </w:p>
    <w:tbl>
      <w:tblPr>
        <w:tblW w:w="937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0"/>
        <w:gridCol w:w="5865"/>
      </w:tblGrid>
      <w:tr w:rsidR="000E03A0" w:rsidRPr="000E03A0" w14:paraId="043F67A7" w14:textId="77777777" w:rsidTr="000D1E6E">
        <w:trPr>
          <w:jc w:val="center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2D272" w14:textId="77777777" w:rsidR="000E03A0" w:rsidRPr="000E03A0" w:rsidRDefault="000E03A0" w:rsidP="000E03A0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0E03A0">
              <w:rPr>
                <w:rFonts w:ascii="Times New Roman" w:hAnsi="Times New Roman"/>
                <w:b/>
                <w:bCs/>
                <w:u w:val="single"/>
              </w:rPr>
              <w:t>COMPETENZE RAGGIUNTE alla fine dell’anno per la disciplina:</w:t>
            </w:r>
          </w:p>
        </w:tc>
        <w:tc>
          <w:tcPr>
            <w:tcW w:w="5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34A049E3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t>Si ritiene che gli allievi sappiano cogliere trasformazioni sociali ed economiche che caratterizzano un periodo storico.</w:t>
            </w:r>
            <w:r w:rsidRPr="000E03A0">
              <w:rPr>
                <w:rFonts w:ascii="Times New Roman" w:hAnsi="Times New Roman"/>
              </w:rPr>
              <w:br/>
              <w:t xml:space="preserve"> Sanno distinguere i diversi aspetti di un evento </w:t>
            </w:r>
            <w:proofErr w:type="gramStart"/>
            <w:r w:rsidRPr="000E03A0">
              <w:rPr>
                <w:rFonts w:ascii="Times New Roman" w:hAnsi="Times New Roman"/>
              </w:rPr>
              <w:t>storico .</w:t>
            </w:r>
            <w:proofErr w:type="gramEnd"/>
            <w:r w:rsidRPr="000E03A0">
              <w:rPr>
                <w:rFonts w:ascii="Times New Roman" w:hAnsi="Times New Roman"/>
              </w:rPr>
              <w:t xml:space="preserve"> </w:t>
            </w:r>
            <w:r w:rsidRPr="000E03A0">
              <w:rPr>
                <w:rFonts w:ascii="Times New Roman" w:hAnsi="Times New Roman"/>
              </w:rPr>
              <w:br/>
              <w:t>Sanno interpretare autonomamente un fenomeno storico rapporto.</w:t>
            </w:r>
          </w:p>
        </w:tc>
      </w:tr>
    </w:tbl>
    <w:p w14:paraId="0F783183" w14:textId="77777777" w:rsidR="000E03A0" w:rsidRPr="000E03A0" w:rsidRDefault="000E03A0" w:rsidP="000E03A0">
      <w:pPr>
        <w:rPr>
          <w:rFonts w:ascii="Times New Roman" w:hAnsi="Times New Roman"/>
          <w:b/>
          <w:bCs/>
        </w:rPr>
      </w:pPr>
    </w:p>
    <w:tbl>
      <w:tblPr>
        <w:tblW w:w="98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8950"/>
      </w:tblGrid>
      <w:tr w:rsidR="000E03A0" w:rsidRPr="000E03A0" w14:paraId="5E5C7790" w14:textId="77777777" w:rsidTr="000D1E6E">
        <w:trPr>
          <w:jc w:val="center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018C7" w14:textId="77777777" w:rsidR="000E03A0" w:rsidRPr="000E03A0" w:rsidRDefault="000E03A0" w:rsidP="000E03A0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0E03A0">
              <w:rPr>
                <w:rFonts w:ascii="Times New Roman" w:hAnsi="Times New Roman"/>
                <w:b/>
                <w:bCs/>
                <w:u w:val="single"/>
              </w:rPr>
              <w:t>CONOSCENZE o CONTENUTI TRATTATI:</w:t>
            </w:r>
          </w:p>
          <w:p w14:paraId="319347E3" w14:textId="77777777" w:rsidR="000E03A0" w:rsidRPr="000E03A0" w:rsidRDefault="000E03A0" w:rsidP="000E03A0">
            <w:pPr>
              <w:rPr>
                <w:rFonts w:ascii="Times New Roman" w:hAnsi="Times New Roman"/>
                <w:b/>
                <w:bCs/>
              </w:rPr>
            </w:pPr>
            <w:r w:rsidRPr="000E03A0">
              <w:rPr>
                <w:rFonts w:ascii="Times New Roman" w:hAnsi="Times New Roman"/>
                <w:b/>
                <w:bCs/>
                <w:u w:val="single"/>
              </w:rPr>
              <w:t>(anche attraverso UDA o moduli)</w:t>
            </w:r>
          </w:p>
        </w:tc>
        <w:tc>
          <w:tcPr>
            <w:tcW w:w="8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7A398EC7" w14:textId="77777777" w:rsidR="000E03A0" w:rsidRPr="000E03A0" w:rsidRDefault="000E03A0" w:rsidP="000E03A0">
            <w:pPr>
              <w:rPr>
                <w:rFonts w:ascii="Times New Roman" w:hAnsi="Times New Roman"/>
                <w:b/>
                <w:bCs/>
              </w:rPr>
            </w:pPr>
            <w:r w:rsidRPr="000E03A0">
              <w:rPr>
                <w:rFonts w:ascii="Times New Roman" w:hAnsi="Times New Roman"/>
              </w:rPr>
              <w:t xml:space="preserve">Si ritiene che gli studenti siano in grado di sintetizzare un periodo </w:t>
            </w:r>
            <w:proofErr w:type="gramStart"/>
            <w:r w:rsidRPr="000E03A0">
              <w:rPr>
                <w:rFonts w:ascii="Times New Roman" w:hAnsi="Times New Roman"/>
              </w:rPr>
              <w:t>storico .</w:t>
            </w:r>
            <w:proofErr w:type="gramEnd"/>
            <w:r w:rsidRPr="000E03A0">
              <w:rPr>
                <w:rFonts w:ascii="Times New Roman" w:hAnsi="Times New Roman"/>
              </w:rPr>
              <w:t xml:space="preserve">   </w:t>
            </w:r>
            <w:r w:rsidRPr="000E03A0">
              <w:rPr>
                <w:rFonts w:ascii="Times New Roman" w:hAnsi="Times New Roman"/>
              </w:rPr>
              <w:br/>
              <w:t xml:space="preserve">Sono in grado di utilizzare in sintesi termini e concetti semplici e propri del linguaggio storiografico. </w:t>
            </w:r>
            <w:r w:rsidRPr="000E03A0">
              <w:rPr>
                <w:rFonts w:ascii="Times New Roman" w:hAnsi="Times New Roman"/>
                <w:b/>
                <w:bCs/>
              </w:rPr>
              <w:br/>
            </w:r>
          </w:p>
          <w:tbl>
            <w:tblPr>
              <w:tblW w:w="8622" w:type="dxa"/>
              <w:tblInd w:w="2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462"/>
              <w:gridCol w:w="2035"/>
              <w:gridCol w:w="5125"/>
            </w:tblGrid>
            <w:tr w:rsidR="000E03A0" w:rsidRPr="000E03A0" w14:paraId="5FD83A2F" w14:textId="77777777" w:rsidTr="000D1E6E">
              <w:tc>
                <w:tcPr>
                  <w:tcW w:w="8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D2754CB" w14:textId="77777777" w:rsidR="000E03A0" w:rsidRPr="000E03A0" w:rsidRDefault="000E03A0" w:rsidP="000E03A0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 xml:space="preserve"> UDA     1</w:t>
                  </w:r>
                </w:p>
              </w:tc>
              <w:tc>
                <w:tcPr>
                  <w:tcW w:w="118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ECA3D2" w14:textId="77777777" w:rsidR="000E03A0" w:rsidRPr="000E03A0" w:rsidRDefault="000E03A0" w:rsidP="000E03A0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CONFLITTI E RIVOLUZIONI NEL PRIMO NOVECENTO</w:t>
                  </w:r>
                </w:p>
              </w:tc>
              <w:tc>
                <w:tcPr>
                  <w:tcW w:w="29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559258" w14:textId="77777777" w:rsidR="000E03A0" w:rsidRPr="000E03A0" w:rsidRDefault="000E03A0" w:rsidP="000E03A0">
                  <w:pPr>
                    <w:numPr>
                      <w:ilvl w:val="0"/>
                      <w:numId w:val="34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GLI SCENARI ECONOMICI E POLITICI ALL’INIZIO DEL NOVECENTO</w:t>
                  </w:r>
                </w:p>
                <w:p w14:paraId="12DC18C2" w14:textId="77777777" w:rsidR="000E03A0" w:rsidRPr="000E03A0" w:rsidRDefault="000E03A0" w:rsidP="000E03A0">
                  <w:pPr>
                    <w:numPr>
                      <w:ilvl w:val="0"/>
                      <w:numId w:val="34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LA PRIMA GUERRA MONDIALE</w:t>
                  </w:r>
                </w:p>
                <w:p w14:paraId="20AE7556" w14:textId="77777777" w:rsidR="000E03A0" w:rsidRPr="000E03A0" w:rsidRDefault="000E03A0" w:rsidP="000E03A0">
                  <w:pPr>
                    <w:numPr>
                      <w:ilvl w:val="0"/>
                      <w:numId w:val="34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DALLA RIVOLUZIONE RUSSA ALLA DITTATURA STALIN</w:t>
                  </w:r>
                </w:p>
              </w:tc>
            </w:tr>
            <w:tr w:rsidR="000E03A0" w:rsidRPr="000E03A0" w14:paraId="584C9C21" w14:textId="77777777" w:rsidTr="000D1E6E">
              <w:tc>
                <w:tcPr>
                  <w:tcW w:w="8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53D0408" w14:textId="77777777" w:rsidR="000E03A0" w:rsidRPr="000E03A0" w:rsidRDefault="000E03A0" w:rsidP="000E03A0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 xml:space="preserve"> UDA 2</w:t>
                  </w:r>
                </w:p>
                <w:p w14:paraId="10D04A0D" w14:textId="77777777" w:rsidR="000E03A0" w:rsidRPr="000E03A0" w:rsidRDefault="000E03A0" w:rsidP="000E03A0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</w:p>
              </w:tc>
              <w:tc>
                <w:tcPr>
                  <w:tcW w:w="118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1B58F78" w14:textId="77777777" w:rsidR="000E03A0" w:rsidRPr="000E03A0" w:rsidRDefault="000E03A0" w:rsidP="000E03A0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LA CRISI DELLA CIVILTA’ EUROPEA</w:t>
                  </w:r>
                </w:p>
              </w:tc>
              <w:tc>
                <w:tcPr>
                  <w:tcW w:w="29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4DB1A7" w14:textId="77777777" w:rsidR="000E03A0" w:rsidRPr="000E03A0" w:rsidRDefault="000E03A0" w:rsidP="000E03A0">
                  <w:pPr>
                    <w:numPr>
                      <w:ilvl w:val="0"/>
                      <w:numId w:val="34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IL REGIME FASCISTA</w:t>
                  </w:r>
                </w:p>
                <w:p w14:paraId="38A54350" w14:textId="77777777" w:rsidR="000E03A0" w:rsidRPr="000E03A0" w:rsidRDefault="000E03A0" w:rsidP="000E03A0">
                  <w:pPr>
                    <w:numPr>
                      <w:ilvl w:val="0"/>
                      <w:numId w:val="34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LA CRISI DEL ’29 E IL NEW DEAL</w:t>
                  </w:r>
                </w:p>
                <w:p w14:paraId="37142044" w14:textId="77777777" w:rsidR="000E03A0" w:rsidRPr="000E03A0" w:rsidRDefault="000E03A0" w:rsidP="000E03A0">
                  <w:pPr>
                    <w:numPr>
                      <w:ilvl w:val="0"/>
                      <w:numId w:val="34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 xml:space="preserve">IL </w:t>
                  </w:r>
                  <w:proofErr w:type="gramStart"/>
                  <w:r w:rsidRPr="000E03A0">
                    <w:rPr>
                      <w:rFonts w:ascii="Times New Roman" w:hAnsi="Times New Roman"/>
                      <w:b/>
                      <w:bCs/>
                    </w:rPr>
                    <w:t>REGIME  NAZISTA</w:t>
                  </w:r>
                  <w:proofErr w:type="gramEnd"/>
                </w:p>
                <w:p w14:paraId="1A26A021" w14:textId="77777777" w:rsidR="000E03A0" w:rsidRPr="000E03A0" w:rsidRDefault="000E03A0" w:rsidP="000E03A0">
                  <w:pPr>
                    <w:numPr>
                      <w:ilvl w:val="0"/>
                      <w:numId w:val="34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LA SECONDA GUERRA MONDIALE</w:t>
                  </w:r>
                </w:p>
                <w:p w14:paraId="56D9DA25" w14:textId="77777777" w:rsidR="000E03A0" w:rsidRPr="000E03A0" w:rsidRDefault="000E03A0" w:rsidP="000E03A0">
                  <w:pPr>
                    <w:numPr>
                      <w:ilvl w:val="0"/>
                      <w:numId w:val="34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LA GUERRA FREDDA</w:t>
                  </w:r>
                </w:p>
                <w:p w14:paraId="7E929434" w14:textId="77777777" w:rsidR="000E03A0" w:rsidRPr="000E03A0" w:rsidRDefault="000E03A0" w:rsidP="000E03A0">
                  <w:pPr>
                    <w:numPr>
                      <w:ilvl w:val="0"/>
                      <w:numId w:val="34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0E03A0">
                    <w:rPr>
                      <w:rFonts w:ascii="Times New Roman" w:hAnsi="Times New Roman"/>
                      <w:b/>
                      <w:bCs/>
                    </w:rPr>
                    <w:t>LA DECOLONIZZAZIONE</w:t>
                  </w:r>
                </w:p>
              </w:tc>
            </w:tr>
          </w:tbl>
          <w:p w14:paraId="0E0E86F7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</w:p>
        </w:tc>
      </w:tr>
      <w:tr w:rsidR="000E03A0" w:rsidRPr="000E03A0" w14:paraId="67895F5F" w14:textId="77777777" w:rsidTr="000D1E6E">
        <w:trPr>
          <w:jc w:val="center"/>
        </w:trPr>
        <w:tc>
          <w:tcPr>
            <w:tcW w:w="16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C63B43E" w14:textId="77777777" w:rsidR="000E03A0" w:rsidRPr="000E03A0" w:rsidRDefault="000E03A0" w:rsidP="000E03A0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0E03A0">
              <w:rPr>
                <w:rFonts w:ascii="Times New Roman" w:hAnsi="Times New Roman"/>
                <w:b/>
                <w:bCs/>
                <w:u w:val="single"/>
              </w:rPr>
              <w:t>ABILITA’:</w:t>
            </w:r>
          </w:p>
        </w:tc>
        <w:tc>
          <w:tcPr>
            <w:tcW w:w="81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8067BB3" w14:textId="77777777" w:rsidR="000E03A0" w:rsidRPr="000E03A0" w:rsidRDefault="000E03A0" w:rsidP="000E03A0">
            <w:pPr>
              <w:numPr>
                <w:ilvl w:val="0"/>
                <w:numId w:val="33"/>
              </w:numPr>
              <w:rPr>
                <w:rFonts w:ascii="Times New Roman" w:hAnsi="Times New Roman"/>
                <w:bCs/>
                <w:iCs/>
              </w:rPr>
            </w:pPr>
            <w:r w:rsidRPr="000E03A0">
              <w:rPr>
                <w:rFonts w:ascii="Times New Roman" w:hAnsi="Times New Roman"/>
                <w:bCs/>
                <w:iCs/>
              </w:rPr>
              <w:t>Individuare i cambiamenti culturali, socioeconomici e politici-istituzionali</w:t>
            </w:r>
          </w:p>
          <w:p w14:paraId="6BC45F50" w14:textId="77777777" w:rsidR="000E03A0" w:rsidRPr="000E03A0" w:rsidRDefault="000E03A0" w:rsidP="000E03A0">
            <w:pPr>
              <w:numPr>
                <w:ilvl w:val="0"/>
                <w:numId w:val="33"/>
              </w:numPr>
              <w:rPr>
                <w:rFonts w:ascii="Times New Roman" w:hAnsi="Times New Roman"/>
                <w:bCs/>
                <w:iCs/>
              </w:rPr>
            </w:pPr>
            <w:proofErr w:type="gramStart"/>
            <w:r w:rsidRPr="000E03A0">
              <w:rPr>
                <w:rFonts w:ascii="Times New Roman" w:hAnsi="Times New Roman"/>
                <w:bCs/>
                <w:iCs/>
              </w:rPr>
              <w:t>Esporre  i</w:t>
            </w:r>
            <w:proofErr w:type="gramEnd"/>
            <w:r w:rsidRPr="000E03A0">
              <w:rPr>
                <w:rFonts w:ascii="Times New Roman" w:hAnsi="Times New Roman"/>
                <w:bCs/>
                <w:iCs/>
              </w:rPr>
              <w:t xml:space="preserve"> contenuti in modo semplice e sintetico tenendo conto della dimensione spazio-temporale</w:t>
            </w:r>
          </w:p>
        </w:tc>
      </w:tr>
      <w:tr w:rsidR="000E03A0" w:rsidRPr="000E03A0" w14:paraId="084053EB" w14:textId="77777777" w:rsidTr="000D1E6E">
        <w:trPr>
          <w:jc w:val="center"/>
        </w:trPr>
        <w:tc>
          <w:tcPr>
            <w:tcW w:w="16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C1C9B27" w14:textId="77777777" w:rsidR="000E03A0" w:rsidRPr="000E03A0" w:rsidRDefault="000E03A0" w:rsidP="000E03A0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0E03A0">
              <w:rPr>
                <w:rFonts w:ascii="Times New Roman" w:hAnsi="Times New Roman"/>
                <w:b/>
                <w:bCs/>
                <w:u w:val="single"/>
              </w:rPr>
              <w:t>METODOLOGIE:</w:t>
            </w:r>
          </w:p>
        </w:tc>
        <w:tc>
          <w:tcPr>
            <w:tcW w:w="81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078E044" w14:textId="77777777" w:rsidR="000E03A0" w:rsidRPr="000E03A0" w:rsidRDefault="000E03A0" w:rsidP="000E03A0">
            <w:pPr>
              <w:rPr>
                <w:rFonts w:ascii="Times New Roman" w:hAnsi="Times New Roman"/>
                <w:b/>
              </w:rPr>
            </w:pPr>
            <w:r w:rsidRPr="000E03A0">
              <w:rPr>
                <w:rFonts w:ascii="Times New Roman" w:hAnsi="Times New Roman"/>
              </w:rPr>
              <w:t>LEZIONI FRONTALI, BRAISTORMING, LAVORI DI GRUPPO, RICERCHE INDIVIDUALI</w:t>
            </w:r>
          </w:p>
        </w:tc>
      </w:tr>
      <w:tr w:rsidR="000E03A0" w:rsidRPr="000E03A0" w14:paraId="6AB4716F" w14:textId="77777777" w:rsidTr="000D1E6E">
        <w:trPr>
          <w:jc w:val="center"/>
        </w:trPr>
        <w:tc>
          <w:tcPr>
            <w:tcW w:w="16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6E00F3A" w14:textId="77777777" w:rsidR="000E03A0" w:rsidRPr="000E03A0" w:rsidRDefault="000E03A0" w:rsidP="000E03A0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0E03A0">
              <w:rPr>
                <w:rFonts w:ascii="Times New Roman" w:hAnsi="Times New Roman"/>
                <w:b/>
                <w:bCs/>
                <w:u w:val="single"/>
              </w:rPr>
              <w:t>CRITERI DI VALUTAZIONE:</w:t>
            </w:r>
          </w:p>
        </w:tc>
        <w:tc>
          <w:tcPr>
            <w:tcW w:w="81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CB4E807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  <w:bCs/>
              </w:rPr>
              <w:t>-</w:t>
            </w:r>
            <w:r w:rsidRPr="000E03A0">
              <w:rPr>
                <w:rFonts w:ascii="Times New Roman" w:hAnsi="Times New Roman"/>
              </w:rPr>
              <w:t xml:space="preserve"> Livello di correttezza formale</w:t>
            </w:r>
          </w:p>
          <w:p w14:paraId="43364B14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t>-  Capacità di realizzare atti comunicativi adeguati al contesto di interazione</w:t>
            </w:r>
          </w:p>
          <w:p w14:paraId="14EB25E5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t>-  Impegno</w:t>
            </w:r>
          </w:p>
          <w:p w14:paraId="1C197DB0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t>-  Partecipazione al dialogo educativo</w:t>
            </w:r>
          </w:p>
          <w:p w14:paraId="18F784F5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t>-  Progresso nell’apprendimento rispetto al livello di partenza</w:t>
            </w:r>
          </w:p>
        </w:tc>
      </w:tr>
      <w:tr w:rsidR="000E03A0" w:rsidRPr="000E03A0" w14:paraId="619D1968" w14:textId="77777777" w:rsidTr="000D1E6E">
        <w:trPr>
          <w:jc w:val="center"/>
        </w:trPr>
        <w:tc>
          <w:tcPr>
            <w:tcW w:w="16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770A5A3" w14:textId="77777777" w:rsidR="000E03A0" w:rsidRPr="000E03A0" w:rsidRDefault="000E03A0" w:rsidP="000E03A0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0E03A0">
              <w:rPr>
                <w:rFonts w:ascii="Times New Roman" w:hAnsi="Times New Roman"/>
                <w:b/>
                <w:bCs/>
                <w:u w:val="single"/>
              </w:rPr>
              <w:lastRenderedPageBreak/>
              <w:t>TESTI e MATERIALI / STRUMENTI ADOTTATI:</w:t>
            </w:r>
          </w:p>
        </w:tc>
        <w:tc>
          <w:tcPr>
            <w:tcW w:w="81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78F30CA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t xml:space="preserve">Autori: </w:t>
            </w:r>
            <w:proofErr w:type="spellStart"/>
            <w:proofErr w:type="gramStart"/>
            <w:r w:rsidRPr="000E03A0">
              <w:rPr>
                <w:rFonts w:ascii="Times New Roman" w:hAnsi="Times New Roman"/>
              </w:rPr>
              <w:t>G.De</w:t>
            </w:r>
            <w:proofErr w:type="spellEnd"/>
            <w:proofErr w:type="gramEnd"/>
            <w:r w:rsidRPr="000E03A0">
              <w:rPr>
                <w:rFonts w:ascii="Times New Roman" w:hAnsi="Times New Roman"/>
              </w:rPr>
              <w:t xml:space="preserve"> Vecchi- </w:t>
            </w:r>
            <w:proofErr w:type="spellStart"/>
            <w:r w:rsidRPr="000E03A0">
              <w:rPr>
                <w:rFonts w:ascii="Times New Roman" w:hAnsi="Times New Roman"/>
              </w:rPr>
              <w:t>G.Giovanetti</w:t>
            </w:r>
            <w:proofErr w:type="spellEnd"/>
            <w:r w:rsidRPr="000E03A0">
              <w:rPr>
                <w:rFonts w:ascii="Times New Roman" w:hAnsi="Times New Roman"/>
              </w:rPr>
              <w:t>.</w:t>
            </w:r>
          </w:p>
          <w:p w14:paraId="3B4F6F4E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t xml:space="preserve">Titolo: </w:t>
            </w:r>
            <w:r w:rsidRPr="000E03A0">
              <w:rPr>
                <w:rFonts w:ascii="Times New Roman" w:hAnsi="Times New Roman"/>
                <w:b/>
              </w:rPr>
              <w:t>La Nostra Avventura V.3</w:t>
            </w:r>
          </w:p>
          <w:p w14:paraId="716DC678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t>Editore: Bruno Mondadori</w:t>
            </w:r>
          </w:p>
          <w:p w14:paraId="1B63E035" w14:textId="77777777" w:rsidR="000E03A0" w:rsidRPr="000E03A0" w:rsidRDefault="000E03A0" w:rsidP="000E03A0">
            <w:pPr>
              <w:rPr>
                <w:rFonts w:ascii="Times New Roman" w:hAnsi="Times New Roman"/>
              </w:rPr>
            </w:pPr>
            <w:r w:rsidRPr="000E03A0">
              <w:rPr>
                <w:rFonts w:ascii="Times New Roman" w:hAnsi="Times New Roman"/>
              </w:rPr>
              <w:t>Uso sistematico del libro di testo affiancato dall’utilizzo di altro materiale (fotocopie, mappe concettuali, power point, video e motori di ricerca)</w:t>
            </w:r>
          </w:p>
        </w:tc>
      </w:tr>
    </w:tbl>
    <w:p w14:paraId="790A7C85" w14:textId="682075C1" w:rsidR="000E03A0" w:rsidRPr="000E03A0" w:rsidRDefault="000E03A0" w:rsidP="000E03A0">
      <w:pPr>
        <w:rPr>
          <w:rFonts w:ascii="Times New Roman" w:hAnsi="Times New Roman"/>
        </w:rPr>
      </w:pPr>
      <w:r w:rsidRPr="000E03A0">
        <w:rPr>
          <w:rFonts w:ascii="Times New Roman" w:hAnsi="Times New Roman"/>
        </w:rPr>
        <w:t xml:space="preserve">  </w:t>
      </w:r>
    </w:p>
    <w:p w14:paraId="7775C6F9" w14:textId="7C5F4793" w:rsidR="000E03A0" w:rsidRDefault="000E03A0">
      <w:pPr>
        <w:rPr>
          <w:rFonts w:ascii="Times New Roman" w:hAnsi="Times New Roman"/>
        </w:rPr>
      </w:pPr>
    </w:p>
    <w:p w14:paraId="6E49BBD3" w14:textId="1DB77D5F" w:rsidR="000E03A0" w:rsidRDefault="000E03A0">
      <w:pPr>
        <w:rPr>
          <w:rFonts w:ascii="Times New Roman" w:hAnsi="Times New Roman"/>
        </w:rPr>
      </w:pPr>
    </w:p>
    <w:p w14:paraId="235178C2" w14:textId="07927CC0" w:rsidR="000E03A0" w:rsidRDefault="000E03A0">
      <w:pPr>
        <w:rPr>
          <w:rFonts w:ascii="Times New Roman" w:hAnsi="Times New Roman"/>
        </w:rPr>
      </w:pPr>
    </w:p>
    <w:p w14:paraId="19C8962A" w14:textId="3F357684" w:rsidR="000E03A0" w:rsidRDefault="000E03A0">
      <w:pPr>
        <w:rPr>
          <w:rFonts w:ascii="Times New Roman" w:hAnsi="Times New Roman"/>
        </w:rPr>
      </w:pPr>
    </w:p>
    <w:p w14:paraId="011074B5" w14:textId="6F59F38E" w:rsidR="000E03A0" w:rsidRDefault="000E03A0">
      <w:pPr>
        <w:rPr>
          <w:rFonts w:ascii="Times New Roman" w:hAnsi="Times New Roman"/>
        </w:rPr>
      </w:pPr>
    </w:p>
    <w:p w14:paraId="68E18A71" w14:textId="2F89002C" w:rsidR="000E03A0" w:rsidRDefault="000E03A0">
      <w:pPr>
        <w:rPr>
          <w:rFonts w:ascii="Times New Roman" w:hAnsi="Times New Roman"/>
        </w:rPr>
      </w:pPr>
    </w:p>
    <w:p w14:paraId="35D859C6" w14:textId="47F8C6D6" w:rsidR="000E03A0" w:rsidRDefault="000E03A0">
      <w:pPr>
        <w:rPr>
          <w:rFonts w:ascii="Times New Roman" w:hAnsi="Times New Roman"/>
        </w:rPr>
      </w:pPr>
    </w:p>
    <w:p w14:paraId="2DF0EBA4" w14:textId="0E8CBBA3" w:rsidR="000E03A0" w:rsidRDefault="000E03A0">
      <w:pPr>
        <w:rPr>
          <w:rFonts w:ascii="Times New Roman" w:hAnsi="Times New Roman"/>
        </w:rPr>
      </w:pPr>
    </w:p>
    <w:p w14:paraId="48071383" w14:textId="52846460" w:rsidR="000E03A0" w:rsidRDefault="000E03A0">
      <w:pPr>
        <w:rPr>
          <w:rFonts w:ascii="Times New Roman" w:hAnsi="Times New Roman"/>
        </w:rPr>
      </w:pPr>
    </w:p>
    <w:p w14:paraId="3C0BA445" w14:textId="25A9CC66" w:rsidR="000E03A0" w:rsidRDefault="000E03A0">
      <w:pPr>
        <w:rPr>
          <w:rFonts w:ascii="Times New Roman" w:hAnsi="Times New Roman"/>
        </w:rPr>
      </w:pPr>
    </w:p>
    <w:p w14:paraId="7E133D04" w14:textId="4318CC19" w:rsidR="000E03A0" w:rsidRDefault="000E03A0">
      <w:pPr>
        <w:rPr>
          <w:rFonts w:ascii="Times New Roman" w:hAnsi="Times New Roman"/>
        </w:rPr>
      </w:pPr>
    </w:p>
    <w:p w14:paraId="295AA87C" w14:textId="15FE68E1" w:rsidR="000E03A0" w:rsidRDefault="000E03A0">
      <w:pPr>
        <w:rPr>
          <w:rFonts w:ascii="Times New Roman" w:hAnsi="Times New Roman"/>
        </w:rPr>
      </w:pPr>
    </w:p>
    <w:p w14:paraId="5C0A2C52" w14:textId="0D53228E" w:rsidR="000E03A0" w:rsidRDefault="000E03A0">
      <w:pPr>
        <w:rPr>
          <w:rFonts w:ascii="Times New Roman" w:hAnsi="Times New Roman"/>
        </w:rPr>
      </w:pPr>
    </w:p>
    <w:p w14:paraId="4961501E" w14:textId="354B6105" w:rsidR="000E03A0" w:rsidRDefault="000E03A0">
      <w:pPr>
        <w:rPr>
          <w:rFonts w:ascii="Times New Roman" w:hAnsi="Times New Roman"/>
        </w:rPr>
      </w:pPr>
    </w:p>
    <w:p w14:paraId="27D5D9A8" w14:textId="77777777" w:rsidR="000E03A0" w:rsidRDefault="000E03A0">
      <w:pPr>
        <w:rPr>
          <w:rFonts w:ascii="Times New Roman" w:hAnsi="Times New Roman"/>
        </w:rPr>
      </w:pPr>
    </w:p>
    <w:p w14:paraId="587F2757" w14:textId="21150BC0" w:rsidR="00C47F87" w:rsidRDefault="00C47F87">
      <w:pPr>
        <w:rPr>
          <w:rFonts w:ascii="Times New Roman" w:hAnsi="Times New Roman"/>
        </w:rPr>
      </w:pPr>
    </w:p>
    <w:p w14:paraId="3F7081BE" w14:textId="5A2E2A51" w:rsidR="00C47F87" w:rsidRDefault="00C47F87">
      <w:pPr>
        <w:rPr>
          <w:rFonts w:ascii="Times New Roman" w:hAnsi="Times New Roman"/>
        </w:rPr>
      </w:pPr>
    </w:p>
    <w:p w14:paraId="381A4C87" w14:textId="78F9E793" w:rsidR="00C47F87" w:rsidRDefault="00C47F87">
      <w:pPr>
        <w:rPr>
          <w:rFonts w:ascii="Times New Roman" w:hAnsi="Times New Roman"/>
        </w:rPr>
      </w:pPr>
    </w:p>
    <w:p w14:paraId="2635E8F1" w14:textId="77777777" w:rsidR="00C47F87" w:rsidRDefault="00C47F87">
      <w:pPr>
        <w:rPr>
          <w:rFonts w:ascii="Times New Roman" w:hAnsi="Times New Roman"/>
        </w:rPr>
      </w:pPr>
    </w:p>
    <w:p w14:paraId="0990A3EA" w14:textId="0CED0BD2" w:rsidR="00C47F87" w:rsidRDefault="00C47F87">
      <w:pPr>
        <w:rPr>
          <w:rFonts w:ascii="Times New Roman" w:hAnsi="Times New Roman"/>
        </w:rPr>
      </w:pPr>
    </w:p>
    <w:p w14:paraId="27C1E4A5" w14:textId="77777777" w:rsidR="00CC0C37" w:rsidRDefault="00CC0C37" w:rsidP="00C47F87">
      <w:pPr>
        <w:rPr>
          <w:rFonts w:ascii="Times New Roman" w:hAnsi="Times New Roman"/>
        </w:rPr>
      </w:pPr>
      <w:bookmarkStart w:id="1" w:name="_Hlk166420967"/>
    </w:p>
    <w:p w14:paraId="7584D323" w14:textId="77777777" w:rsidR="007F19F9" w:rsidRDefault="007F19F9" w:rsidP="00C47F87">
      <w:pPr>
        <w:suppressAutoHyphens/>
        <w:textAlignment w:val="baseline"/>
        <w:rPr>
          <w:rFonts w:ascii="Times New Roman" w:hAnsi="Times New Roman"/>
          <w:lang w:bidi="hi-IN"/>
        </w:rPr>
      </w:pPr>
    </w:p>
    <w:p w14:paraId="674C032B" w14:textId="77777777" w:rsidR="007F19F9" w:rsidRDefault="007F19F9" w:rsidP="00C47F87">
      <w:pPr>
        <w:suppressAutoHyphens/>
        <w:textAlignment w:val="baseline"/>
        <w:rPr>
          <w:rFonts w:ascii="Times New Roman" w:hAnsi="Times New Roman"/>
          <w:lang w:bidi="hi-IN"/>
        </w:rPr>
      </w:pPr>
    </w:p>
    <w:p w14:paraId="5B70B3F4" w14:textId="03A4E0AD" w:rsidR="00C47F87" w:rsidRPr="00C47F87" w:rsidRDefault="00C47F87" w:rsidP="00C47F87">
      <w:pPr>
        <w:suppressAutoHyphens/>
        <w:textAlignment w:val="baseline"/>
        <w:rPr>
          <w:rFonts w:ascii="Times New Roman" w:hAnsi="Times New Roman"/>
          <w:lang w:bidi="hi-IN"/>
        </w:rPr>
      </w:pPr>
      <w:r w:rsidRPr="00C47F87">
        <w:rPr>
          <w:rFonts w:ascii="Times New Roman" w:hAnsi="Times New Roman"/>
          <w:lang w:bidi="hi-IN"/>
        </w:rPr>
        <w:lastRenderedPageBreak/>
        <w:t>SCHEDA INFORMATIVA DELLA DISCIPLINA:</w:t>
      </w:r>
      <w:r>
        <w:rPr>
          <w:rFonts w:ascii="Times New Roman" w:hAnsi="Times New Roman"/>
        </w:rPr>
        <w:t xml:space="preserve"> </w:t>
      </w:r>
      <w:bookmarkEnd w:id="1"/>
      <w:r w:rsidRPr="00C47F87">
        <w:rPr>
          <w:rFonts w:ascii="Times New Roman" w:hAnsi="Times New Roman"/>
          <w:lang w:bidi="hi-IN"/>
        </w:rPr>
        <w:t>Matematica</w:t>
      </w:r>
    </w:p>
    <w:p w14:paraId="0DB481AB" w14:textId="546D4E27" w:rsidR="00C47F87" w:rsidRPr="00C47F87" w:rsidRDefault="00C47F87" w:rsidP="00C47F87">
      <w:pPr>
        <w:suppressAutoHyphens/>
        <w:textAlignment w:val="baseline"/>
        <w:rPr>
          <w:rFonts w:ascii="Times New Roman" w:hAnsi="Times New Roman"/>
          <w:lang w:bidi="hi-IN"/>
        </w:rPr>
      </w:pPr>
      <w:r w:rsidRPr="00C47F87">
        <w:rPr>
          <w:rFonts w:ascii="Times New Roman" w:hAnsi="Times New Roman"/>
          <w:lang w:bidi="hi-IN"/>
        </w:rPr>
        <w:t>DOCENTE</w:t>
      </w:r>
      <w:r w:rsidR="00CC0C37">
        <w:rPr>
          <w:rFonts w:ascii="Times New Roman" w:hAnsi="Times New Roman"/>
        </w:rPr>
        <w:t>:</w:t>
      </w:r>
      <w:r w:rsidRPr="00C47F87">
        <w:rPr>
          <w:rFonts w:ascii="Times New Roman" w:hAnsi="Times New Roman"/>
          <w:lang w:bidi="hi-IN"/>
        </w:rPr>
        <w:t xml:space="preserve"> Di Petrillo Angela Flavia</w:t>
      </w:r>
    </w:p>
    <w:p w14:paraId="6D77CDD4" w14:textId="7D3626CF" w:rsidR="00C47F87" w:rsidRPr="00C47F87" w:rsidRDefault="00C47F87" w:rsidP="00C47F87">
      <w:pPr>
        <w:suppressAutoHyphens/>
        <w:textAlignment w:val="baseline"/>
        <w:rPr>
          <w:rFonts w:ascii="Times New Roman" w:hAnsi="Times New Roman"/>
          <w:lang w:bidi="hi-IN"/>
        </w:rPr>
      </w:pPr>
      <w:r w:rsidRPr="00C47F87">
        <w:rPr>
          <w:rFonts w:ascii="Times New Roman" w:hAnsi="Times New Roman"/>
          <w:lang w:bidi="hi-IN"/>
        </w:rPr>
        <w:t xml:space="preserve">                                                                                       </w:t>
      </w:r>
    </w:p>
    <w:tbl>
      <w:tblPr>
        <w:tblW w:w="937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10"/>
        <w:gridCol w:w="5865"/>
      </w:tblGrid>
      <w:tr w:rsidR="00C47F87" w:rsidRPr="00C47F87" w14:paraId="62EAAAEA" w14:textId="77777777" w:rsidTr="00C47F87">
        <w:trPr>
          <w:jc w:val="center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036CD" w14:textId="77777777" w:rsidR="00C47F87" w:rsidRPr="00C47F87" w:rsidRDefault="00C47F87" w:rsidP="00C47F87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u w:val="single"/>
                <w:lang w:bidi="hi-IN"/>
              </w:rPr>
            </w:pPr>
            <w:r w:rsidRPr="00C47F87">
              <w:rPr>
                <w:rFonts w:ascii="Times New Roman" w:hAnsi="Times New Roman"/>
                <w:bCs/>
                <w:u w:val="single"/>
              </w:rPr>
              <w:t>COMPETENZE RAGGIUNTE alla fine dell’anno per la disciplina: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76E328D1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Le competenze specifiche della disciplina sono:</w:t>
            </w:r>
          </w:p>
          <w:p w14:paraId="03A1CBAC" w14:textId="77777777" w:rsidR="00C47F87" w:rsidRPr="00C47F87" w:rsidRDefault="00C47F87" w:rsidP="00C47F87">
            <w:pPr>
              <w:numPr>
                <w:ilvl w:val="0"/>
                <w:numId w:val="3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utilizzare il linguaggio e i metodi propri della matematica per organizzare e valutare adeguatamente informazioni qualitative e quantitative;</w:t>
            </w:r>
          </w:p>
          <w:p w14:paraId="710F2EC4" w14:textId="77777777" w:rsidR="00C47F87" w:rsidRPr="00C47F87" w:rsidRDefault="00C47F87" w:rsidP="00C47F87">
            <w:pPr>
              <w:numPr>
                <w:ilvl w:val="0"/>
                <w:numId w:val="3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utilizzare le strategie del pensiero razionale negli aspetti dialettici e algoritmici per affrontare situazioni problematiche, elaborando opportune soluzioni.;</w:t>
            </w:r>
          </w:p>
          <w:p w14:paraId="6E8218A0" w14:textId="77777777" w:rsidR="00C47F87" w:rsidRPr="00C47F87" w:rsidRDefault="00C47F87" w:rsidP="00C47F87">
            <w:pPr>
              <w:numPr>
                <w:ilvl w:val="0"/>
                <w:numId w:val="3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utilizzare i concetti e i modelli delle scienze sperimentali per investigare fenomeni sociali e naturali e per interpretare dati;</w:t>
            </w:r>
          </w:p>
          <w:p w14:paraId="0FF7A30C" w14:textId="77777777" w:rsidR="00C47F87" w:rsidRPr="00C47F87" w:rsidRDefault="00C47F87" w:rsidP="00C47F87">
            <w:pPr>
              <w:numPr>
                <w:ilvl w:val="0"/>
                <w:numId w:val="3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utilizzare le reti e gli strumenti informatici nelle attività di studio, ricerca e approfondimento disciplinare;</w:t>
            </w:r>
          </w:p>
          <w:p w14:paraId="2A36ACA6" w14:textId="77777777" w:rsidR="00C47F87" w:rsidRPr="00C47F87" w:rsidRDefault="00C47F87" w:rsidP="00C47F87">
            <w:pPr>
              <w:numPr>
                <w:ilvl w:val="0"/>
                <w:numId w:val="3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correlare la conoscenza storica generale agli sviluppi delle scienze, delle tecnologie e delle tecniche negli specifici campi professionali di riferimento.</w:t>
            </w:r>
          </w:p>
          <w:p w14:paraId="0E8A1301" w14:textId="77777777" w:rsidR="00C47F87" w:rsidRPr="00C47F87" w:rsidRDefault="00C47F87" w:rsidP="00C47F87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In relazione agli argomenti svolti gli allievi hanno raggiunto le seguenti competenze:</w:t>
            </w:r>
          </w:p>
          <w:p w14:paraId="6207D7C4" w14:textId="77777777" w:rsidR="00C47F87" w:rsidRPr="00C47F87" w:rsidRDefault="00C47F87" w:rsidP="00C47F87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    sanno individuare i concetti fondamentali;</w:t>
            </w:r>
          </w:p>
          <w:p w14:paraId="61ED6234" w14:textId="77777777" w:rsidR="00C47F87" w:rsidRPr="00C47F87" w:rsidRDefault="00C47F87" w:rsidP="00C47F87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-    posseggono le nozioni ed i procedimenti indicati sotto l’aspetto concettuale; </w:t>
            </w:r>
          </w:p>
          <w:p w14:paraId="6ADD4339" w14:textId="77777777" w:rsidR="00C47F87" w:rsidRPr="00C47F87" w:rsidRDefault="00C47F87" w:rsidP="00C47F87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-   hanno acquisito l’esatta terminologia per una corretta comunicazione; </w:t>
            </w:r>
          </w:p>
          <w:p w14:paraId="4568D5D9" w14:textId="77777777" w:rsidR="00C47F87" w:rsidRPr="00C47F87" w:rsidRDefault="00C47F87" w:rsidP="00C47F87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-   hanno acquisito un efficace metodo di studio individualizzato; </w:t>
            </w:r>
          </w:p>
          <w:p w14:paraId="61E0AE49" w14:textId="77777777" w:rsidR="00C47F87" w:rsidRPr="00C47F87" w:rsidRDefault="00C47F87" w:rsidP="00C47F87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 -  hanno acquisito precisione di linguaggio; </w:t>
            </w:r>
          </w:p>
          <w:p w14:paraId="038B192A" w14:textId="77777777" w:rsidR="00C47F87" w:rsidRPr="00C47F87" w:rsidRDefault="00C47F87" w:rsidP="00C47F87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   sanno utilizzare consapevolmente le procedure di calcolo studiate.</w:t>
            </w:r>
          </w:p>
          <w:p w14:paraId="0A51104A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Il livello delle competenze raggiunte è però diversificato, appena </w:t>
            </w:r>
            <w:proofErr w:type="gramStart"/>
            <w:r w:rsidRPr="00C47F87">
              <w:rPr>
                <w:rFonts w:ascii="Times New Roman" w:hAnsi="Times New Roman"/>
                <w:lang w:bidi="hi-IN"/>
              </w:rPr>
              <w:t>sufficiente  per</w:t>
            </w:r>
            <w:proofErr w:type="gramEnd"/>
            <w:r w:rsidRPr="00C47F87">
              <w:rPr>
                <w:rFonts w:ascii="Times New Roman" w:hAnsi="Times New Roman"/>
                <w:lang w:bidi="hi-IN"/>
              </w:rPr>
              <w:t xml:space="preserve"> alcuni alunni,  sufficiente e  discreto per gli altri</w:t>
            </w:r>
          </w:p>
        </w:tc>
      </w:tr>
    </w:tbl>
    <w:p w14:paraId="5FABD083" w14:textId="77777777" w:rsidR="00C47F87" w:rsidRPr="00C47F87" w:rsidRDefault="00C47F87" w:rsidP="00C47F87">
      <w:pPr>
        <w:spacing w:after="0" w:line="240" w:lineRule="auto"/>
        <w:textAlignment w:val="baseline"/>
        <w:rPr>
          <w:rFonts w:ascii="Times New Roman" w:hAnsi="Times New Roman"/>
          <w:bCs/>
          <w:lang w:bidi="hi-IN"/>
        </w:rPr>
      </w:pPr>
    </w:p>
    <w:p w14:paraId="5D6B14F1" w14:textId="77777777" w:rsidR="00C47F87" w:rsidRPr="00C47F87" w:rsidRDefault="00C47F87" w:rsidP="00C47F87">
      <w:pPr>
        <w:spacing w:after="0"/>
        <w:textAlignment w:val="baseline"/>
        <w:rPr>
          <w:rFonts w:ascii="Times New Roman" w:hAnsi="Times New Roman"/>
          <w:b/>
          <w:bCs/>
          <w:u w:val="single"/>
        </w:rPr>
      </w:pPr>
      <w:r w:rsidRPr="00C47F87">
        <w:rPr>
          <w:rFonts w:ascii="Times New Roman" w:hAnsi="Times New Roman"/>
          <w:b/>
          <w:bCs/>
          <w:u w:val="single"/>
        </w:rPr>
        <w:t>CONOSCENZE o CONTENUTI TRATTATI:</w:t>
      </w:r>
    </w:p>
    <w:p w14:paraId="700F5C35" w14:textId="77777777" w:rsidR="00C47F87" w:rsidRPr="00C47F87" w:rsidRDefault="00C47F87" w:rsidP="00C47F87">
      <w:pPr>
        <w:suppressAutoHyphens/>
        <w:textAlignment w:val="baseline"/>
        <w:rPr>
          <w:rFonts w:ascii="Times New Roman" w:hAnsi="Times New Roman"/>
          <w:b/>
          <w:lang w:bidi="hi-IN"/>
        </w:rPr>
      </w:pPr>
      <w:r w:rsidRPr="00C47F87">
        <w:rPr>
          <w:rFonts w:ascii="Times New Roman" w:hAnsi="Times New Roman"/>
          <w:u w:val="single"/>
          <w:lang w:bidi="hi-IN"/>
        </w:rPr>
        <w:t>(anche attraverso UDA o moduli)</w:t>
      </w:r>
    </w:p>
    <w:p w14:paraId="1851445C" w14:textId="77777777" w:rsidR="00C47F87" w:rsidRPr="00C47F87" w:rsidRDefault="00C47F87" w:rsidP="00C47F87">
      <w:pPr>
        <w:suppressAutoHyphens/>
        <w:textAlignment w:val="baseline"/>
        <w:rPr>
          <w:rFonts w:ascii="Times New Roman" w:hAnsi="Times New Roman"/>
          <w:b/>
          <w:lang w:bidi="hi-IN"/>
        </w:rPr>
      </w:pPr>
    </w:p>
    <w:tbl>
      <w:tblPr>
        <w:tblW w:w="5000" w:type="pct"/>
        <w:tblInd w:w="-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"/>
        <w:gridCol w:w="1558"/>
        <w:gridCol w:w="1419"/>
        <w:gridCol w:w="738"/>
        <w:gridCol w:w="5621"/>
        <w:gridCol w:w="241"/>
        <w:gridCol w:w="37"/>
      </w:tblGrid>
      <w:tr w:rsidR="00C47F87" w:rsidRPr="00C47F87" w14:paraId="1FBF14D0" w14:textId="77777777" w:rsidTr="00C47F87">
        <w:trPr>
          <w:gridBefore w:val="1"/>
          <w:gridAfter w:val="1"/>
          <w:wBefore w:w="8" w:type="pct"/>
          <w:wAfter w:w="19" w:type="pct"/>
        </w:trPr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82E81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lang w:bidi="hi-IN"/>
              </w:rPr>
            </w:pPr>
            <w:r w:rsidRPr="00C47F87">
              <w:rPr>
                <w:rFonts w:ascii="Times New Roman" w:hAnsi="Times New Roman"/>
                <w:b/>
                <w:bCs/>
                <w:lang w:bidi="hi-IN"/>
              </w:rPr>
              <w:t xml:space="preserve">UDA/Modulo </w:t>
            </w:r>
          </w:p>
        </w:tc>
        <w:tc>
          <w:tcPr>
            <w:tcW w:w="11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CBD5E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lang w:bidi="hi-IN"/>
              </w:rPr>
            </w:pPr>
            <w:r w:rsidRPr="00C47F87">
              <w:rPr>
                <w:rFonts w:ascii="Times New Roman" w:hAnsi="Times New Roman"/>
                <w:b/>
                <w:bCs/>
                <w:lang w:bidi="hi-IN"/>
              </w:rPr>
              <w:t xml:space="preserve">Abilità </w:t>
            </w:r>
          </w:p>
        </w:tc>
        <w:tc>
          <w:tcPr>
            <w:tcW w:w="2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982F6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lang w:bidi="hi-IN"/>
              </w:rPr>
            </w:pPr>
            <w:proofErr w:type="gramStart"/>
            <w:r w:rsidRPr="00C47F87">
              <w:rPr>
                <w:rFonts w:ascii="Times New Roman" w:hAnsi="Times New Roman"/>
                <w:b/>
                <w:bCs/>
                <w:lang w:bidi="hi-IN"/>
              </w:rPr>
              <w:t>Contenuti  disciplinari</w:t>
            </w:r>
            <w:proofErr w:type="gramEnd"/>
          </w:p>
        </w:tc>
        <w:tc>
          <w:tcPr>
            <w:tcW w:w="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E51A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lang w:bidi="hi-IN"/>
              </w:rPr>
            </w:pPr>
          </w:p>
        </w:tc>
      </w:tr>
      <w:tr w:rsidR="00C47F87" w:rsidRPr="00C47F87" w14:paraId="477DBBCF" w14:textId="77777777" w:rsidTr="00C47F87">
        <w:trPr>
          <w:gridBefore w:val="1"/>
          <w:gridAfter w:val="1"/>
          <w:wBefore w:w="8" w:type="pct"/>
          <w:wAfter w:w="19" w:type="pct"/>
        </w:trPr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E4343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lang w:bidi="hi-IN"/>
              </w:rPr>
            </w:pPr>
            <w:proofErr w:type="gramStart"/>
            <w:r w:rsidRPr="00C47F87">
              <w:rPr>
                <w:rFonts w:ascii="Times New Roman" w:hAnsi="Times New Roman"/>
                <w:b/>
                <w:bCs/>
                <w:lang w:bidi="hi-IN"/>
              </w:rPr>
              <w:t>0</w:t>
            </w:r>
            <w:r w:rsidRPr="00C47F87">
              <w:rPr>
                <w:rFonts w:ascii="Times New Roman" w:hAnsi="Times New Roman"/>
                <w:bCs/>
                <w:lang w:bidi="hi-IN"/>
              </w:rPr>
              <w:t xml:space="preserve"> .Recupero</w:t>
            </w:r>
            <w:proofErr w:type="gramEnd"/>
            <w:r w:rsidRPr="00C47F87">
              <w:rPr>
                <w:rFonts w:ascii="Times New Roman" w:hAnsi="Times New Roman"/>
                <w:bCs/>
                <w:lang w:bidi="hi-IN"/>
              </w:rPr>
              <w:t xml:space="preserve"> e rinforzo</w:t>
            </w:r>
          </w:p>
        </w:tc>
        <w:tc>
          <w:tcPr>
            <w:tcW w:w="11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710B1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 xml:space="preserve">Risolvere equazioni di </w:t>
            </w:r>
            <w:proofErr w:type="gramStart"/>
            <w:r w:rsidRPr="00C47F87">
              <w:rPr>
                <w:rFonts w:ascii="Times New Roman" w:hAnsi="Times New Roman"/>
                <w:bCs/>
                <w:lang w:bidi="hi-IN"/>
              </w:rPr>
              <w:t>2°</w:t>
            </w:r>
            <w:proofErr w:type="gramEnd"/>
            <w:r w:rsidRPr="00C47F87">
              <w:rPr>
                <w:rFonts w:ascii="Times New Roman" w:hAnsi="Times New Roman"/>
                <w:bCs/>
                <w:lang w:bidi="hi-IN"/>
              </w:rPr>
              <w:t xml:space="preserve"> grado numeriche intere.</w:t>
            </w:r>
          </w:p>
          <w:p w14:paraId="46084EB6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Risolvere disequazioni di 1° e 2° grado intere e frazionarie.</w:t>
            </w:r>
          </w:p>
          <w:p w14:paraId="47C07D99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 xml:space="preserve">Risolvere sistemi di disequazioni di 1° e 2° grado numeriche intere e verificarne </w:t>
            </w:r>
            <w:r w:rsidRPr="00C47F87">
              <w:rPr>
                <w:rFonts w:ascii="Times New Roman" w:hAnsi="Times New Roman"/>
                <w:bCs/>
                <w:lang w:bidi="hi-IN"/>
              </w:rPr>
              <w:lastRenderedPageBreak/>
              <w:t>la correttezza dei risultati.</w:t>
            </w:r>
          </w:p>
          <w:p w14:paraId="3E9F3C7C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lang w:bidi="hi-IN"/>
              </w:rPr>
            </w:pPr>
          </w:p>
        </w:tc>
        <w:tc>
          <w:tcPr>
            <w:tcW w:w="2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3C15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lastRenderedPageBreak/>
              <w:t xml:space="preserve">Equazioni di </w:t>
            </w:r>
            <w:proofErr w:type="gramStart"/>
            <w:r w:rsidRPr="00C47F87">
              <w:rPr>
                <w:rFonts w:ascii="Times New Roman" w:hAnsi="Times New Roman"/>
                <w:bCs/>
                <w:lang w:bidi="hi-IN"/>
              </w:rPr>
              <w:t>2°</w:t>
            </w:r>
            <w:proofErr w:type="gramEnd"/>
            <w:r w:rsidRPr="00C47F87">
              <w:rPr>
                <w:rFonts w:ascii="Times New Roman" w:hAnsi="Times New Roman"/>
                <w:bCs/>
                <w:lang w:bidi="hi-IN"/>
              </w:rPr>
              <w:t xml:space="preserve"> grado numeriche intere.</w:t>
            </w:r>
          </w:p>
          <w:p w14:paraId="1E6DE612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Disequazioni di 1° e 2° grado intere e frazionarie.</w:t>
            </w:r>
          </w:p>
          <w:p w14:paraId="791FFE80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Sistemi di disequazioni di 1° e 2° grado numeriche intere.</w:t>
            </w:r>
          </w:p>
          <w:p w14:paraId="5B737D05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</w:p>
        </w:tc>
        <w:tc>
          <w:tcPr>
            <w:tcW w:w="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00DB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Cs/>
                <w:i/>
                <w:iCs/>
                <w:lang w:bidi="hi-IN"/>
              </w:rPr>
            </w:pPr>
          </w:p>
        </w:tc>
      </w:tr>
      <w:tr w:rsidR="00C47F87" w:rsidRPr="00C47F87" w14:paraId="46B492FB" w14:textId="77777777" w:rsidTr="00C47F87">
        <w:trPr>
          <w:gridBefore w:val="1"/>
          <w:gridAfter w:val="1"/>
          <w:wBefore w:w="8" w:type="pct"/>
          <w:wAfter w:w="19" w:type="pct"/>
        </w:trPr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ABD8E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1.Funzioni reali di variabile reale</w:t>
            </w:r>
          </w:p>
        </w:tc>
        <w:tc>
          <w:tcPr>
            <w:tcW w:w="11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C3C1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lang w:bidi="hi-IN"/>
              </w:rPr>
            </w:pPr>
          </w:p>
          <w:p w14:paraId="2570B4C8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bCs/>
                <w:iCs/>
                <w:lang w:bidi="hi-IN"/>
              </w:rPr>
              <w:t>Esporre la definizione di funzione. Riconoscere semplici funzioni.</w:t>
            </w:r>
          </w:p>
          <w:p w14:paraId="6FD42542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 xml:space="preserve">Conoscere la definizione ed il concetto di funzione. </w:t>
            </w:r>
          </w:p>
          <w:p w14:paraId="38A6558E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Definire le variabili e saperle distinguerle tra indipendente e dipendente.</w:t>
            </w:r>
          </w:p>
          <w:p w14:paraId="602CF6BC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Conoscere il concetto di dominio e codominio di una funzione.</w:t>
            </w:r>
          </w:p>
          <w:p w14:paraId="38027572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 xml:space="preserve">Saper classificare le funzioni. </w:t>
            </w:r>
          </w:p>
          <w:p w14:paraId="51606683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Determinare il dominio di funzioni razionali intere e fratte e di funzioni irrazionali.</w:t>
            </w:r>
          </w:p>
          <w:p w14:paraId="7A499018" w14:textId="77777777" w:rsidR="00C47F87" w:rsidRPr="00C47F87" w:rsidRDefault="00C47F87" w:rsidP="00C47F87">
            <w:pPr>
              <w:numPr>
                <w:ilvl w:val="0"/>
                <w:numId w:val="4"/>
              </w:numPr>
              <w:tabs>
                <w:tab w:val="num" w:pos="124"/>
              </w:tabs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Stabilire il segno di una funzione.</w:t>
            </w:r>
            <w:r w:rsidRPr="00C47F87">
              <w:rPr>
                <w:rFonts w:ascii="Times New Roman" w:hAnsi="Times New Roman"/>
                <w:bCs/>
                <w:iCs/>
                <w:lang w:bidi="hi-IN"/>
              </w:rPr>
              <w:t xml:space="preserve"> </w:t>
            </w:r>
          </w:p>
          <w:p w14:paraId="7329E71F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lang w:bidi="hi-IN"/>
              </w:rPr>
            </w:pPr>
          </w:p>
        </w:tc>
        <w:tc>
          <w:tcPr>
            <w:tcW w:w="2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47A96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Definizione di funzione</w:t>
            </w:r>
          </w:p>
          <w:p w14:paraId="402F9CBE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 xml:space="preserve">Concetto di funzione reale di una variabile reale. </w:t>
            </w:r>
          </w:p>
          <w:p w14:paraId="7D9CED1A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Classificazione delle funzioni.</w:t>
            </w:r>
            <w:r w:rsidRPr="00C47F87">
              <w:rPr>
                <w:rFonts w:ascii="Times New Roman" w:hAnsi="Times New Roman"/>
                <w:lang w:bidi="hi-IN"/>
              </w:rPr>
              <w:t xml:space="preserve"> </w:t>
            </w:r>
          </w:p>
          <w:p w14:paraId="0840F49C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Definizione di intervallo chiuso e aperto, definizione di intorno di un punto</w:t>
            </w:r>
            <w:r w:rsidRPr="00C47F87">
              <w:rPr>
                <w:rFonts w:ascii="Times New Roman" w:hAnsi="Times New Roman"/>
                <w:bCs/>
                <w:lang w:bidi="hi-IN"/>
              </w:rPr>
              <w:t>.</w:t>
            </w:r>
          </w:p>
          <w:p w14:paraId="3EF4C962" w14:textId="77777777" w:rsidR="00C47F87" w:rsidRPr="00C47F87" w:rsidRDefault="00C47F87" w:rsidP="00C47F87">
            <w:pPr>
              <w:numPr>
                <w:ilvl w:val="0"/>
                <w:numId w:val="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Dominio e codominio.</w:t>
            </w:r>
            <w:r w:rsidRPr="00C47F87">
              <w:rPr>
                <w:rFonts w:ascii="Times New Roman" w:hAnsi="Times New Roman"/>
                <w:lang w:bidi="hi-IN"/>
              </w:rPr>
              <w:t xml:space="preserve">  </w:t>
            </w:r>
          </w:p>
          <w:p w14:paraId="4FDE7DBB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Segno di una funzione</w:t>
            </w:r>
          </w:p>
        </w:tc>
        <w:tc>
          <w:tcPr>
            <w:tcW w:w="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5390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lang w:bidi="hi-IN"/>
              </w:rPr>
            </w:pPr>
          </w:p>
        </w:tc>
      </w:tr>
      <w:tr w:rsidR="00C47F87" w:rsidRPr="00C47F87" w14:paraId="15C7FEE2" w14:textId="77777777" w:rsidTr="00C47F87">
        <w:trPr>
          <w:gridBefore w:val="1"/>
          <w:gridAfter w:val="1"/>
          <w:wBefore w:w="8" w:type="pct"/>
          <w:wAfter w:w="19" w:type="pct"/>
        </w:trPr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76E98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lang w:bidi="hi-IN"/>
              </w:rPr>
            </w:pPr>
            <w:r w:rsidRPr="00C47F87">
              <w:rPr>
                <w:rFonts w:ascii="Times New Roman" w:hAnsi="Times New Roman"/>
                <w:b/>
                <w:bCs/>
                <w:i/>
                <w:iCs/>
                <w:lang w:bidi="hi-IN"/>
              </w:rPr>
              <w:t>3</w:t>
            </w:r>
            <w:r w:rsidRPr="00C47F87">
              <w:rPr>
                <w:rFonts w:ascii="Times New Roman" w:hAnsi="Times New Roman"/>
                <w:bCs/>
                <w:i/>
                <w:iCs/>
                <w:lang w:bidi="hi-IN"/>
              </w:rPr>
              <w:t>.</w:t>
            </w:r>
            <w:r w:rsidRPr="00C47F87">
              <w:rPr>
                <w:rFonts w:ascii="Times New Roman" w:hAnsi="Times New Roman"/>
                <w:lang w:bidi="hi-IN"/>
              </w:rPr>
              <w:t xml:space="preserve">  Limiti di funzioni e </w:t>
            </w:r>
            <w:proofErr w:type="gramStart"/>
            <w:r w:rsidRPr="00C47F87">
              <w:rPr>
                <w:rFonts w:ascii="Times New Roman" w:hAnsi="Times New Roman"/>
                <w:lang w:bidi="hi-IN"/>
              </w:rPr>
              <w:t>funzioni  continue</w:t>
            </w:r>
            <w:proofErr w:type="gramEnd"/>
            <w:r w:rsidRPr="00C47F87">
              <w:rPr>
                <w:rFonts w:ascii="Times New Roman" w:hAnsi="Times New Roman"/>
                <w:lang w:bidi="hi-IN"/>
              </w:rPr>
              <w:t xml:space="preserve"> `</w:t>
            </w:r>
          </w:p>
        </w:tc>
        <w:tc>
          <w:tcPr>
            <w:tcW w:w="11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74AB" w14:textId="77777777" w:rsidR="00C47F87" w:rsidRPr="00C47F87" w:rsidRDefault="00C47F87" w:rsidP="00C47F87">
            <w:pPr>
              <w:numPr>
                <w:ilvl w:val="0"/>
                <w:numId w:val="4"/>
              </w:numPr>
              <w:tabs>
                <w:tab w:val="num" w:pos="124"/>
              </w:tabs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Conoscere il concetto di limite, limite finito per </w:t>
            </w:r>
            <w:r w:rsidRPr="00C47F87">
              <w:rPr>
                <w:rFonts w:ascii="Times New Roman" w:hAnsi="Times New Roman"/>
                <w:lang w:bidi="hi-IN"/>
              </w:rPr>
              <w:object w:dxaOrig="732" w:dyaOrig="360" w14:anchorId="448BE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6pt;height:18pt" o:ole="">
                  <v:imagedata r:id="rId5" o:title=""/>
                </v:shape>
                <o:OLEObject Type="Embed" ProgID="Equation.3" ShapeID="_x0000_i1025" DrawAspect="Content" ObjectID="_1777313305" r:id="rId6"/>
              </w:object>
            </w:r>
            <w:r w:rsidRPr="00C47F87">
              <w:rPr>
                <w:rFonts w:ascii="Times New Roman" w:hAnsi="Times New Roman"/>
                <w:lang w:bidi="hi-IN"/>
              </w:rPr>
              <w:t xml:space="preserve">, limite infinito per </w:t>
            </w:r>
            <w:r w:rsidRPr="00C47F87">
              <w:rPr>
                <w:rFonts w:ascii="Times New Roman" w:hAnsi="Times New Roman"/>
                <w:lang w:bidi="hi-IN"/>
              </w:rPr>
              <w:object w:dxaOrig="732" w:dyaOrig="360" w14:anchorId="460689DF">
                <v:shape id="_x0000_i1026" type="#_x0000_t75" style="width:36.6pt;height:18pt" o:ole="">
                  <v:imagedata r:id="rId7" o:title=""/>
                </v:shape>
                <o:OLEObject Type="Embed" ProgID="Equation.3" ShapeID="_x0000_i1026" DrawAspect="Content" ObjectID="_1777313306" r:id="rId8"/>
              </w:object>
            </w:r>
            <w:r w:rsidRPr="00C47F87">
              <w:rPr>
                <w:rFonts w:ascii="Times New Roman" w:hAnsi="Times New Roman"/>
                <w:lang w:bidi="hi-IN"/>
              </w:rPr>
              <w:t xml:space="preserve">, limite destro e sinistro, limite finito per </w:t>
            </w:r>
            <w:r w:rsidRPr="00C47F87">
              <w:rPr>
                <w:rFonts w:ascii="Times New Roman" w:hAnsi="Times New Roman"/>
                <w:lang w:bidi="hi-IN"/>
              </w:rPr>
              <w:object w:dxaOrig="720" w:dyaOrig="228" w14:anchorId="03E40C7A">
                <v:shape id="_x0000_i1027" type="#_x0000_t75" style="width:36pt;height:11.4pt" o:ole="">
                  <v:imagedata r:id="rId9" o:title=""/>
                </v:shape>
                <o:OLEObject Type="Embed" ProgID="Equation.3" ShapeID="_x0000_i1027" DrawAspect="Content" ObjectID="_1777313307" r:id="rId10"/>
              </w:object>
            </w:r>
            <w:r w:rsidRPr="00C47F87">
              <w:rPr>
                <w:rFonts w:ascii="Times New Roman" w:hAnsi="Times New Roman"/>
                <w:lang w:bidi="hi-IN"/>
              </w:rPr>
              <w:t xml:space="preserve">, limite infinito per </w:t>
            </w:r>
            <w:r w:rsidRPr="00C47F87">
              <w:rPr>
                <w:rFonts w:ascii="Times New Roman" w:hAnsi="Times New Roman"/>
                <w:lang w:bidi="hi-IN"/>
              </w:rPr>
              <w:object w:dxaOrig="720" w:dyaOrig="228" w14:anchorId="5EBF5D57">
                <v:shape id="_x0000_i1028" type="#_x0000_t75" style="width:36pt;height:11.4pt" o:ole="">
                  <v:imagedata r:id="rId11" o:title=""/>
                </v:shape>
                <o:OLEObject Type="Embed" ProgID="Equation.3" ShapeID="_x0000_i1028" DrawAspect="Content" ObjectID="_1777313308" r:id="rId12"/>
              </w:object>
            </w:r>
            <w:r w:rsidRPr="00C47F87">
              <w:rPr>
                <w:rFonts w:ascii="Times New Roman" w:hAnsi="Times New Roman"/>
                <w:lang w:bidi="hi-IN"/>
              </w:rPr>
              <w:t>.</w:t>
            </w:r>
          </w:p>
          <w:p w14:paraId="2FBA877C" w14:textId="77777777" w:rsidR="00C47F87" w:rsidRPr="00C47F87" w:rsidRDefault="00C47F87" w:rsidP="00C47F87">
            <w:pPr>
              <w:numPr>
                <w:ilvl w:val="0"/>
                <w:numId w:val="4"/>
              </w:numPr>
              <w:tabs>
                <w:tab w:val="num" w:pos="124"/>
              </w:tabs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Conoscere le proprietà dei limiti.</w:t>
            </w:r>
          </w:p>
          <w:p w14:paraId="21EC5ED7" w14:textId="77777777" w:rsidR="00C47F87" w:rsidRPr="00C47F87" w:rsidRDefault="00C47F87" w:rsidP="00C47F87">
            <w:pPr>
              <w:numPr>
                <w:ilvl w:val="0"/>
                <w:numId w:val="4"/>
              </w:numPr>
              <w:tabs>
                <w:tab w:val="num" w:pos="124"/>
              </w:tabs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Saper calcolare semplici limiti di funzione.</w:t>
            </w:r>
          </w:p>
          <w:p w14:paraId="03FF19D4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Saper riconoscere e risolvere le forme </w:t>
            </w:r>
            <w:proofErr w:type="gramStart"/>
            <w:r w:rsidRPr="00C47F87">
              <w:rPr>
                <w:rFonts w:ascii="Times New Roman" w:hAnsi="Times New Roman"/>
                <w:lang w:bidi="hi-IN"/>
              </w:rPr>
              <w:t>indeterminate  0</w:t>
            </w:r>
            <w:proofErr w:type="gramEnd"/>
            <w:r w:rsidRPr="00C47F87">
              <w:rPr>
                <w:rFonts w:ascii="Times New Roman" w:hAnsi="Times New Roman"/>
                <w:lang w:bidi="hi-IN"/>
              </w:rPr>
              <w:t>/0 e</w:t>
            </w:r>
            <w:r w:rsidRPr="00C47F87">
              <w:rPr>
                <w:rFonts w:ascii="Times New Roman" w:hAnsi="Times New Roman"/>
                <w:lang w:bidi="hi-IN"/>
              </w:rPr>
              <w:object w:dxaOrig="552" w:dyaOrig="288" w14:anchorId="6E6CB535">
                <v:shape id="_x0000_i1029" type="#_x0000_t75" style="width:27.6pt;height:14.4pt" o:ole="">
                  <v:imagedata r:id="rId13" o:title=""/>
                </v:shape>
                <o:OLEObject Type="Embed" ProgID="Equation.3" ShapeID="_x0000_i1029" DrawAspect="Content" ObjectID="_1777313309" r:id="rId14"/>
              </w:object>
            </w:r>
            <w:r w:rsidRPr="00C47F87">
              <w:rPr>
                <w:rFonts w:ascii="Times New Roman" w:hAnsi="Times New Roman"/>
                <w:lang w:bidi="hi-IN"/>
              </w:rPr>
              <w:t xml:space="preserve"> </w:t>
            </w:r>
          </w:p>
          <w:p w14:paraId="6C8E8493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lastRenderedPageBreak/>
              <w:t>Riconoscere e definire gli asintoti.</w:t>
            </w:r>
          </w:p>
          <w:p w14:paraId="3280DBD6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 Saper calcolare gli asintoti   verticali, orizzontali di semplici funzioni.</w:t>
            </w:r>
          </w:p>
          <w:p w14:paraId="147E71E4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lang w:bidi="hi-IN"/>
              </w:rPr>
            </w:pPr>
          </w:p>
        </w:tc>
        <w:tc>
          <w:tcPr>
            <w:tcW w:w="2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406CD" w14:textId="77777777" w:rsidR="00C47F87" w:rsidRPr="00C47F87" w:rsidRDefault="00C47F87" w:rsidP="00C47F87">
            <w:pPr>
              <w:numPr>
                <w:ilvl w:val="0"/>
                <w:numId w:val="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lastRenderedPageBreak/>
              <w:t xml:space="preserve">Definizione di limite. </w:t>
            </w:r>
          </w:p>
          <w:p w14:paraId="33E5D18C" w14:textId="77777777" w:rsidR="00C47F87" w:rsidRPr="00C47F87" w:rsidRDefault="00C47F87" w:rsidP="00C47F87">
            <w:pPr>
              <w:numPr>
                <w:ilvl w:val="0"/>
                <w:numId w:val="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Proprietà e calcolo dei limiti.</w:t>
            </w:r>
          </w:p>
          <w:p w14:paraId="12A4B0FE" w14:textId="77777777" w:rsidR="00C47F87" w:rsidRPr="00C47F87" w:rsidRDefault="00C47F87" w:rsidP="00C47F87">
            <w:pPr>
              <w:numPr>
                <w:ilvl w:val="0"/>
                <w:numId w:val="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 xml:space="preserve">Forme indeterminate. </w:t>
            </w:r>
          </w:p>
          <w:p w14:paraId="5326BE8A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Asintoti verticali, orizzontali </w:t>
            </w:r>
          </w:p>
        </w:tc>
        <w:tc>
          <w:tcPr>
            <w:tcW w:w="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88BCD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Cs/>
                <w:i/>
                <w:iCs/>
                <w:lang w:bidi="hi-IN"/>
              </w:rPr>
            </w:pPr>
          </w:p>
        </w:tc>
      </w:tr>
      <w:tr w:rsidR="00C47F87" w:rsidRPr="00C47F87" w14:paraId="03961D58" w14:textId="77777777" w:rsidTr="00C47F87">
        <w:trPr>
          <w:gridBefore w:val="1"/>
          <w:gridAfter w:val="1"/>
          <w:wBefore w:w="8" w:type="pct"/>
          <w:wAfter w:w="19" w:type="pct"/>
        </w:trPr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9DB8D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Cs/>
                <w:i/>
                <w:iCs/>
                <w:lang w:bidi="hi-IN"/>
              </w:rPr>
            </w:pPr>
            <w:r w:rsidRPr="00C47F87">
              <w:rPr>
                <w:rFonts w:ascii="Times New Roman" w:hAnsi="Times New Roman"/>
                <w:bCs/>
                <w:i/>
                <w:iCs/>
                <w:lang w:bidi="hi-IN"/>
              </w:rPr>
              <w:t>4.</w:t>
            </w:r>
            <w:r w:rsidRPr="00C47F87">
              <w:rPr>
                <w:rFonts w:ascii="Times New Roman" w:hAnsi="Times New Roman"/>
                <w:lang w:bidi="hi-IN"/>
              </w:rPr>
              <w:t xml:space="preserve"> Il calcolo differenziale: derivata di funzioni</w:t>
            </w:r>
          </w:p>
        </w:tc>
        <w:tc>
          <w:tcPr>
            <w:tcW w:w="11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7396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Saper definire la derivata di funzione. </w:t>
            </w:r>
          </w:p>
          <w:p w14:paraId="6A370048" w14:textId="77777777" w:rsidR="00C47F87" w:rsidRPr="00C47F87" w:rsidRDefault="00C47F87" w:rsidP="00C47F87">
            <w:pPr>
              <w:numPr>
                <w:ilvl w:val="0"/>
                <w:numId w:val="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Saper calcolare la derivata di semplici funzioni.</w:t>
            </w:r>
          </w:p>
          <w:p w14:paraId="5B12AC3C" w14:textId="77777777" w:rsidR="00C47F87" w:rsidRPr="00C47F87" w:rsidRDefault="00C47F87" w:rsidP="00C47F87">
            <w:pPr>
              <w:numPr>
                <w:ilvl w:val="0"/>
                <w:numId w:val="4"/>
              </w:numPr>
              <w:tabs>
                <w:tab w:val="num" w:pos="124"/>
              </w:tabs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Conoscere il significato geometrico della derivata.</w:t>
            </w:r>
          </w:p>
          <w:p w14:paraId="76667114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</w:p>
        </w:tc>
        <w:tc>
          <w:tcPr>
            <w:tcW w:w="2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1310" w14:textId="77777777" w:rsidR="00C47F87" w:rsidRPr="00C47F87" w:rsidRDefault="00C47F87" w:rsidP="00C47F87">
            <w:pPr>
              <w:numPr>
                <w:ilvl w:val="0"/>
                <w:numId w:val="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iCs/>
                <w:lang w:bidi="hi-IN"/>
              </w:rPr>
            </w:pPr>
            <w:r w:rsidRPr="00C47F87">
              <w:rPr>
                <w:rFonts w:ascii="Times New Roman" w:hAnsi="Times New Roman"/>
                <w:bCs/>
                <w:iCs/>
                <w:lang w:bidi="hi-IN"/>
              </w:rPr>
              <w:t>Concetto e definizione di derivata.</w:t>
            </w:r>
          </w:p>
          <w:p w14:paraId="37A11DF6" w14:textId="77777777" w:rsidR="00C47F87" w:rsidRPr="00C47F87" w:rsidRDefault="00C47F87" w:rsidP="00C47F87">
            <w:pPr>
              <w:numPr>
                <w:ilvl w:val="0"/>
                <w:numId w:val="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iCs/>
                <w:lang w:bidi="hi-IN"/>
              </w:rPr>
            </w:pPr>
            <w:r w:rsidRPr="00C47F87">
              <w:rPr>
                <w:rFonts w:ascii="Times New Roman" w:hAnsi="Times New Roman"/>
                <w:bCs/>
                <w:iCs/>
                <w:lang w:bidi="hi-IN"/>
              </w:rPr>
              <w:t>Significato geometrico.</w:t>
            </w:r>
          </w:p>
          <w:p w14:paraId="3B073558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</w:p>
        </w:tc>
        <w:tc>
          <w:tcPr>
            <w:tcW w:w="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35AE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</w:p>
        </w:tc>
      </w:tr>
      <w:tr w:rsidR="00C47F87" w:rsidRPr="00C47F87" w14:paraId="1C95B513" w14:textId="77777777" w:rsidTr="00C47F87">
        <w:tc>
          <w:tcPr>
            <w:tcW w:w="155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30F0773C" w14:textId="77777777" w:rsidR="00C47F87" w:rsidRPr="00C47F87" w:rsidRDefault="00C47F87" w:rsidP="00C47F87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C47F87">
              <w:rPr>
                <w:rFonts w:ascii="Times New Roman" w:hAnsi="Times New Roman"/>
                <w:bCs/>
                <w:u w:val="single"/>
              </w:rPr>
              <w:t>METODOLOGIE:</w:t>
            </w:r>
          </w:p>
        </w:tc>
        <w:tc>
          <w:tcPr>
            <w:tcW w:w="344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141B1077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-lezione frontale (al fine di formalizzare i concetti, enunciare le definizioni, presentare simbolismi ed in generale per abituare l’allievo ad un minimo di rigore scientifico, nonché all’utilizzo di un linguaggio specifico),</w:t>
            </w:r>
          </w:p>
          <w:p w14:paraId="6D536CA2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 lezione dialogata e discussione guidata (per coinvolgere l’allievo sviluppandone e potenziandone le capacità),</w:t>
            </w:r>
          </w:p>
          <w:p w14:paraId="347B8707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 -esercitazione per piccoli gruppi (per indirizzarli verso una collaborazione costruttiva migliorandone l’autovalutazione).</w:t>
            </w:r>
          </w:p>
          <w:p w14:paraId="01F7DAE8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 -</w:t>
            </w:r>
            <w:proofErr w:type="gramStart"/>
            <w:r w:rsidRPr="00C47F87">
              <w:rPr>
                <w:rFonts w:ascii="Times New Roman" w:hAnsi="Times New Roman"/>
                <w:lang w:bidi="hi-IN"/>
              </w:rPr>
              <w:t>sviluppo  delle</w:t>
            </w:r>
            <w:proofErr w:type="gramEnd"/>
            <w:r w:rsidRPr="00C47F87">
              <w:rPr>
                <w:rFonts w:ascii="Times New Roman" w:hAnsi="Times New Roman"/>
                <w:lang w:bidi="hi-IN"/>
              </w:rPr>
              <w:t xml:space="preserve">  unità  didattiche  anche  in  maniera  ciclica  con  livelli  di approfondimento e di recupero.</w:t>
            </w:r>
          </w:p>
        </w:tc>
      </w:tr>
      <w:tr w:rsidR="00C47F87" w:rsidRPr="00C47F87" w14:paraId="245DB33B" w14:textId="77777777" w:rsidTr="00C47F87">
        <w:tc>
          <w:tcPr>
            <w:tcW w:w="155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365055A0" w14:textId="77777777" w:rsidR="00C47F87" w:rsidRPr="00C47F87" w:rsidRDefault="00C47F87" w:rsidP="00C47F87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C47F87">
              <w:rPr>
                <w:rFonts w:ascii="Times New Roman" w:hAnsi="Times New Roman"/>
                <w:bCs/>
                <w:u w:val="single"/>
              </w:rPr>
              <w:t>CRITERI DI VALUTAZIONE:</w:t>
            </w:r>
          </w:p>
        </w:tc>
        <w:tc>
          <w:tcPr>
            <w:tcW w:w="344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42F19CB0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u w:val="single"/>
                <w:lang w:bidi="hi-IN"/>
              </w:rPr>
            </w:pPr>
            <w:r w:rsidRPr="00C47F87">
              <w:rPr>
                <w:rFonts w:ascii="Times New Roman" w:hAnsi="Times New Roman"/>
                <w:bCs/>
                <w:lang w:bidi="hi-IN"/>
              </w:rPr>
              <w:t>Elementi che concorrono alla formazione del voto:</w:t>
            </w:r>
          </w:p>
          <w:p w14:paraId="4A14E34E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I criteri e gli strumenti adottati per la valutazione delle singole verifiche sono:</w:t>
            </w:r>
          </w:p>
          <w:p w14:paraId="1E60F93C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 conoscenza dei contenuti specifici;</w:t>
            </w:r>
          </w:p>
          <w:p w14:paraId="09463ABB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 capacità di utilizzare gli stessi nella risoluzione degli esercizi;</w:t>
            </w:r>
          </w:p>
          <w:p w14:paraId="6647D9CB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 corretto uso del formalismo matematico;</w:t>
            </w:r>
          </w:p>
          <w:p w14:paraId="6D7B33FC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 corretta ed appropriata esposizione orale.</w:t>
            </w:r>
          </w:p>
          <w:p w14:paraId="2A863253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Ulteriori criteri per la valutazione finale:</w:t>
            </w:r>
          </w:p>
          <w:p w14:paraId="794563A7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 xml:space="preserve">- interesse e partecipazione dimostrati durante l’attività in classe </w:t>
            </w:r>
          </w:p>
          <w:p w14:paraId="760D0523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 progressi raggiunti rispetto alla situazione iniziale;</w:t>
            </w:r>
          </w:p>
          <w:p w14:paraId="6C8AF923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- impegno nel lavoro domestico e rispetto delle consegne.</w:t>
            </w:r>
          </w:p>
          <w:p w14:paraId="2A84A36F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</w:p>
          <w:p w14:paraId="3D7EAC92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u w:val="single"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lastRenderedPageBreak/>
              <w:t>Le verifiche, coerentemente con quanto indicato in sede di programmazione, sono state effettuate utilizzando i tradizionali strumenti previsti dall’azione didattica: prove scritte e orali. Le prove scritte sono state effettuate nella forma tradizionale del “compito in classe</w:t>
            </w:r>
            <w:proofErr w:type="gramStart"/>
            <w:r w:rsidRPr="00C47F87">
              <w:rPr>
                <w:rFonts w:ascii="Times New Roman" w:hAnsi="Times New Roman"/>
                <w:lang w:bidi="hi-IN"/>
              </w:rPr>
              <w:t>” .</w:t>
            </w:r>
            <w:proofErr w:type="gramEnd"/>
            <w:r w:rsidRPr="00C47F87">
              <w:rPr>
                <w:rFonts w:ascii="Times New Roman" w:hAnsi="Times New Roman"/>
                <w:lang w:bidi="hi-IN"/>
              </w:rPr>
              <w:t xml:space="preserve"> Le prove orali, invece, si sono svolte nelle forme dell’interrogazione tradizionale, del colloquio informale, delle domande da posto. Nelle verifiche orali si è cercato di accertare non solo il diverso grado di conoscenza dei contenuti, ma anche l’acquisizione del linguaggio specifico, l’abilità nel calcolo e nell’impostare l’esercizio. Le verifiche sono state sia di tipo formativo che sommativo. Con le prime (interventi dal posto sollecitati o spontanei, brevi colloqui, svolgimento di qualche semplice esercizio, domande flash) si è valutato non solo il grado di apprendimento dei contenuti da parte degli allievi, ma anche la bontà dell’azione didattica; </w:t>
            </w:r>
            <w:proofErr w:type="gramStart"/>
            <w:r w:rsidRPr="00C47F87">
              <w:rPr>
                <w:rFonts w:ascii="Times New Roman" w:hAnsi="Times New Roman"/>
                <w:lang w:bidi="hi-IN"/>
              </w:rPr>
              <w:t>pertanto</w:t>
            </w:r>
            <w:proofErr w:type="gramEnd"/>
            <w:r w:rsidRPr="00C47F87">
              <w:rPr>
                <w:rFonts w:ascii="Times New Roman" w:hAnsi="Times New Roman"/>
                <w:lang w:bidi="hi-IN"/>
              </w:rPr>
              <w:t xml:space="preserve"> tali prove sono risultate utili nel ridisegnare, talvolta, strategie didattiche più appropriate ed efficaci. Le prove sommative (interrogazioni tradizionali e prove scritte) sono valse, invece, a verificare unicamente il grado di raggiungimento degli </w:t>
            </w:r>
            <w:proofErr w:type="gramStart"/>
            <w:r w:rsidRPr="00C47F87">
              <w:rPr>
                <w:rFonts w:ascii="Times New Roman" w:hAnsi="Times New Roman"/>
                <w:lang w:bidi="hi-IN"/>
              </w:rPr>
              <w:t>obiettivi .</w:t>
            </w:r>
            <w:proofErr w:type="gramEnd"/>
          </w:p>
          <w:p w14:paraId="3FAF2F50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u w:val="single"/>
                <w:lang w:bidi="hi-IN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709"/>
              <w:gridCol w:w="1722"/>
              <w:gridCol w:w="1722"/>
              <w:gridCol w:w="1446"/>
            </w:tblGrid>
            <w:tr w:rsidR="00C47F87" w:rsidRPr="00C47F87" w14:paraId="31197EC7" w14:textId="77777777">
              <w:tc>
                <w:tcPr>
                  <w:tcW w:w="2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B6D479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u w:val="single"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b/>
                      <w:bCs/>
                      <w:lang w:bidi="hi-IN"/>
                    </w:rPr>
                    <w:t>TIPO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01F995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b/>
                      <w:bCs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b/>
                      <w:bCs/>
                      <w:lang w:bidi="hi-IN"/>
                    </w:rPr>
                    <w:t>Numero prove</w:t>
                  </w:r>
                </w:p>
                <w:p w14:paraId="71D07183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b/>
                      <w:bCs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b/>
                      <w:bCs/>
                      <w:lang w:bidi="hi-IN"/>
                    </w:rPr>
                    <w:t>primo quadrimestre</w:t>
                  </w:r>
                </w:p>
                <w:p w14:paraId="649FAB1E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u w:val="single"/>
                      <w:lang w:bidi="hi-IN"/>
                    </w:rPr>
                  </w:pPr>
                </w:p>
              </w:tc>
              <w:tc>
                <w:tcPr>
                  <w:tcW w:w="2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7499E7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b/>
                      <w:bCs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b/>
                      <w:bCs/>
                      <w:lang w:bidi="hi-IN"/>
                    </w:rPr>
                    <w:t>Numero prove</w:t>
                  </w:r>
                </w:p>
                <w:p w14:paraId="0041245D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b/>
                      <w:bCs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b/>
                      <w:bCs/>
                      <w:lang w:bidi="hi-IN"/>
                    </w:rPr>
                    <w:t>secondo</w:t>
                  </w:r>
                </w:p>
                <w:p w14:paraId="5E1CB769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b/>
                      <w:bCs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b/>
                      <w:bCs/>
                      <w:lang w:bidi="hi-IN"/>
                    </w:rPr>
                    <w:t>quadrimestre</w:t>
                  </w:r>
                </w:p>
                <w:p w14:paraId="0EB516C2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u w:val="single"/>
                      <w:lang w:bidi="hi-IN"/>
                    </w:rPr>
                  </w:pPr>
                </w:p>
              </w:tc>
              <w:tc>
                <w:tcPr>
                  <w:tcW w:w="23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36C9A5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u w:val="single"/>
                      <w:lang w:bidi="hi-IN"/>
                    </w:rPr>
                  </w:pPr>
                </w:p>
                <w:p w14:paraId="54E2AF7C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b/>
                      <w:bCs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b/>
                      <w:bCs/>
                      <w:lang w:bidi="hi-IN"/>
                    </w:rPr>
                    <w:t>Tempo assegnato</w:t>
                  </w:r>
                </w:p>
                <w:p w14:paraId="1772FB25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u w:val="single"/>
                      <w:lang w:bidi="hi-IN"/>
                    </w:rPr>
                  </w:pPr>
                </w:p>
              </w:tc>
            </w:tr>
            <w:tr w:rsidR="00C47F87" w:rsidRPr="00C47F87" w14:paraId="013A1984" w14:textId="77777777">
              <w:tc>
                <w:tcPr>
                  <w:tcW w:w="2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2164F2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lang w:bidi="hi-IN"/>
                    </w:rPr>
                    <w:t>Interrogazioni orali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2A6AC9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lang w:bidi="hi-IN"/>
                    </w:rPr>
                    <w:t>almeno 2</w:t>
                  </w:r>
                </w:p>
              </w:tc>
              <w:tc>
                <w:tcPr>
                  <w:tcW w:w="2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C4F76D0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lang w:bidi="hi-IN"/>
                    </w:rPr>
                    <w:t>almeno 2</w:t>
                  </w:r>
                </w:p>
              </w:tc>
              <w:tc>
                <w:tcPr>
                  <w:tcW w:w="23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8DE293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lang w:bidi="hi-IN"/>
                    </w:rPr>
                  </w:pPr>
                </w:p>
              </w:tc>
            </w:tr>
            <w:tr w:rsidR="00C47F87" w:rsidRPr="00C47F87" w14:paraId="7DEB711F" w14:textId="77777777">
              <w:tc>
                <w:tcPr>
                  <w:tcW w:w="2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CF19706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lang w:bidi="hi-IN"/>
                    </w:rPr>
                    <w:t>Verifiche scritte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B3B9241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lang w:bidi="hi-IN"/>
                    </w:rPr>
                    <w:t>2</w:t>
                  </w:r>
                </w:p>
              </w:tc>
              <w:tc>
                <w:tcPr>
                  <w:tcW w:w="2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7669B1F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lang w:bidi="hi-IN"/>
                    </w:rPr>
                    <w:t>2</w:t>
                  </w:r>
                </w:p>
              </w:tc>
              <w:tc>
                <w:tcPr>
                  <w:tcW w:w="23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659CBC7" w14:textId="77777777" w:rsidR="00C47F87" w:rsidRPr="00C47F87" w:rsidRDefault="00C47F87" w:rsidP="00C47F87">
                  <w:pPr>
                    <w:suppressAutoHyphens/>
                    <w:spacing w:line="240" w:lineRule="auto"/>
                    <w:textAlignment w:val="baseline"/>
                    <w:rPr>
                      <w:rFonts w:ascii="Times New Roman" w:hAnsi="Times New Roman"/>
                      <w:lang w:bidi="hi-IN"/>
                    </w:rPr>
                  </w:pPr>
                  <w:r w:rsidRPr="00C47F87">
                    <w:rPr>
                      <w:rFonts w:ascii="Times New Roman" w:hAnsi="Times New Roman"/>
                      <w:lang w:bidi="hi-IN"/>
                    </w:rPr>
                    <w:t>1 ora</w:t>
                  </w:r>
                </w:p>
              </w:tc>
            </w:tr>
          </w:tbl>
          <w:p w14:paraId="4C5FBEAD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</w:p>
          <w:p w14:paraId="1022DBFA" w14:textId="77777777" w:rsidR="00C47F87" w:rsidRPr="00C47F87" w:rsidRDefault="00C47F87" w:rsidP="00C47F87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</w:p>
        </w:tc>
      </w:tr>
      <w:tr w:rsidR="00C47F87" w:rsidRPr="00C47F87" w14:paraId="30B9950D" w14:textId="77777777" w:rsidTr="00C47F87">
        <w:tc>
          <w:tcPr>
            <w:tcW w:w="155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39B194C2" w14:textId="77777777" w:rsidR="00C47F87" w:rsidRPr="00C47F87" w:rsidRDefault="00C47F87" w:rsidP="00C47F87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C47F87">
              <w:rPr>
                <w:rFonts w:ascii="Times New Roman" w:hAnsi="Times New Roman"/>
                <w:bCs/>
                <w:u w:val="single"/>
              </w:rPr>
              <w:lastRenderedPageBreak/>
              <w:t>TESTI e MATERIALI / STRUMENTI ADOTTATI:</w:t>
            </w:r>
          </w:p>
        </w:tc>
        <w:tc>
          <w:tcPr>
            <w:tcW w:w="344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6CA4A466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C47F87">
              <w:rPr>
                <w:rFonts w:ascii="Times New Roman" w:hAnsi="Times New Roman"/>
                <w:i/>
                <w:lang w:bidi="hi-IN"/>
              </w:rPr>
              <w:t xml:space="preserve">LIBRO DI TESTO UTILIZZATO </w:t>
            </w:r>
            <w:proofErr w:type="gramStart"/>
            <w:r w:rsidRPr="00C47F87">
              <w:rPr>
                <w:rFonts w:ascii="Times New Roman" w:hAnsi="Times New Roman"/>
                <w:lang w:bidi="hi-IN"/>
              </w:rPr>
              <w:t>Autori  M.</w:t>
            </w:r>
            <w:proofErr w:type="gramEnd"/>
            <w:r w:rsidRPr="00C47F87">
              <w:rPr>
                <w:rFonts w:ascii="Times New Roman" w:hAnsi="Times New Roman"/>
                <w:lang w:bidi="hi-IN"/>
              </w:rPr>
              <w:t xml:space="preserve"> Bergamini, G. Barozzi,, A. Trifone</w:t>
            </w:r>
          </w:p>
          <w:p w14:paraId="0343D9AA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i/>
                <w:vertAlign w:val="subscript"/>
                <w:lang w:bidi="hi-IN"/>
              </w:rPr>
            </w:pPr>
            <w:proofErr w:type="gramStart"/>
            <w:r w:rsidRPr="00C47F87">
              <w:rPr>
                <w:rFonts w:ascii="Times New Roman" w:hAnsi="Times New Roman"/>
                <w:lang w:bidi="hi-IN"/>
              </w:rPr>
              <w:t>Titolo :</w:t>
            </w:r>
            <w:proofErr w:type="gramEnd"/>
            <w:r w:rsidRPr="00C47F87">
              <w:rPr>
                <w:rFonts w:ascii="Times New Roman" w:hAnsi="Times New Roman"/>
                <w:lang w:bidi="hi-IN"/>
              </w:rPr>
              <w:t xml:space="preserve"> Matematica in cucina ,in sala, in albergo</w:t>
            </w:r>
          </w:p>
          <w:p w14:paraId="5D0204EE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i/>
                <w:vertAlign w:val="subscript"/>
                <w:lang w:bidi="hi-IN"/>
              </w:rPr>
            </w:pPr>
            <w:r w:rsidRPr="00C47F87">
              <w:rPr>
                <w:rFonts w:ascii="Times New Roman" w:hAnsi="Times New Roman"/>
                <w:i/>
                <w:vertAlign w:val="subscript"/>
                <w:lang w:bidi="hi-IN"/>
              </w:rPr>
              <w:t xml:space="preserve">                      </w:t>
            </w:r>
            <w:proofErr w:type="gramStart"/>
            <w:r w:rsidRPr="00C47F87">
              <w:rPr>
                <w:rFonts w:ascii="Times New Roman" w:hAnsi="Times New Roman"/>
                <w:i/>
                <w:vertAlign w:val="subscript"/>
                <w:lang w:bidi="hi-IN"/>
              </w:rPr>
              <w:t>Editore :</w:t>
            </w:r>
            <w:proofErr w:type="gramEnd"/>
            <w:r w:rsidRPr="00C47F87">
              <w:rPr>
                <w:rFonts w:ascii="Times New Roman" w:hAnsi="Times New Roman"/>
                <w:i/>
                <w:vertAlign w:val="subscript"/>
                <w:lang w:bidi="hi-IN"/>
              </w:rPr>
              <w:t xml:space="preserve"> Zanichelli</w:t>
            </w:r>
          </w:p>
          <w:p w14:paraId="318404D1" w14:textId="77777777" w:rsidR="00C47F87" w:rsidRPr="00C47F87" w:rsidRDefault="00C47F87" w:rsidP="00C47F87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lang w:bidi="hi-IN"/>
              </w:rPr>
            </w:pPr>
            <w:r w:rsidRPr="00C47F87">
              <w:rPr>
                <w:rFonts w:ascii="Times New Roman" w:hAnsi="Times New Roman"/>
                <w:lang w:bidi="hi-IN"/>
              </w:rPr>
              <w:t>Lavagna virtuale, libro di testo, fotocopie ad uso didattico, schede di lavoro, materiale didattico proposto e fornito dal docente</w:t>
            </w:r>
          </w:p>
        </w:tc>
      </w:tr>
    </w:tbl>
    <w:p w14:paraId="5A97E65E" w14:textId="77777777" w:rsidR="00C47F87" w:rsidRPr="00C47F87" w:rsidRDefault="00C47F87" w:rsidP="00C47F87">
      <w:pPr>
        <w:textAlignment w:val="baseline"/>
        <w:rPr>
          <w:rFonts w:ascii="Times New Roman" w:hAnsi="Times New Roman"/>
          <w:lang w:bidi="hi-IN"/>
        </w:rPr>
      </w:pPr>
    </w:p>
    <w:p w14:paraId="2177514D" w14:textId="674C9BFC" w:rsidR="00C47F87" w:rsidRDefault="00C47F87">
      <w:pPr>
        <w:rPr>
          <w:rFonts w:ascii="Times New Roman" w:hAnsi="Times New Roman"/>
        </w:rPr>
      </w:pPr>
    </w:p>
    <w:p w14:paraId="01090424" w14:textId="51F09AA4" w:rsidR="001128EE" w:rsidRDefault="001128EE">
      <w:pPr>
        <w:rPr>
          <w:rFonts w:ascii="Times New Roman" w:hAnsi="Times New Roman"/>
        </w:rPr>
      </w:pPr>
    </w:p>
    <w:p w14:paraId="16695CF3" w14:textId="631F8D46" w:rsidR="001128EE" w:rsidRDefault="001128EE">
      <w:pPr>
        <w:rPr>
          <w:rFonts w:ascii="Times New Roman" w:hAnsi="Times New Roman"/>
        </w:rPr>
      </w:pPr>
    </w:p>
    <w:p w14:paraId="4C7B9CB5" w14:textId="3D37A345" w:rsidR="001128EE" w:rsidRDefault="001128EE">
      <w:pPr>
        <w:rPr>
          <w:rFonts w:ascii="Times New Roman" w:hAnsi="Times New Roman"/>
        </w:rPr>
      </w:pPr>
    </w:p>
    <w:p w14:paraId="1A7F6DE7" w14:textId="25A7F69C" w:rsidR="001128EE" w:rsidRDefault="001128EE">
      <w:pPr>
        <w:rPr>
          <w:rFonts w:ascii="Times New Roman" w:hAnsi="Times New Roman"/>
        </w:rPr>
      </w:pPr>
    </w:p>
    <w:p w14:paraId="50A6E9AE" w14:textId="572E2AED" w:rsidR="001128EE" w:rsidRPr="001128EE" w:rsidRDefault="00CC0C37" w:rsidP="00CC0C37">
      <w:pPr>
        <w:suppressAutoHyphens/>
        <w:jc w:val="both"/>
        <w:textAlignment w:val="baseline"/>
        <w:rPr>
          <w:rFonts w:ascii="Times New Roman" w:hAnsi="Times New Roman"/>
          <w:lang w:bidi="hi-IN"/>
        </w:rPr>
      </w:pPr>
      <w:r w:rsidRPr="00C47F87">
        <w:rPr>
          <w:rFonts w:ascii="Times New Roman" w:hAnsi="Times New Roman"/>
          <w:lang w:bidi="hi-IN"/>
        </w:rPr>
        <w:lastRenderedPageBreak/>
        <w:t>SCHEDA INFORMATIVA DELLA DISCIPLINA</w:t>
      </w:r>
      <w:r w:rsidR="001128EE" w:rsidRPr="001128EE">
        <w:rPr>
          <w:rFonts w:ascii="Times New Roman" w:hAnsi="Times New Roman"/>
          <w:lang w:bidi="hi-IN"/>
        </w:rPr>
        <w:t>: LINGUA E CULTURA INGLESE</w:t>
      </w:r>
    </w:p>
    <w:p w14:paraId="2E5F8BFB" w14:textId="1909A70E" w:rsidR="001128EE" w:rsidRPr="001128EE" w:rsidRDefault="00CC0C37" w:rsidP="001128EE">
      <w:pPr>
        <w:suppressAutoHyphens/>
        <w:textAlignment w:val="baseline"/>
        <w:rPr>
          <w:rFonts w:ascii="Times New Roman" w:hAnsi="Times New Roman"/>
          <w:lang w:bidi="hi-IN"/>
        </w:rPr>
      </w:pPr>
      <w:r>
        <w:rPr>
          <w:rFonts w:ascii="Times New Roman" w:hAnsi="Times New Roman"/>
        </w:rPr>
        <w:t xml:space="preserve">DOCENTE: </w:t>
      </w:r>
      <w:proofErr w:type="spellStart"/>
      <w:r w:rsidRPr="001128EE">
        <w:rPr>
          <w:rFonts w:ascii="Times New Roman" w:hAnsi="Times New Roman"/>
          <w:lang w:bidi="hi-IN"/>
        </w:rPr>
        <w:t>Diomaiuti</w:t>
      </w:r>
      <w:proofErr w:type="spellEnd"/>
      <w:r>
        <w:rPr>
          <w:rFonts w:ascii="Times New Roman" w:hAnsi="Times New Roman"/>
        </w:rPr>
        <w:t xml:space="preserve"> Mariarita</w:t>
      </w:r>
    </w:p>
    <w:p w14:paraId="2289F8DF" w14:textId="77777777" w:rsidR="001128EE" w:rsidRPr="001128EE" w:rsidRDefault="001128EE" w:rsidP="001128EE">
      <w:pPr>
        <w:suppressAutoHyphens/>
        <w:textAlignment w:val="baseline"/>
        <w:rPr>
          <w:rFonts w:ascii="Times New Roman" w:hAnsi="Times New Roman"/>
          <w:lang w:bidi="hi-IN"/>
        </w:rPr>
      </w:pPr>
    </w:p>
    <w:tbl>
      <w:tblPr>
        <w:tblpPr w:leftFromText="141" w:rightFromText="141" w:bottomFromText="200" w:vertAnchor="text" w:horzAnchor="margin" w:tblpX="-577" w:tblpY="154"/>
        <w:tblW w:w="10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4"/>
        <w:gridCol w:w="7654"/>
      </w:tblGrid>
      <w:tr w:rsidR="001128EE" w:rsidRPr="001128EE" w14:paraId="5F80E0F9" w14:textId="77777777" w:rsidTr="001128EE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1D50F0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  <w:lang w:bidi="hi-IN"/>
              </w:rPr>
            </w:pPr>
            <w:r w:rsidRPr="001128EE">
              <w:rPr>
                <w:rFonts w:ascii="Times New Roman" w:hAnsi="Times New Roman"/>
                <w:bCs/>
                <w:u w:val="single"/>
              </w:rPr>
              <w:t>COMPETENZE RAGGIUNTE alla fine dell’anno per la disciplina: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59B6DD6E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 xml:space="preserve">Padroneggiare la lingua inglese e, ove prevista, un’altra lingua comunitaria, per scopi comunicativi e utilizzare i linguaggi settoriali relativi ai percorsi di studio, per interagire in diversi ambiti e contesti professionali, al livello B2 del quadro comune europeo di riferimento per le lingue (QCER) </w:t>
            </w:r>
          </w:p>
          <w:p w14:paraId="5759A16C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- Integrare le competenze professionali orientate al cliente con quelle linguistiche, utilizzando le tecniche di comunicazione e relazione per ottimizzare la qualità del servizio e il coordinamento con i colleghi</w:t>
            </w:r>
          </w:p>
          <w:p w14:paraId="24928B9F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 xml:space="preserve">-  Valorizzare e promuovere le tradizioni locali, nazionali e internazionali individuando le nuove tendenze di filiera </w:t>
            </w:r>
          </w:p>
          <w:p w14:paraId="25030F02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 xml:space="preserve">- Individuare e utilizzare gli strumenti di comunicazione e di team working più appropriati per intervenire nei contesti organizzativi e professionali di riferimento </w:t>
            </w:r>
          </w:p>
          <w:p w14:paraId="016374B4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1128EE">
              <w:rPr>
                <w:rFonts w:ascii="Times New Roman" w:hAnsi="Times New Roman"/>
                <w:b/>
                <w:bCs/>
              </w:rPr>
              <w:t xml:space="preserve">- </w:t>
            </w:r>
            <w:r w:rsidRPr="001128EE">
              <w:rPr>
                <w:rFonts w:ascii="Times New Roman" w:hAnsi="Times New Roman"/>
                <w:bCs/>
              </w:rPr>
              <w:t>Redigere relazioni tecniche e documentare le attività individuali e di gruppo relative a situazioni professionali</w:t>
            </w:r>
          </w:p>
        </w:tc>
      </w:tr>
      <w:tr w:rsidR="001128EE" w:rsidRPr="001128EE" w14:paraId="3C1ADDB2" w14:textId="77777777" w:rsidTr="001128EE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43AA84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  <w:lang w:bidi="hi-IN"/>
              </w:rPr>
            </w:pPr>
            <w:r w:rsidRPr="001128EE">
              <w:rPr>
                <w:rFonts w:ascii="Times New Roman" w:hAnsi="Times New Roman"/>
                <w:bCs/>
                <w:u w:val="single"/>
              </w:rPr>
              <w:t>CONOSCENZE o CONTENUTI TRATTATI:</w:t>
            </w:r>
          </w:p>
          <w:p w14:paraId="34F16B23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  <w:u w:val="single"/>
              </w:rPr>
              <w:t>(anche attraverso UDA o moduli)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2CA7E7D2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 xml:space="preserve">Revisione e approfondimento delle strutture grammaticali e funzioni linguistiche e comunicative studiate negli anni precedenti </w:t>
            </w:r>
          </w:p>
          <w:p w14:paraId="40752F6B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bCs/>
              </w:rPr>
              <w:t xml:space="preserve"> </w:t>
            </w:r>
            <w:r w:rsidRPr="001128EE">
              <w:rPr>
                <w:rFonts w:ascii="Times New Roman" w:hAnsi="Times New Roman"/>
                <w:lang w:bidi="hi-IN"/>
              </w:rPr>
              <w:t xml:space="preserve"> L’Agenda </w:t>
            </w:r>
            <w:proofErr w:type="gramStart"/>
            <w:r w:rsidRPr="001128EE">
              <w:rPr>
                <w:rFonts w:ascii="Times New Roman" w:hAnsi="Times New Roman"/>
                <w:lang w:bidi="hi-IN"/>
              </w:rPr>
              <w:t>2030 :</w:t>
            </w:r>
            <w:proofErr w:type="gramEnd"/>
          </w:p>
          <w:p w14:paraId="6AA8E453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alimentazione biologica sostenibile</w:t>
            </w:r>
          </w:p>
          <w:p w14:paraId="6C4C36CA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1128EE">
              <w:rPr>
                <w:rFonts w:ascii="Times New Roman" w:hAnsi="Times New Roman"/>
                <w:bCs/>
              </w:rPr>
              <w:t xml:space="preserve">La dieta mediterranea </w:t>
            </w:r>
          </w:p>
          <w:p w14:paraId="42DEE023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 xml:space="preserve">La piramide alimentare </w:t>
            </w:r>
          </w:p>
          <w:p w14:paraId="7B49892F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I disturbi alimentari</w:t>
            </w:r>
          </w:p>
          <w:p w14:paraId="4F20D48C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proofErr w:type="gramStart"/>
            <w:r w:rsidRPr="001128EE">
              <w:rPr>
                <w:rFonts w:ascii="Times New Roman" w:hAnsi="Times New Roman"/>
                <w:bCs/>
              </w:rPr>
              <w:t>Allergie  e</w:t>
            </w:r>
            <w:proofErr w:type="gramEnd"/>
            <w:r w:rsidRPr="001128EE">
              <w:rPr>
                <w:rFonts w:ascii="Times New Roman" w:hAnsi="Times New Roman"/>
                <w:bCs/>
              </w:rPr>
              <w:t xml:space="preserve"> intolleranze alimentari</w:t>
            </w:r>
          </w:p>
          <w:p w14:paraId="3986DE18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HACCP e norme igieniche</w:t>
            </w:r>
          </w:p>
          <w:p w14:paraId="06031364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Tecniche della conservazione alimentare</w:t>
            </w:r>
          </w:p>
          <w:p w14:paraId="3F0BA08C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Turismo sostenibile</w:t>
            </w:r>
          </w:p>
        </w:tc>
      </w:tr>
      <w:tr w:rsidR="001128EE" w:rsidRPr="001128EE" w14:paraId="2524FB2B" w14:textId="77777777" w:rsidTr="001128EE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6DB7D066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1128EE">
              <w:rPr>
                <w:rFonts w:ascii="Times New Roman" w:hAnsi="Times New Roman"/>
                <w:bCs/>
                <w:u w:val="single"/>
              </w:rPr>
              <w:t>ABILITA’: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FC2D7FC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proofErr w:type="gramStart"/>
            <w:r w:rsidRPr="001128EE">
              <w:rPr>
                <w:rFonts w:ascii="Times New Roman" w:hAnsi="Times New Roman"/>
                <w:bCs/>
                <w:u w:val="single"/>
              </w:rPr>
              <w:t>Saper  individuare</w:t>
            </w:r>
            <w:proofErr w:type="gramEnd"/>
            <w:r w:rsidRPr="001128EE">
              <w:rPr>
                <w:rFonts w:ascii="Times New Roman" w:hAnsi="Times New Roman"/>
                <w:bCs/>
                <w:u w:val="single"/>
              </w:rPr>
              <w:t xml:space="preserve"> e riutilizzare in modo appropriato le strutture grammaticali sottese ai testi</w:t>
            </w:r>
          </w:p>
          <w:p w14:paraId="30E4ACFF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 xml:space="preserve">Saper argomentare con una </w:t>
            </w:r>
            <w:proofErr w:type="gramStart"/>
            <w:r w:rsidRPr="001128EE">
              <w:rPr>
                <w:rFonts w:ascii="Times New Roman" w:hAnsi="Times New Roman"/>
                <w:bCs/>
              </w:rPr>
              <w:t>pronuncia  chiara</w:t>
            </w:r>
            <w:proofErr w:type="gramEnd"/>
            <w:r w:rsidRPr="001128EE">
              <w:rPr>
                <w:rFonts w:ascii="Times New Roman" w:hAnsi="Times New Roman"/>
                <w:bCs/>
              </w:rPr>
              <w:t xml:space="preserve"> e corretta</w:t>
            </w:r>
          </w:p>
          <w:p w14:paraId="4FCD934B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Comprendere le caratteristiche alimentari dei prodotti OGM</w:t>
            </w:r>
          </w:p>
          <w:p w14:paraId="1C988A3A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Saper riconoscere un prodotto biologico e/</w:t>
            </w:r>
            <w:proofErr w:type="gramStart"/>
            <w:r w:rsidRPr="001128EE">
              <w:rPr>
                <w:rFonts w:ascii="Times New Roman" w:hAnsi="Times New Roman"/>
                <w:bCs/>
              </w:rPr>
              <w:t>non  dalle</w:t>
            </w:r>
            <w:proofErr w:type="gramEnd"/>
            <w:r w:rsidRPr="001128EE">
              <w:rPr>
                <w:rFonts w:ascii="Times New Roman" w:hAnsi="Times New Roman"/>
                <w:bCs/>
              </w:rPr>
              <w:t xml:space="preserve"> etichette</w:t>
            </w:r>
          </w:p>
          <w:p w14:paraId="22FB8EB7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Saper argomentare sulle modifiche apportate dall’uomo nel campo alimentare.</w:t>
            </w:r>
          </w:p>
          <w:p w14:paraId="279ECC70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 xml:space="preserve">Presentare menu dietetici tenendo conto di allergie e intolleranze alimentari </w:t>
            </w:r>
          </w:p>
          <w:p w14:paraId="1215A2E2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 xml:space="preserve">Saper riconoscere e </w:t>
            </w:r>
            <w:proofErr w:type="gramStart"/>
            <w:r w:rsidRPr="001128EE">
              <w:rPr>
                <w:rFonts w:ascii="Times New Roman" w:hAnsi="Times New Roman"/>
                <w:bCs/>
              </w:rPr>
              <w:t>consigliare  una</w:t>
            </w:r>
            <w:proofErr w:type="gramEnd"/>
            <w:r w:rsidRPr="001128EE">
              <w:rPr>
                <w:rFonts w:ascii="Times New Roman" w:hAnsi="Times New Roman"/>
                <w:bCs/>
              </w:rPr>
              <w:t xml:space="preserve"> corretta dieta  alimentare</w:t>
            </w:r>
          </w:p>
          <w:p w14:paraId="6316626F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lastRenderedPageBreak/>
              <w:t>Sapere indicare la composizione degli alimenti e la loro posizione nella piramide alimentare</w:t>
            </w:r>
          </w:p>
          <w:p w14:paraId="6CCB2E36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Saper interpretare le richieste dei clienti su particolari esigenze alimentari</w:t>
            </w:r>
          </w:p>
          <w:p w14:paraId="49B8D16A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Conoscere e applicare le regole igieniche per evitare i rischi di intossicazioni alimentari</w:t>
            </w:r>
          </w:p>
          <w:p w14:paraId="5246BCD4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Conoscere il lessico delle tecniche della conservazione alimentare</w:t>
            </w:r>
          </w:p>
          <w:p w14:paraId="7EC6EB60" w14:textId="77777777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Conoscere l’evoluzione delle tecniche di conservazione degli alimenti.</w:t>
            </w:r>
          </w:p>
          <w:p w14:paraId="3FB88722" w14:textId="554CA71D" w:rsidR="001128EE" w:rsidRPr="001128EE" w:rsidRDefault="001128EE" w:rsidP="001128EE">
            <w:pPr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Conoscere i modi di conservazione degli alimenti nell’antichità e nei tempi moderni</w:t>
            </w:r>
          </w:p>
        </w:tc>
      </w:tr>
      <w:tr w:rsidR="001128EE" w:rsidRPr="001128EE" w14:paraId="627D8E2D" w14:textId="77777777" w:rsidTr="001128EE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16C475F8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1128EE">
              <w:rPr>
                <w:rFonts w:ascii="Times New Roman" w:hAnsi="Times New Roman"/>
                <w:bCs/>
                <w:u w:val="single"/>
              </w:rPr>
              <w:lastRenderedPageBreak/>
              <w:t>METODOLOGIE: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09EE5A4D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 xml:space="preserve">La metodologia didattica utilizzata è stata di tipo funzionale-comunicativo. Particolare attenzione è stata posta sullo sviluppo delle abilità orali e si è cercato di dare agli studenti l’opportunità di usare la lingua in contesti comunicativi significativi, in attività individuali, a coppie e di gruppo. </w:t>
            </w:r>
            <w:proofErr w:type="gramStart"/>
            <w:r w:rsidRPr="001128EE">
              <w:rPr>
                <w:rFonts w:ascii="Times New Roman" w:hAnsi="Times New Roman"/>
                <w:bCs/>
              </w:rPr>
              <w:t>E’</w:t>
            </w:r>
            <w:proofErr w:type="gramEnd"/>
            <w:r w:rsidRPr="001128EE">
              <w:rPr>
                <w:rFonts w:ascii="Times New Roman" w:hAnsi="Times New Roman"/>
                <w:bCs/>
              </w:rPr>
              <w:t xml:space="preserve"> stata utilizzata, inoltre, la didattica laboratoriale che ha consentito agli alunni di sperimentare sul campo l’utilizzo della lingua in contesto. Ogni unità di </w:t>
            </w:r>
            <w:proofErr w:type="gramStart"/>
            <w:r w:rsidRPr="001128EE">
              <w:rPr>
                <w:rFonts w:ascii="Times New Roman" w:hAnsi="Times New Roman"/>
                <w:bCs/>
              </w:rPr>
              <w:t>lavoro  è</w:t>
            </w:r>
            <w:proofErr w:type="gramEnd"/>
            <w:r w:rsidRPr="001128EE">
              <w:rPr>
                <w:rFonts w:ascii="Times New Roman" w:hAnsi="Times New Roman"/>
                <w:bCs/>
              </w:rPr>
              <w:t xml:space="preserve"> stata articolata nelle seguenti fasi:</w:t>
            </w:r>
          </w:p>
          <w:p w14:paraId="180B0016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1) Introduzione di un testo orale o scritto (dialogo, lettera, e-mail, testi di carattere professionale…) accompagnato da immagini per stimolare la curiosità dell'allievo, il suo interesse e favorire la sua partecipazione</w:t>
            </w:r>
          </w:p>
          <w:p w14:paraId="790F03BC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2) Comprensione del senso globale e delle informazioni specifiche riguardanti il testo proposto attraverso esercizi quali vero/falso, scelta multipla, questionari</w:t>
            </w:r>
          </w:p>
          <w:p w14:paraId="500F48E5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3) Ricerca e scoperta degli elementi linguistici e comunicativi del testo proposto (formulazione di ipotesi sul funzionamento della lingua, memorizzazione del lessico e della fraseologia utili per raggiungere determinati scopi comunicativi)</w:t>
            </w:r>
          </w:p>
          <w:p w14:paraId="756C4DEF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4) Osservazione dei modelli linguistici proposti e riflessione sul funzionamento della lingua</w:t>
            </w:r>
          </w:p>
          <w:p w14:paraId="56F6B45F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 xml:space="preserve">5) Formulazione </w:t>
            </w:r>
            <w:proofErr w:type="gramStart"/>
            <w:r w:rsidRPr="001128EE">
              <w:rPr>
                <w:rFonts w:ascii="Times New Roman" w:hAnsi="Times New Roman"/>
                <w:bCs/>
              </w:rPr>
              <w:t>di  regole</w:t>
            </w:r>
            <w:proofErr w:type="gramEnd"/>
            <w:r w:rsidRPr="001128EE">
              <w:rPr>
                <w:rFonts w:ascii="Times New Roman" w:hAnsi="Times New Roman"/>
                <w:bCs/>
              </w:rPr>
              <w:t xml:space="preserve"> grammaticali ed esercizi di applicazione</w:t>
            </w:r>
          </w:p>
          <w:p w14:paraId="517285BD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6) Ascolto di termini e/o brevi frasi, esercizi di discriminazione, classificazione e riproduzione dei suoni anche attraverso l’uso della LIM</w:t>
            </w:r>
          </w:p>
          <w:p w14:paraId="31818CB6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>7) Riutilizzo del lessico, della fraseologia e delle strutture grammaticali apprese in attività di interazione e di produzione scritta e orale</w:t>
            </w:r>
          </w:p>
          <w:p w14:paraId="51FFEEEB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1128EE">
              <w:rPr>
                <w:rFonts w:ascii="Times New Roman" w:hAnsi="Times New Roman"/>
                <w:bCs/>
              </w:rPr>
              <w:t xml:space="preserve">Il percorso formativo è stato organizzato per </w:t>
            </w:r>
            <w:proofErr w:type="spellStart"/>
            <w:r w:rsidRPr="001128EE">
              <w:rPr>
                <w:rFonts w:ascii="Times New Roman" w:hAnsi="Times New Roman"/>
                <w:bCs/>
              </w:rPr>
              <w:t>U.d.A</w:t>
            </w:r>
            <w:proofErr w:type="spellEnd"/>
            <w:r w:rsidRPr="001128EE">
              <w:rPr>
                <w:rFonts w:ascii="Times New Roman" w:hAnsi="Times New Roman"/>
                <w:bCs/>
              </w:rPr>
              <w:t xml:space="preserve">. e si è basato sul criterio della flessibilità. Si è posto particolare attenzione alla scelta degli argomenti che possono essere attuali e vicini al contesto sociale e lavorativo. </w:t>
            </w:r>
          </w:p>
        </w:tc>
      </w:tr>
      <w:tr w:rsidR="001128EE" w:rsidRPr="001128EE" w14:paraId="4FBE4073" w14:textId="77777777" w:rsidTr="001128EE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05C44844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1128EE">
              <w:rPr>
                <w:rFonts w:ascii="Times New Roman" w:hAnsi="Times New Roman"/>
                <w:bCs/>
                <w:u w:val="single"/>
              </w:rPr>
              <w:t>CRITERI DI VALUTAZIONE: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56150C1A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1128EE">
              <w:rPr>
                <w:rFonts w:ascii="Times New Roman" w:hAnsi="Times New Roman"/>
                <w:bCs/>
                <w:lang w:bidi="hi-IN"/>
              </w:rPr>
              <w:t>Elementi che concorrono alla formazione del voto:</w:t>
            </w:r>
          </w:p>
          <w:p w14:paraId="007E3284" w14:textId="77777777" w:rsidR="001128EE" w:rsidRPr="001128EE" w:rsidRDefault="001128EE" w:rsidP="001128EE">
            <w:pPr>
              <w:suppressAutoHyphens/>
              <w:spacing w:after="0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-  Livello di correttezza formale.</w:t>
            </w:r>
          </w:p>
          <w:p w14:paraId="0464A91B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-  Capacità di realizzare atti comunicativi adeguati al contesto di interazione.</w:t>
            </w:r>
          </w:p>
          <w:p w14:paraId="24B8184D" w14:textId="77777777" w:rsidR="001128EE" w:rsidRPr="001128EE" w:rsidRDefault="001128EE" w:rsidP="001128EE">
            <w:pPr>
              <w:suppressAutoHyphens/>
              <w:spacing w:after="0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-  Capacità di confrontare la realtà culturale straniera con quella italiana.</w:t>
            </w:r>
          </w:p>
          <w:p w14:paraId="4588F661" w14:textId="77777777" w:rsidR="001128EE" w:rsidRPr="001128EE" w:rsidRDefault="001128EE" w:rsidP="001128EE">
            <w:pPr>
              <w:suppressAutoHyphens/>
              <w:spacing w:after="0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-  Impegno.</w:t>
            </w:r>
          </w:p>
          <w:p w14:paraId="3260CED4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-  Partecipazione al dialogo educativo.</w:t>
            </w:r>
          </w:p>
          <w:p w14:paraId="46EB663E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  <w:lang w:bidi="hi-IN"/>
              </w:rPr>
            </w:pPr>
            <w:r w:rsidRPr="001128EE">
              <w:rPr>
                <w:rFonts w:ascii="Times New Roman" w:hAnsi="Times New Roman"/>
                <w:b/>
                <w:bCs/>
              </w:rPr>
              <w:t>-  Progressi nell’apprendimento rispetto al livello di partenza.</w:t>
            </w:r>
          </w:p>
        </w:tc>
      </w:tr>
      <w:tr w:rsidR="001128EE" w:rsidRPr="001128EE" w14:paraId="4917FF94" w14:textId="77777777" w:rsidTr="001128EE"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50BB5325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1128EE">
              <w:rPr>
                <w:rFonts w:ascii="Times New Roman" w:hAnsi="Times New Roman"/>
                <w:bCs/>
                <w:u w:val="single"/>
              </w:rPr>
              <w:t>TESTI e MATERIALI / STRUMENTI ADOTTATI: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3D718457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 xml:space="preserve"> Libro di testo adottato: </w:t>
            </w:r>
            <w:proofErr w:type="spellStart"/>
            <w:r w:rsidRPr="001128EE">
              <w:rPr>
                <w:rFonts w:ascii="Times New Roman" w:hAnsi="Times New Roman"/>
                <w:lang w:bidi="hi-IN"/>
              </w:rPr>
              <w:t>Catrin</w:t>
            </w:r>
            <w:proofErr w:type="spellEnd"/>
            <w:r w:rsidRPr="001128EE">
              <w:rPr>
                <w:rFonts w:ascii="Times New Roman" w:hAnsi="Times New Roman"/>
                <w:lang w:bidi="hi-IN"/>
              </w:rPr>
              <w:t xml:space="preserve"> </w:t>
            </w:r>
            <w:proofErr w:type="spellStart"/>
            <w:r w:rsidRPr="001128EE">
              <w:rPr>
                <w:rFonts w:ascii="Times New Roman" w:hAnsi="Times New Roman"/>
                <w:lang w:bidi="hi-IN"/>
              </w:rPr>
              <w:t>Elen</w:t>
            </w:r>
            <w:proofErr w:type="spellEnd"/>
            <w:r w:rsidRPr="001128EE">
              <w:rPr>
                <w:rFonts w:ascii="Times New Roman" w:hAnsi="Times New Roman"/>
                <w:lang w:bidi="hi-IN"/>
              </w:rPr>
              <w:t xml:space="preserve"> Morris, </w:t>
            </w:r>
            <w:proofErr w:type="gramStart"/>
            <w:r w:rsidRPr="001128EE">
              <w:rPr>
                <w:rFonts w:ascii="Times New Roman" w:hAnsi="Times New Roman"/>
                <w:lang w:bidi="hi-IN"/>
              </w:rPr>
              <w:t xml:space="preserve">“ </w:t>
            </w:r>
            <w:r w:rsidRPr="001128EE">
              <w:rPr>
                <w:rFonts w:ascii="Times New Roman" w:hAnsi="Times New Roman"/>
                <w:b/>
                <w:lang w:bidi="hi-IN"/>
              </w:rPr>
              <w:t>Mastering</w:t>
            </w:r>
            <w:proofErr w:type="gramEnd"/>
            <w:r w:rsidRPr="001128EE">
              <w:rPr>
                <w:rFonts w:ascii="Times New Roman" w:hAnsi="Times New Roman"/>
                <w:lang w:bidi="hi-IN"/>
              </w:rPr>
              <w:t xml:space="preserve"> </w:t>
            </w:r>
            <w:r w:rsidRPr="001128EE">
              <w:rPr>
                <w:rFonts w:ascii="Times New Roman" w:hAnsi="Times New Roman"/>
                <w:b/>
                <w:lang w:bidi="hi-IN"/>
              </w:rPr>
              <w:t>Cooking”</w:t>
            </w:r>
            <w:r w:rsidRPr="001128EE">
              <w:rPr>
                <w:rFonts w:ascii="Times New Roman" w:hAnsi="Times New Roman"/>
                <w:lang w:bidi="hi-IN"/>
              </w:rPr>
              <w:t xml:space="preserve">, </w:t>
            </w:r>
            <w:r w:rsidRPr="001128EE">
              <w:rPr>
                <w:rFonts w:ascii="Times New Roman" w:hAnsi="Times New Roman"/>
                <w:b/>
                <w:lang w:bidi="hi-IN"/>
              </w:rPr>
              <w:t>“Mastering Service”</w:t>
            </w:r>
            <w:r w:rsidRPr="001128EE">
              <w:rPr>
                <w:rFonts w:ascii="Times New Roman" w:hAnsi="Times New Roman"/>
                <w:lang w:bidi="hi-IN"/>
              </w:rPr>
              <w:t xml:space="preserve"> ELI</w:t>
            </w:r>
          </w:p>
          <w:p w14:paraId="46EEC589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- appunti di accoglienza turistica forniti dal docente</w:t>
            </w:r>
          </w:p>
          <w:p w14:paraId="511D00FE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-</w:t>
            </w:r>
            <w:r w:rsidRPr="001128EE">
              <w:rPr>
                <w:rFonts w:ascii="Times New Roman" w:hAnsi="Times New Roman"/>
                <w:lang w:bidi="hi-IN"/>
              </w:rPr>
              <w:tab/>
              <w:t xml:space="preserve">Fotocopie tratte da testi autentici su argomenti inerenti </w:t>
            </w:r>
            <w:proofErr w:type="gramStart"/>
            <w:r w:rsidRPr="001128EE">
              <w:rPr>
                <w:rFonts w:ascii="Times New Roman" w:hAnsi="Times New Roman"/>
                <w:lang w:bidi="hi-IN"/>
              </w:rPr>
              <w:t>il</w:t>
            </w:r>
            <w:proofErr w:type="gramEnd"/>
            <w:r w:rsidRPr="001128EE">
              <w:rPr>
                <w:rFonts w:ascii="Times New Roman" w:hAnsi="Times New Roman"/>
                <w:lang w:bidi="hi-IN"/>
              </w:rPr>
              <w:t xml:space="preserve"> programma.</w:t>
            </w:r>
          </w:p>
          <w:p w14:paraId="60BC0383" w14:textId="77777777" w:rsidR="001128EE" w:rsidRPr="001128EE" w:rsidRDefault="001128EE" w:rsidP="001128EE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1128EE">
              <w:rPr>
                <w:rFonts w:ascii="Times New Roman" w:hAnsi="Times New Roman"/>
                <w:lang w:bidi="hi-IN"/>
              </w:rPr>
              <w:t>-</w:t>
            </w:r>
            <w:r w:rsidRPr="001128EE">
              <w:rPr>
                <w:rFonts w:ascii="Times New Roman" w:hAnsi="Times New Roman"/>
                <w:lang w:bidi="hi-IN"/>
              </w:rPr>
              <w:tab/>
              <w:t>Articoli da riviste specializzate.</w:t>
            </w:r>
          </w:p>
          <w:p w14:paraId="27DFA05E" w14:textId="77777777" w:rsidR="001128EE" w:rsidRPr="001128EE" w:rsidRDefault="001128EE" w:rsidP="001128EE">
            <w:pPr>
              <w:spacing w:after="0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1128EE">
              <w:rPr>
                <w:rFonts w:ascii="Times New Roman" w:hAnsi="Times New Roman"/>
                <w:b/>
                <w:bCs/>
              </w:rPr>
              <w:t>-</w:t>
            </w:r>
            <w:r w:rsidRPr="001128EE">
              <w:rPr>
                <w:rFonts w:ascii="Times New Roman" w:hAnsi="Times New Roman"/>
                <w:b/>
                <w:bCs/>
              </w:rPr>
              <w:tab/>
            </w:r>
            <w:r w:rsidRPr="001128EE">
              <w:rPr>
                <w:rFonts w:ascii="Times New Roman" w:hAnsi="Times New Roman"/>
                <w:bCs/>
              </w:rPr>
              <w:t>CD audio e risorse dal web.</w:t>
            </w:r>
          </w:p>
        </w:tc>
      </w:tr>
    </w:tbl>
    <w:p w14:paraId="346FCC5A" w14:textId="3893285A" w:rsidR="00A70DE7" w:rsidRDefault="00CC0C37" w:rsidP="00A70D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</w:rPr>
      </w:pPr>
      <w:r w:rsidRPr="00C47F87">
        <w:rPr>
          <w:rFonts w:ascii="Times New Roman" w:eastAsia="Times New Roman" w:hAnsi="Times New Roman"/>
          <w:color w:val="000000"/>
          <w:lang w:bidi="hi-IN"/>
        </w:rPr>
        <w:lastRenderedPageBreak/>
        <w:t>SCHEDA INFORMATIVA DELLA DISCIPLINA</w:t>
      </w:r>
      <w:r w:rsidR="00A70DE7" w:rsidRPr="00056D39">
        <w:rPr>
          <w:rFonts w:ascii="Times New Roman" w:eastAsia="Times New Roman" w:hAnsi="Times New Roman"/>
          <w:color w:val="000000"/>
        </w:rPr>
        <w:t xml:space="preserve">: LINGUA E CULTURA </w:t>
      </w:r>
      <w:r w:rsidR="00A70DE7">
        <w:rPr>
          <w:rFonts w:ascii="Times New Roman" w:eastAsia="Times New Roman" w:hAnsi="Times New Roman"/>
          <w:color w:val="000000"/>
        </w:rPr>
        <w:t>FRANCESE</w:t>
      </w:r>
    </w:p>
    <w:p w14:paraId="3FFF765B" w14:textId="04B3FC69" w:rsidR="00A70DE7" w:rsidRPr="00056D39" w:rsidRDefault="00A70DE7" w:rsidP="00A70D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DOCENTE:</w:t>
      </w:r>
      <w:r w:rsidR="00CC0C37">
        <w:rPr>
          <w:rFonts w:ascii="Times New Roman" w:eastAsia="Times New Roman" w:hAnsi="Times New Roman"/>
          <w:color w:val="000000"/>
        </w:rPr>
        <w:t xml:space="preserve"> Boerio Valentina </w:t>
      </w:r>
    </w:p>
    <w:p w14:paraId="466C5CD8" w14:textId="77777777" w:rsidR="00A70DE7" w:rsidRPr="00056D39" w:rsidRDefault="00A70DE7" w:rsidP="00A70D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4632B7DD" w14:textId="77777777" w:rsidR="00A70DE7" w:rsidRPr="00056D39" w:rsidRDefault="00A70DE7" w:rsidP="00A70D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</w:p>
    <w:tbl>
      <w:tblPr>
        <w:tblpPr w:leftFromText="141" w:rightFromText="141" w:vertAnchor="text" w:horzAnchor="margin" w:tblpY="154"/>
        <w:tblW w:w="9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0"/>
        <w:gridCol w:w="6405"/>
        <w:gridCol w:w="15"/>
      </w:tblGrid>
      <w:tr w:rsidR="00A70DE7" w:rsidRPr="00056D39" w14:paraId="124755D2" w14:textId="77777777" w:rsidTr="00A70DE7">
        <w:trPr>
          <w:gridAfter w:val="1"/>
          <w:wAfter w:w="15" w:type="dxa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47A9E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  <w:t>COMPETENZE RAGGIUNTE alla fine dell’anno per la disciplina:</w:t>
            </w:r>
          </w:p>
        </w:tc>
        <w:tc>
          <w:tcPr>
            <w:tcW w:w="64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66A0D75D" w14:textId="77777777" w:rsidR="00A70DE7" w:rsidRPr="00056D39" w:rsidRDefault="00A70DE7" w:rsidP="00AF16F8">
            <w:pPr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 xml:space="preserve">Padroneggiare la lingua inglese e, ove prevista, un’altra lingua comunitaria, per scopi comunicativi e utilizzare i linguaggi settoriali relativi ai percorsi di studio, per interagire in diversi ambiti e contesti professionali, al livello B2 del quadro comune europeo di riferimento per le lingue (QCER) </w:t>
            </w:r>
          </w:p>
          <w:p w14:paraId="4372EE11" w14:textId="77777777" w:rsidR="00A70DE7" w:rsidRPr="00056D39" w:rsidRDefault="00A70DE7" w:rsidP="00AF16F8">
            <w:pPr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>- Integrare le competenze professionali orientate al cliente con quelle linguistiche, utilizzando le tecniche di comunicazione e relazione per ottimizzare la qualità del servizio e il coordinamento con i colleghi</w:t>
            </w:r>
          </w:p>
          <w:p w14:paraId="2B23CF81" w14:textId="77777777" w:rsidR="00A70DE7" w:rsidRPr="00056D39" w:rsidRDefault="00A70DE7" w:rsidP="00AF16F8">
            <w:pPr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 xml:space="preserve">-  Valorizzare e promuovere le tradizioni locali, nazionali e internazionali individuando le nuove tendenze di filiera </w:t>
            </w:r>
          </w:p>
          <w:p w14:paraId="17DC4CBA" w14:textId="77777777" w:rsidR="00A70DE7" w:rsidRPr="00056D39" w:rsidRDefault="00A70DE7" w:rsidP="00AF16F8">
            <w:pPr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 xml:space="preserve">- Individuare e utilizzare gli strumenti di comunicazione e di team working più appropriati per intervenire nei contesti organizzativi e professionali di riferimento </w:t>
            </w:r>
          </w:p>
          <w:p w14:paraId="79782C45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222222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/>
                <w:bCs/>
                <w:color w:val="222222"/>
                <w:lang w:eastAsia="zh-CN" w:bidi="hi-IN"/>
              </w:rPr>
              <w:t xml:space="preserve">- </w:t>
            </w:r>
            <w:r w:rsidRPr="00056D39">
              <w:rPr>
                <w:rFonts w:ascii="Times New Roman" w:eastAsia="SimSun" w:hAnsi="Times New Roman"/>
                <w:bCs/>
                <w:color w:val="222222"/>
                <w:lang w:eastAsia="zh-CN" w:bidi="hi-IN"/>
              </w:rPr>
              <w:t>Redigere relazioni tecniche e documentare le attività individuali e di gruppo relative a situazioni professionali</w:t>
            </w:r>
          </w:p>
        </w:tc>
      </w:tr>
      <w:tr w:rsidR="00A70DE7" w:rsidRPr="00056D39" w14:paraId="2F814DC8" w14:textId="77777777" w:rsidTr="00AF16F8"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40B6A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  <w:t>CONOSCENZE o CONTENUTI TRATTATI:</w:t>
            </w:r>
          </w:p>
          <w:p w14:paraId="7726CF33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222222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  <w:t>(anche attraverso UDA o moduli)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26E7D4BC" w14:textId="77777777" w:rsidR="00A70DE7" w:rsidRPr="00056D39" w:rsidRDefault="00A70DE7" w:rsidP="00AF16F8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color w:val="000000"/>
              </w:rPr>
            </w:pPr>
            <w:r w:rsidRPr="00056D39">
              <w:rPr>
                <w:rFonts w:ascii="Times New Roman" w:eastAsia="SimSun" w:hAnsi="Times New Roman"/>
                <w:color w:val="000000"/>
              </w:rPr>
              <w:t xml:space="preserve">Revisione e approfondimento delle strutture grammaticali e funzioni linguistiche e comunicative studiate negli anni precedenti </w:t>
            </w:r>
          </w:p>
          <w:p w14:paraId="26D8F7DB" w14:textId="77777777" w:rsidR="00A70DE7" w:rsidRPr="00722957" w:rsidRDefault="00A70DE7" w:rsidP="00AF16F8">
            <w:pPr>
              <w:rPr>
                <w:rFonts w:ascii="Times New Roman" w:hAnsi="Times New Roma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722957">
              <w:rPr>
                <w:rFonts w:ascii="Times New Roman" w:hAnsi="Times New Roman"/>
              </w:rPr>
              <w:t xml:space="preserve">L’Agenda </w:t>
            </w:r>
            <w:proofErr w:type="gramStart"/>
            <w:r w:rsidRPr="00722957">
              <w:rPr>
                <w:rFonts w:ascii="Times New Roman" w:hAnsi="Times New Roman"/>
              </w:rPr>
              <w:t>2030 :</w:t>
            </w:r>
            <w:proofErr w:type="gramEnd"/>
          </w:p>
          <w:p w14:paraId="6CA951F1" w14:textId="77777777" w:rsidR="00A70DE7" w:rsidRPr="00722957" w:rsidRDefault="00A70DE7" w:rsidP="00AF16F8">
            <w:pPr>
              <w:rPr>
                <w:rFonts w:ascii="Times New Roman" w:hAnsi="Times New Roman"/>
              </w:rPr>
            </w:pPr>
            <w:r w:rsidRPr="00722957">
              <w:rPr>
                <w:rFonts w:ascii="Times New Roman" w:hAnsi="Times New Roman"/>
              </w:rPr>
              <w:t>alim</w:t>
            </w:r>
            <w:r>
              <w:rPr>
                <w:rFonts w:ascii="Times New Roman" w:hAnsi="Times New Roman"/>
              </w:rPr>
              <w:t>entazione biologica sostenibile</w:t>
            </w:r>
          </w:p>
          <w:p w14:paraId="36B96C09" w14:textId="77777777" w:rsidR="00A70DE7" w:rsidRPr="00722957" w:rsidRDefault="00A70DE7" w:rsidP="00AF16F8">
            <w:pPr>
              <w:rPr>
                <w:rFonts w:ascii="Times New Roman" w:hAnsi="Times New Roman"/>
              </w:rPr>
            </w:pPr>
            <w:r w:rsidRPr="00722957">
              <w:rPr>
                <w:rFonts w:ascii="Times New Roman" w:hAnsi="Times New Roman"/>
              </w:rPr>
              <w:t>Allergie e intoll</w:t>
            </w:r>
            <w:r>
              <w:rPr>
                <w:rFonts w:ascii="Times New Roman" w:hAnsi="Times New Roman"/>
              </w:rPr>
              <w:t>eranze e diversi tipi di dieta.</w:t>
            </w:r>
          </w:p>
          <w:p w14:paraId="027254E3" w14:textId="77777777" w:rsidR="00A70DE7" w:rsidRPr="00722957" w:rsidRDefault="00A70DE7" w:rsidP="00AF16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Turismo sostenibile</w:t>
            </w:r>
          </w:p>
          <w:p w14:paraId="772F441B" w14:textId="77777777" w:rsidR="00A70DE7" w:rsidRPr="00722957" w:rsidRDefault="00A70DE7" w:rsidP="00AF16F8">
            <w:pPr>
              <w:rPr>
                <w:rFonts w:ascii="Times New Roman" w:hAnsi="Times New Roman"/>
              </w:rPr>
            </w:pPr>
            <w:proofErr w:type="gramStart"/>
            <w:r w:rsidRPr="00722957">
              <w:rPr>
                <w:rFonts w:ascii="Times New Roman" w:hAnsi="Times New Roman"/>
              </w:rPr>
              <w:t>HACCP,  norme</w:t>
            </w:r>
            <w:proofErr w:type="gramEnd"/>
            <w:r w:rsidRPr="00722957">
              <w:rPr>
                <w:rFonts w:ascii="Times New Roman" w:hAnsi="Times New Roman"/>
              </w:rPr>
              <w:t xml:space="preserve"> igieni</w:t>
            </w:r>
            <w:r>
              <w:rPr>
                <w:rFonts w:ascii="Times New Roman" w:hAnsi="Times New Roman"/>
              </w:rPr>
              <w:t>che e contaminazioni alimentari</w:t>
            </w:r>
          </w:p>
          <w:p w14:paraId="6B54B020" w14:textId="77777777" w:rsidR="00A70DE7" w:rsidRPr="00056D39" w:rsidRDefault="00A70DE7" w:rsidP="00AF16F8">
            <w:pPr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722957">
              <w:rPr>
                <w:rFonts w:ascii="Times New Roman" w:hAnsi="Times New Roman"/>
              </w:rPr>
              <w:t>Itinerario enogastronomico</w:t>
            </w:r>
          </w:p>
          <w:p w14:paraId="2AF5B72F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</w:p>
        </w:tc>
      </w:tr>
      <w:tr w:rsidR="00A70DE7" w:rsidRPr="00056D39" w14:paraId="2DE41558" w14:textId="77777777" w:rsidTr="00AF16F8"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0E91C4FB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  <w:t>ABILITA’:</w:t>
            </w:r>
          </w:p>
        </w:tc>
        <w:tc>
          <w:tcPr>
            <w:tcW w:w="64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93E8410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</w:pPr>
            <w:proofErr w:type="gramStart"/>
            <w:r w:rsidRPr="00056D39"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  <w:t>Saper  individuare</w:t>
            </w:r>
            <w:proofErr w:type="gramEnd"/>
            <w:r w:rsidRPr="00056D39"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  <w:t xml:space="preserve"> e riutilizzare in modo appropriato le strutture grammaticali sottese ai testi</w:t>
            </w:r>
          </w:p>
          <w:p w14:paraId="3E5D1A1A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Saper argomentare con una </w:t>
            </w:r>
            <w:proofErr w:type="gramStart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pronuncia  chiara</w:t>
            </w:r>
            <w:proofErr w:type="gramEnd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 e corretta</w:t>
            </w:r>
          </w:p>
          <w:p w14:paraId="14BF2B71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Comprendere le caratteristiche alimentari dei prodotti OGM</w:t>
            </w:r>
          </w:p>
          <w:p w14:paraId="04F25948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Saper riconoscere un prodotto biologico e/</w:t>
            </w:r>
            <w:proofErr w:type="gramStart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non  dalle</w:t>
            </w:r>
            <w:proofErr w:type="gramEnd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 etichette</w:t>
            </w:r>
          </w:p>
          <w:p w14:paraId="6057E0B8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Saper argomentare sulle modifiche apportate dall’uomo nel campo alimentare.</w:t>
            </w:r>
          </w:p>
          <w:p w14:paraId="2654CA36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Presentare menu dietetici tenendo conto di allergie e intolleranze alimentari </w:t>
            </w:r>
          </w:p>
          <w:p w14:paraId="1DDE4B84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Saper riconoscere e </w:t>
            </w:r>
            <w:proofErr w:type="gramStart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consigliare  una</w:t>
            </w:r>
            <w:proofErr w:type="gramEnd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 corretta dieta  alimentare</w:t>
            </w:r>
          </w:p>
          <w:p w14:paraId="7403CEE2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Sapere indicare la composizione degli alimenti e la loro posizione nella piramide alimentare</w:t>
            </w:r>
          </w:p>
          <w:p w14:paraId="51249C53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Saper interpretare le richieste dei clienti su particolari esigenze alimentari</w:t>
            </w:r>
          </w:p>
          <w:p w14:paraId="048E0F79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lastRenderedPageBreak/>
              <w:t>Conoscere e applicare le regole igieniche per evitare i rischi di intossicazioni alimentari</w:t>
            </w:r>
          </w:p>
          <w:p w14:paraId="58F436F9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Conoscere il lessico delle tecniche della conservazione alimentare</w:t>
            </w:r>
          </w:p>
          <w:p w14:paraId="2BEDDA21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Conoscere l’evoluzione delle tecniche di conservazione degli alimenti.</w:t>
            </w:r>
          </w:p>
          <w:p w14:paraId="5ED5FE80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Conoscere i modi di conservazione degli alimenti nell’antichità e nei tempi moderni</w:t>
            </w:r>
          </w:p>
          <w:p w14:paraId="52915E86" w14:textId="77777777" w:rsidR="00A70DE7" w:rsidRPr="00056D39" w:rsidRDefault="00A70DE7" w:rsidP="00AF16F8">
            <w:pPr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222222"/>
                <w:highlight w:val="green"/>
                <w:lang w:eastAsia="zh-CN" w:bidi="hi-IN"/>
              </w:rPr>
            </w:pPr>
          </w:p>
        </w:tc>
      </w:tr>
      <w:tr w:rsidR="00A70DE7" w:rsidRPr="00056D39" w14:paraId="561A9AC9" w14:textId="77777777" w:rsidTr="00AF16F8"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213A291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  <w:lastRenderedPageBreak/>
              <w:t>METODOLOGIE:</w:t>
            </w:r>
          </w:p>
        </w:tc>
        <w:tc>
          <w:tcPr>
            <w:tcW w:w="64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6506718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La metodologia didattica utilizzata è stata di tipo funzionale-comunicativo. Particolare attenzione è stata posta sullo sviluppo delle abilità orali e si è cercato di dare agli studenti l’opportunità di usare la lingua in contesti comunicativi significativi, in attività individuali, a coppie e di gruppo. </w:t>
            </w:r>
            <w:proofErr w:type="gramStart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E’</w:t>
            </w:r>
            <w:proofErr w:type="gramEnd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 stata utilizzata, inoltre, la didattica laboratoriale che ha consentito agli alunni di sperimentare sul campo l’utilizzo della lingua in contesto. Ogni unità di </w:t>
            </w:r>
            <w:proofErr w:type="gramStart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lavoro  è</w:t>
            </w:r>
            <w:proofErr w:type="gramEnd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 stata articolata nelle seguenti fasi:</w:t>
            </w:r>
          </w:p>
          <w:p w14:paraId="358FFC6E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1) Introduzione di un testo orale o scritto (dialogo, lettera, e-mail, testi di carattere professionale…) accompagnato da immagini per stimolare la curiosità dell'allievo, il suo interesse e favorire la sua partecipazione</w:t>
            </w:r>
          </w:p>
          <w:p w14:paraId="6FD3D356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2) Comprensione del senso globale e delle informazioni specifiche riguardanti il testo proposto attraverso esercizi quali vero/falso, scelta multipla, questionari</w:t>
            </w:r>
          </w:p>
          <w:p w14:paraId="2C5F801B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3) Ricerca e scoperta degli elementi linguistici e comunicativi del testo proposto (formulazione di ipotesi sul funzionamento della lingua, memorizzazione del lessico e della fraseologia utili per raggiungere determinati scopi comunicativi)</w:t>
            </w:r>
          </w:p>
          <w:p w14:paraId="66C25B01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4) Osservazione dei modelli linguistici proposti e riflessione sul funzionamento della lingua</w:t>
            </w:r>
          </w:p>
          <w:p w14:paraId="492A3557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5) Formulazione </w:t>
            </w:r>
            <w:proofErr w:type="gramStart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di  regole</w:t>
            </w:r>
            <w:proofErr w:type="gramEnd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 grammaticali ed esercizi di applicazione</w:t>
            </w:r>
          </w:p>
          <w:p w14:paraId="734D2DBC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6) Ascolto di termini e/o brevi frasi, esercizi di discriminazione, classificazione e riproduzione dei suoni anche attraverso l’uso della LIM</w:t>
            </w:r>
          </w:p>
          <w:p w14:paraId="72E06B0C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7) Riutilizzo del lessico, della fraseologia e delle strutture grammaticali apprese in attività di interazione e di produzione scritta e orale</w:t>
            </w:r>
          </w:p>
          <w:p w14:paraId="26779EFA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Il percorso formativo è stato organizzato per </w:t>
            </w:r>
            <w:proofErr w:type="spellStart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>U.d.A</w:t>
            </w:r>
            <w:proofErr w:type="spellEnd"/>
            <w:r w:rsidRPr="00056D39">
              <w:rPr>
                <w:rFonts w:ascii="Times New Roman" w:eastAsia="SimSun" w:hAnsi="Times New Roman"/>
                <w:bCs/>
                <w:color w:val="000000"/>
                <w:lang w:eastAsia="zh-CN" w:bidi="hi-IN"/>
              </w:rPr>
              <w:t xml:space="preserve">. e si è basato sul criterio della flessibilità. Si è posto particolare attenzione alla scelta degli argomenti che possono essere attuali e vicini al contesto sociale e lavorativo. </w:t>
            </w:r>
          </w:p>
        </w:tc>
      </w:tr>
      <w:tr w:rsidR="00A70DE7" w:rsidRPr="00056D39" w14:paraId="6CACF67C" w14:textId="77777777" w:rsidTr="00AF16F8"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55B0F32D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  <w:t>CRITERI DI VALUTAZIONE:</w:t>
            </w:r>
          </w:p>
        </w:tc>
        <w:tc>
          <w:tcPr>
            <w:tcW w:w="64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06DDD3E" w14:textId="77777777" w:rsidR="00A70DE7" w:rsidRPr="00056D39" w:rsidRDefault="00A70DE7" w:rsidP="00AF16F8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</w:rPr>
            </w:pPr>
            <w:r w:rsidRPr="00056D39">
              <w:rPr>
                <w:rFonts w:ascii="Times New Roman" w:eastAsia="SimSun" w:hAnsi="Times New Roman"/>
                <w:bCs/>
              </w:rPr>
              <w:t>Elementi che concorrono alla formazione del voto:</w:t>
            </w:r>
          </w:p>
          <w:p w14:paraId="11CD497A" w14:textId="77777777" w:rsidR="00A70DE7" w:rsidRPr="00056D39" w:rsidRDefault="00A70DE7" w:rsidP="00AF16F8">
            <w:pPr>
              <w:tabs>
                <w:tab w:val="left" w:pos="7655"/>
                <w:tab w:val="left" w:pos="7938"/>
                <w:tab w:val="left" w:pos="8222"/>
              </w:tabs>
              <w:spacing w:after="0" w:line="240" w:lineRule="auto"/>
              <w:contextualSpacing/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>-  Livello di correttezza formale.</w:t>
            </w:r>
          </w:p>
          <w:p w14:paraId="0B887869" w14:textId="77777777" w:rsidR="00A70DE7" w:rsidRPr="00056D39" w:rsidRDefault="00A70DE7" w:rsidP="00AF16F8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>-  Capacità di realizzare atti comunicativi adeguati al contesto di interazione.</w:t>
            </w:r>
          </w:p>
          <w:p w14:paraId="0D7FFDC5" w14:textId="77777777" w:rsidR="00A70DE7" w:rsidRPr="00056D39" w:rsidRDefault="00A70DE7" w:rsidP="00AF16F8">
            <w:pPr>
              <w:tabs>
                <w:tab w:val="left" w:pos="7655"/>
                <w:tab w:val="left" w:pos="7938"/>
                <w:tab w:val="left" w:pos="8222"/>
              </w:tabs>
              <w:spacing w:after="0" w:line="240" w:lineRule="auto"/>
              <w:contextualSpacing/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>-  Capacità di confrontare la realtà culturale straniera con quella italiana.</w:t>
            </w:r>
          </w:p>
          <w:p w14:paraId="02373172" w14:textId="77777777" w:rsidR="00A70DE7" w:rsidRPr="00056D39" w:rsidRDefault="00A70DE7" w:rsidP="00AF16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>-  Impegno.</w:t>
            </w:r>
          </w:p>
          <w:p w14:paraId="1A708718" w14:textId="77777777" w:rsidR="00A70DE7" w:rsidRPr="00056D39" w:rsidRDefault="00A70DE7" w:rsidP="00AF16F8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lastRenderedPageBreak/>
              <w:t>-  Partecipazione al dialogo educativo.</w:t>
            </w:r>
          </w:p>
          <w:p w14:paraId="69FB670B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highlight w:val="green"/>
                <w:u w:val="single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/>
                <w:bCs/>
                <w:color w:val="222222"/>
                <w:lang w:eastAsia="zh-CN" w:bidi="hi-IN"/>
              </w:rPr>
              <w:t>-  Progressi nell’apprendimento rispetto al livello di partenza.</w:t>
            </w:r>
          </w:p>
        </w:tc>
      </w:tr>
      <w:tr w:rsidR="00A70DE7" w:rsidRPr="00056D39" w14:paraId="67276494" w14:textId="77777777" w:rsidTr="00AF16F8"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4278E157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Cs/>
                <w:color w:val="000000"/>
                <w:u w:val="single"/>
                <w:lang w:eastAsia="zh-CN" w:bidi="hi-IN"/>
              </w:rPr>
              <w:lastRenderedPageBreak/>
              <w:t>TESTI e MATERIALI / STRUMENTI ADOTTATI:</w:t>
            </w:r>
          </w:p>
        </w:tc>
        <w:tc>
          <w:tcPr>
            <w:tcW w:w="64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269AED5" w14:textId="77777777" w:rsidR="00A70DE7" w:rsidRPr="001C5028" w:rsidRDefault="00A70DE7" w:rsidP="00AF16F8">
            <w:pPr>
              <w:pStyle w:val="Normale1"/>
            </w:pPr>
            <w:r w:rsidRPr="00056D39">
              <w:rPr>
                <w:rFonts w:ascii="Times New Roman" w:eastAsia="SimSun" w:hAnsi="Times New Roman"/>
              </w:rPr>
              <w:t xml:space="preserve"> Libro di testo adottato: </w:t>
            </w:r>
            <w:r>
              <w:rPr>
                <w:rFonts w:ascii="Times New Roman" w:hAnsi="Times New Roman" w:cs="Times New Roman"/>
                <w:b/>
                <w:i/>
              </w:rPr>
              <w:t>Gourmet casa ed Eli</w:t>
            </w:r>
          </w:p>
          <w:p w14:paraId="1B64EE42" w14:textId="77777777" w:rsidR="00A70DE7" w:rsidRPr="00056D39" w:rsidRDefault="00A70DE7" w:rsidP="00AF16F8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- appunti di accoglienza turistica forniti dal docente</w:t>
            </w:r>
          </w:p>
          <w:p w14:paraId="0A151B65" w14:textId="77777777" w:rsidR="00A70DE7" w:rsidRPr="00056D39" w:rsidRDefault="00A70DE7" w:rsidP="00AF16F8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>-</w:t>
            </w:r>
            <w:r w:rsidRPr="00056D39">
              <w:rPr>
                <w:rFonts w:ascii="Times New Roman" w:eastAsia="SimSun" w:hAnsi="Times New Roman"/>
              </w:rPr>
              <w:tab/>
              <w:t xml:space="preserve">Fotocopie tratte da testi autentici su argomenti inerenti </w:t>
            </w:r>
            <w:proofErr w:type="gramStart"/>
            <w:r w:rsidRPr="00056D39">
              <w:rPr>
                <w:rFonts w:ascii="Times New Roman" w:eastAsia="SimSun" w:hAnsi="Times New Roman"/>
              </w:rPr>
              <w:t>il</w:t>
            </w:r>
            <w:proofErr w:type="gramEnd"/>
            <w:r w:rsidRPr="00056D39">
              <w:rPr>
                <w:rFonts w:ascii="Times New Roman" w:eastAsia="SimSun" w:hAnsi="Times New Roman"/>
              </w:rPr>
              <w:t xml:space="preserve"> programma.</w:t>
            </w:r>
          </w:p>
          <w:p w14:paraId="66C894C1" w14:textId="77777777" w:rsidR="00A70DE7" w:rsidRPr="00056D39" w:rsidRDefault="00A70DE7" w:rsidP="00AF16F8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</w:rPr>
            </w:pPr>
            <w:r w:rsidRPr="00056D39">
              <w:rPr>
                <w:rFonts w:ascii="Times New Roman" w:eastAsia="SimSun" w:hAnsi="Times New Roman"/>
              </w:rPr>
              <w:t>-</w:t>
            </w:r>
            <w:r w:rsidRPr="00056D39">
              <w:rPr>
                <w:rFonts w:ascii="Times New Roman" w:eastAsia="SimSun" w:hAnsi="Times New Roman"/>
              </w:rPr>
              <w:tab/>
              <w:t>Articoli da riviste specializzate.</w:t>
            </w:r>
          </w:p>
          <w:p w14:paraId="37FFB09E" w14:textId="77777777" w:rsidR="00A70DE7" w:rsidRPr="00056D39" w:rsidRDefault="00A70DE7" w:rsidP="00AF16F8">
            <w:pPr>
              <w:suppressLineNumbers/>
              <w:suppressAutoHyphens/>
              <w:spacing w:after="283" w:line="240" w:lineRule="auto"/>
              <w:rPr>
                <w:rFonts w:ascii="Times New Roman" w:eastAsia="SimSun" w:hAnsi="Times New Roman"/>
                <w:bCs/>
                <w:color w:val="000000"/>
                <w:highlight w:val="green"/>
                <w:lang w:eastAsia="zh-CN" w:bidi="hi-IN"/>
              </w:rPr>
            </w:pPr>
            <w:r w:rsidRPr="00056D39">
              <w:rPr>
                <w:rFonts w:ascii="Times New Roman" w:eastAsia="SimSun" w:hAnsi="Times New Roman"/>
                <w:b/>
                <w:bCs/>
                <w:color w:val="222222"/>
                <w:lang w:eastAsia="zh-CN" w:bidi="hi-IN"/>
              </w:rPr>
              <w:t>-</w:t>
            </w:r>
            <w:r w:rsidRPr="00056D39">
              <w:rPr>
                <w:rFonts w:ascii="Times New Roman" w:eastAsia="SimSun" w:hAnsi="Times New Roman"/>
                <w:b/>
                <w:bCs/>
                <w:color w:val="222222"/>
                <w:lang w:eastAsia="zh-CN" w:bidi="hi-IN"/>
              </w:rPr>
              <w:tab/>
            </w:r>
            <w:r w:rsidRPr="00056D39">
              <w:rPr>
                <w:rFonts w:ascii="Times New Roman" w:eastAsia="SimSun" w:hAnsi="Times New Roman"/>
                <w:bCs/>
                <w:color w:val="222222"/>
                <w:lang w:eastAsia="zh-CN" w:bidi="hi-IN"/>
              </w:rPr>
              <w:t>CD audio e risorse dal web.</w:t>
            </w:r>
          </w:p>
        </w:tc>
      </w:tr>
    </w:tbl>
    <w:p w14:paraId="6D4A7108" w14:textId="77777777" w:rsidR="00A70DE7" w:rsidRDefault="00A70DE7" w:rsidP="00A70DE7"/>
    <w:p w14:paraId="12EFA201" w14:textId="77777777" w:rsidR="001128EE" w:rsidRPr="001128EE" w:rsidRDefault="001128EE" w:rsidP="001128EE">
      <w:pPr>
        <w:suppressAutoHyphens/>
        <w:spacing w:after="0" w:line="240" w:lineRule="auto"/>
        <w:textAlignment w:val="baseline"/>
        <w:rPr>
          <w:rFonts w:ascii="Times New Roman" w:hAnsi="Times New Roman"/>
          <w:b/>
          <w:lang w:bidi="hi-IN"/>
        </w:rPr>
      </w:pPr>
    </w:p>
    <w:p w14:paraId="18A2F8D5" w14:textId="14BCFCB8" w:rsidR="001128EE" w:rsidRDefault="001128EE">
      <w:pPr>
        <w:rPr>
          <w:rFonts w:ascii="Times New Roman" w:hAnsi="Times New Roman"/>
        </w:rPr>
      </w:pPr>
    </w:p>
    <w:p w14:paraId="3137E8F3" w14:textId="48F07E67" w:rsidR="00A70DE7" w:rsidRDefault="00A70DE7">
      <w:pPr>
        <w:rPr>
          <w:rFonts w:ascii="Times New Roman" w:hAnsi="Times New Roman"/>
        </w:rPr>
      </w:pPr>
    </w:p>
    <w:p w14:paraId="4D2E243D" w14:textId="7E31046F" w:rsidR="00A70DE7" w:rsidRDefault="00A70DE7">
      <w:pPr>
        <w:rPr>
          <w:rFonts w:ascii="Times New Roman" w:hAnsi="Times New Roman"/>
        </w:rPr>
      </w:pPr>
    </w:p>
    <w:p w14:paraId="39841315" w14:textId="1ADCD0BE" w:rsidR="00A70DE7" w:rsidRDefault="00A70DE7">
      <w:pPr>
        <w:rPr>
          <w:rFonts w:ascii="Times New Roman" w:hAnsi="Times New Roman"/>
        </w:rPr>
      </w:pPr>
    </w:p>
    <w:p w14:paraId="2440C0C6" w14:textId="633024CC" w:rsidR="00A70DE7" w:rsidRDefault="00A70DE7">
      <w:pPr>
        <w:rPr>
          <w:rFonts w:ascii="Times New Roman" w:hAnsi="Times New Roman"/>
        </w:rPr>
      </w:pPr>
    </w:p>
    <w:p w14:paraId="4900A124" w14:textId="3832C5A9" w:rsidR="00A70DE7" w:rsidRDefault="00A70DE7">
      <w:pPr>
        <w:rPr>
          <w:rFonts w:ascii="Times New Roman" w:hAnsi="Times New Roman"/>
        </w:rPr>
      </w:pPr>
    </w:p>
    <w:p w14:paraId="0ED5A73C" w14:textId="357D5D2C" w:rsidR="00A70DE7" w:rsidRDefault="00A70DE7">
      <w:pPr>
        <w:rPr>
          <w:rFonts w:ascii="Times New Roman" w:hAnsi="Times New Roman"/>
        </w:rPr>
      </w:pPr>
    </w:p>
    <w:p w14:paraId="256C398D" w14:textId="43E8A486" w:rsidR="00A70DE7" w:rsidRDefault="00A70DE7">
      <w:pPr>
        <w:rPr>
          <w:rFonts w:ascii="Times New Roman" w:hAnsi="Times New Roman"/>
        </w:rPr>
      </w:pPr>
    </w:p>
    <w:p w14:paraId="4EFC7B66" w14:textId="4716E646" w:rsidR="00A70DE7" w:rsidRDefault="00A70DE7">
      <w:pPr>
        <w:rPr>
          <w:rFonts w:ascii="Times New Roman" w:hAnsi="Times New Roman"/>
        </w:rPr>
      </w:pPr>
    </w:p>
    <w:p w14:paraId="548CECB0" w14:textId="3D60ECEF" w:rsidR="00A70DE7" w:rsidRDefault="00A70DE7">
      <w:pPr>
        <w:rPr>
          <w:rFonts w:ascii="Times New Roman" w:hAnsi="Times New Roman"/>
        </w:rPr>
      </w:pPr>
    </w:p>
    <w:p w14:paraId="4A6E743A" w14:textId="0A6DA206" w:rsidR="00A70DE7" w:rsidRDefault="00A70DE7">
      <w:pPr>
        <w:rPr>
          <w:rFonts w:ascii="Times New Roman" w:hAnsi="Times New Roman"/>
        </w:rPr>
      </w:pPr>
    </w:p>
    <w:p w14:paraId="2AED8890" w14:textId="759CC19E" w:rsidR="00A70DE7" w:rsidRDefault="00A70DE7">
      <w:pPr>
        <w:rPr>
          <w:rFonts w:ascii="Times New Roman" w:hAnsi="Times New Roman"/>
        </w:rPr>
      </w:pPr>
    </w:p>
    <w:p w14:paraId="19BCCB47" w14:textId="7ACF2673" w:rsidR="00A70DE7" w:rsidRDefault="00A70DE7">
      <w:pPr>
        <w:rPr>
          <w:rFonts w:ascii="Times New Roman" w:hAnsi="Times New Roman"/>
        </w:rPr>
      </w:pPr>
    </w:p>
    <w:p w14:paraId="78030ACD" w14:textId="27C25296" w:rsidR="00A70DE7" w:rsidRDefault="00A70DE7">
      <w:pPr>
        <w:rPr>
          <w:rFonts w:ascii="Times New Roman" w:hAnsi="Times New Roman"/>
        </w:rPr>
      </w:pPr>
    </w:p>
    <w:p w14:paraId="64E6FE8F" w14:textId="0CC0AB63" w:rsidR="00A70DE7" w:rsidRDefault="00A70DE7">
      <w:pPr>
        <w:rPr>
          <w:rFonts w:ascii="Times New Roman" w:hAnsi="Times New Roman"/>
        </w:rPr>
      </w:pPr>
    </w:p>
    <w:p w14:paraId="567BBCF8" w14:textId="640D6549" w:rsidR="00A70DE7" w:rsidRDefault="00A70DE7">
      <w:pPr>
        <w:rPr>
          <w:rFonts w:ascii="Times New Roman" w:hAnsi="Times New Roman"/>
        </w:rPr>
      </w:pPr>
    </w:p>
    <w:p w14:paraId="70F390A3" w14:textId="4B00A55D" w:rsidR="00A70DE7" w:rsidRDefault="00A70DE7">
      <w:pPr>
        <w:rPr>
          <w:rFonts w:ascii="Times New Roman" w:hAnsi="Times New Roman"/>
        </w:rPr>
      </w:pPr>
    </w:p>
    <w:p w14:paraId="72D4CD34" w14:textId="68D13DB9" w:rsidR="00A70DE7" w:rsidRDefault="00A70DE7">
      <w:pPr>
        <w:rPr>
          <w:rFonts w:ascii="Times New Roman" w:hAnsi="Times New Roman"/>
        </w:rPr>
      </w:pPr>
    </w:p>
    <w:p w14:paraId="481ECCE3" w14:textId="77777777" w:rsidR="007F19F9" w:rsidRDefault="007F19F9" w:rsidP="00B505E1">
      <w:pPr>
        <w:rPr>
          <w:rFonts w:ascii="Times New Roman" w:hAnsi="Times New Roman"/>
        </w:rPr>
      </w:pPr>
    </w:p>
    <w:p w14:paraId="36630B07" w14:textId="6A227CE8" w:rsidR="00B505E1" w:rsidRPr="00B505E1" w:rsidRDefault="00CC0C37" w:rsidP="00B505E1">
      <w:pPr>
        <w:rPr>
          <w:rFonts w:ascii="Times New Roman" w:hAnsi="Times New Roman"/>
        </w:rPr>
      </w:pPr>
      <w:r w:rsidRPr="00C47F87">
        <w:rPr>
          <w:rFonts w:ascii="Times New Roman" w:hAnsi="Times New Roman"/>
          <w:lang w:bidi="hi-IN"/>
        </w:rPr>
        <w:lastRenderedPageBreak/>
        <w:t>SCHEDA INFORMATIVA DELLA DISCIPLINA</w:t>
      </w:r>
      <w:r w:rsidRPr="00CC0C37">
        <w:rPr>
          <w:rFonts w:ascii="Times New Roman" w:hAnsi="Times New Roman"/>
        </w:rPr>
        <w:t xml:space="preserve">: </w:t>
      </w:r>
      <w:r w:rsidR="00B505E1" w:rsidRPr="00B505E1">
        <w:rPr>
          <w:rFonts w:ascii="Times New Roman" w:hAnsi="Times New Roman"/>
        </w:rPr>
        <w:t xml:space="preserve">Scienza </w:t>
      </w:r>
      <w:r w:rsidRPr="00CC0C37">
        <w:rPr>
          <w:rFonts w:ascii="Times New Roman" w:hAnsi="Times New Roman"/>
        </w:rPr>
        <w:t xml:space="preserve">E Cultura Dell'alimentazione </w:t>
      </w:r>
    </w:p>
    <w:p w14:paraId="66DC7F40" w14:textId="6442C052" w:rsidR="00B505E1" w:rsidRDefault="00B505E1" w:rsidP="00B505E1">
      <w:pPr>
        <w:rPr>
          <w:rFonts w:ascii="Times New Roman" w:hAnsi="Times New Roman"/>
        </w:rPr>
      </w:pPr>
      <w:r w:rsidRPr="00B505E1">
        <w:rPr>
          <w:rFonts w:ascii="Times New Roman" w:hAnsi="Times New Roman"/>
        </w:rPr>
        <w:t>D</w:t>
      </w:r>
      <w:r w:rsidR="00CC0C37" w:rsidRPr="00B505E1">
        <w:rPr>
          <w:rFonts w:ascii="Times New Roman" w:hAnsi="Times New Roman"/>
        </w:rPr>
        <w:t>OCENTE</w:t>
      </w:r>
      <w:r w:rsidRPr="00B505E1">
        <w:rPr>
          <w:rFonts w:ascii="Times New Roman" w:hAnsi="Times New Roman"/>
        </w:rPr>
        <w:t>: Marcello Di Giovanni</w:t>
      </w:r>
      <w:r w:rsidRPr="00B505E1">
        <w:rPr>
          <w:rFonts w:ascii="Times New Roman" w:hAnsi="Times New Roman"/>
        </w:rPr>
        <w:tab/>
      </w:r>
      <w:r w:rsidRPr="00B505E1">
        <w:rPr>
          <w:rFonts w:ascii="Times New Roman" w:hAnsi="Times New Roman"/>
        </w:rPr>
        <w:tab/>
      </w:r>
      <w:r w:rsidRPr="00B505E1">
        <w:rPr>
          <w:rFonts w:ascii="Times New Roman" w:hAnsi="Times New Roman"/>
        </w:rPr>
        <w:tab/>
      </w:r>
    </w:p>
    <w:p w14:paraId="152B360C" w14:textId="35C51F69" w:rsidR="00B505E1" w:rsidRDefault="00B505E1" w:rsidP="00B505E1">
      <w:pPr>
        <w:rPr>
          <w:rFonts w:ascii="Times New Roman" w:hAnsi="Times New Roman"/>
          <w:bCs/>
        </w:rPr>
      </w:pPr>
    </w:p>
    <w:p w14:paraId="6652C9B2" w14:textId="77777777" w:rsidR="00B505E1" w:rsidRPr="00B505E1" w:rsidRDefault="00B505E1" w:rsidP="00B505E1">
      <w:pPr>
        <w:spacing w:after="0"/>
        <w:textAlignment w:val="baseline"/>
        <w:rPr>
          <w:rFonts w:ascii="Times New Roman" w:hAnsi="Times New Roman"/>
          <w:bCs/>
        </w:rPr>
      </w:pPr>
    </w:p>
    <w:tbl>
      <w:tblPr>
        <w:tblW w:w="966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7"/>
        <w:gridCol w:w="6702"/>
      </w:tblGrid>
      <w:tr w:rsidR="00B505E1" w:rsidRPr="00B505E1" w14:paraId="1638F72C" w14:textId="77777777" w:rsidTr="00B505E1">
        <w:trPr>
          <w:jc w:val="center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0AA4B9" w14:textId="77777777" w:rsidR="00B505E1" w:rsidRPr="00B505E1" w:rsidRDefault="00B505E1" w:rsidP="00B505E1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B505E1">
              <w:rPr>
                <w:rFonts w:ascii="Times New Roman" w:hAnsi="Times New Roman"/>
                <w:bCs/>
                <w:u w:val="single"/>
              </w:rPr>
              <w:t>COMPETENZE RAGGIUNTE alla fine dell’anno per la disciplina:</w:t>
            </w:r>
          </w:p>
        </w:tc>
        <w:tc>
          <w:tcPr>
            <w:tcW w:w="6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175E2B52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  <w:r w:rsidRPr="00B505E1">
              <w:rPr>
                <w:rFonts w:ascii="Times New Roman" w:hAnsi="Times New Roman"/>
                <w:bCs/>
              </w:rPr>
              <w:t>Valorizzare e promuovere le tradizioni locali, nazionali e internazionali individuando le nuove tendenze di filiera.</w:t>
            </w:r>
          </w:p>
          <w:p w14:paraId="12B0A1AA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  <w:r w:rsidRPr="00B505E1">
              <w:rPr>
                <w:rFonts w:ascii="Times New Roman" w:hAnsi="Times New Roman"/>
                <w:bCs/>
              </w:rPr>
              <w:t xml:space="preserve"> </w:t>
            </w:r>
          </w:p>
          <w:p w14:paraId="1D36A511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  <w:r w:rsidRPr="00B505E1">
              <w:rPr>
                <w:rFonts w:ascii="Times New Roman" w:hAnsi="Times New Roman"/>
                <w:bCs/>
              </w:rPr>
              <w:t xml:space="preserve">Controllare e utilizzare gli alimenti e le bevande sotto il profilo organolettico, merceologico, chimico-fisico, nutrizionale e gastronomico. </w:t>
            </w:r>
          </w:p>
          <w:p w14:paraId="54673A64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</w:p>
          <w:p w14:paraId="1737F788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  <w:r w:rsidRPr="00B505E1">
              <w:rPr>
                <w:rFonts w:ascii="Times New Roman" w:hAnsi="Times New Roman"/>
                <w:bCs/>
              </w:rPr>
              <w:t>Riconoscere gli aspetti geografici, ecologici, territoriali dell’ambiente naturale ed antropico, le connessioni con le strutture demografiche, economiche, sociali, culturali e le trasformazioni intervenute nel tempo.</w:t>
            </w:r>
          </w:p>
          <w:p w14:paraId="591FD0C8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</w:p>
          <w:p w14:paraId="34996139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  <w:r w:rsidRPr="00B505E1">
              <w:rPr>
                <w:rFonts w:ascii="Times New Roman" w:hAnsi="Times New Roman"/>
                <w:bCs/>
              </w:rPr>
              <w:t xml:space="preserve">Predisporre menu coerenti con il contesto e le esigenze della clientela, anche in relazione a specifiche </w:t>
            </w:r>
            <w:proofErr w:type="spellStart"/>
            <w:r w:rsidRPr="00B505E1">
              <w:rPr>
                <w:rFonts w:ascii="Times New Roman" w:hAnsi="Times New Roman"/>
                <w:bCs/>
              </w:rPr>
              <w:t>necessitàà</w:t>
            </w:r>
            <w:proofErr w:type="spellEnd"/>
            <w:r w:rsidRPr="00B505E1">
              <w:rPr>
                <w:rFonts w:ascii="Times New Roman" w:hAnsi="Times New Roman"/>
                <w:bCs/>
              </w:rPr>
              <w:t xml:space="preserve"> dietologiche</w:t>
            </w:r>
          </w:p>
          <w:p w14:paraId="7B339601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</w:p>
          <w:p w14:paraId="050E9D74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  <w:r w:rsidRPr="00B505E1">
              <w:rPr>
                <w:rFonts w:ascii="Times New Roman" w:hAnsi="Times New Roman"/>
                <w:bCs/>
              </w:rPr>
              <w:t xml:space="preserve">Agire nel sistema di </w:t>
            </w:r>
            <w:proofErr w:type="spellStart"/>
            <w:r w:rsidRPr="00B505E1">
              <w:rPr>
                <w:rFonts w:ascii="Times New Roman" w:hAnsi="Times New Roman"/>
                <w:bCs/>
              </w:rPr>
              <w:t>qualitàà</w:t>
            </w:r>
            <w:proofErr w:type="spellEnd"/>
            <w:r w:rsidRPr="00B505E1">
              <w:rPr>
                <w:rFonts w:ascii="Times New Roman" w:hAnsi="Times New Roman"/>
                <w:bCs/>
              </w:rPr>
              <w:t xml:space="preserve"> relativo alla filiera produttiva di interesse. </w:t>
            </w:r>
          </w:p>
          <w:p w14:paraId="1CBB0CA3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</w:p>
          <w:p w14:paraId="4EE0841C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  <w:r w:rsidRPr="00B505E1">
              <w:rPr>
                <w:rFonts w:ascii="Times New Roman" w:hAnsi="Times New Roman"/>
                <w:bCs/>
              </w:rPr>
              <w:t xml:space="preserve">Applicare le normative vigenti, nazionali e internazionali, in fatto di sicurezza, trasparenza e </w:t>
            </w:r>
            <w:proofErr w:type="spellStart"/>
            <w:r w:rsidRPr="00B505E1">
              <w:rPr>
                <w:rFonts w:ascii="Times New Roman" w:hAnsi="Times New Roman"/>
                <w:bCs/>
              </w:rPr>
              <w:t>tracciabilitàà</w:t>
            </w:r>
            <w:proofErr w:type="spellEnd"/>
            <w:r w:rsidRPr="00B505E1">
              <w:rPr>
                <w:rFonts w:ascii="Times New Roman" w:hAnsi="Times New Roman"/>
                <w:bCs/>
              </w:rPr>
              <w:t xml:space="preserve"> dei prodotti</w:t>
            </w:r>
          </w:p>
        </w:tc>
      </w:tr>
    </w:tbl>
    <w:p w14:paraId="226F1406" w14:textId="77777777" w:rsidR="00B505E1" w:rsidRPr="00B505E1" w:rsidRDefault="00B505E1" w:rsidP="00B505E1">
      <w:pPr>
        <w:spacing w:after="0" w:line="240" w:lineRule="auto"/>
        <w:textAlignment w:val="baseline"/>
        <w:rPr>
          <w:rFonts w:ascii="Times New Roman" w:hAnsi="Times New Roman"/>
          <w:bCs/>
        </w:rPr>
      </w:pPr>
    </w:p>
    <w:tbl>
      <w:tblPr>
        <w:tblW w:w="96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5"/>
        <w:gridCol w:w="6804"/>
      </w:tblGrid>
      <w:tr w:rsidR="00B505E1" w:rsidRPr="00B505E1" w14:paraId="180BFA78" w14:textId="77777777" w:rsidTr="00B505E1">
        <w:trPr>
          <w:jc w:val="center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5FF722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B505E1">
              <w:rPr>
                <w:rFonts w:ascii="Times New Roman" w:hAnsi="Times New Roman"/>
                <w:bCs/>
                <w:u w:val="single"/>
              </w:rPr>
              <w:t>CONOSCENZE o CONTENUTI TRATTATI:</w:t>
            </w:r>
          </w:p>
          <w:p w14:paraId="6E989BBB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Cs/>
              </w:rPr>
            </w:pPr>
            <w:r w:rsidRPr="00B505E1">
              <w:rPr>
                <w:rFonts w:ascii="Times New Roman" w:hAnsi="Times New Roman"/>
                <w:bCs/>
                <w:u w:val="single"/>
              </w:rPr>
              <w:t>(anche attraverso UDA e NUCLEI TEMATICI)</w:t>
            </w:r>
          </w:p>
        </w:tc>
        <w:tc>
          <w:tcPr>
            <w:tcW w:w="68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6F9B409A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b/>
                <w:bCs/>
                <w:iCs/>
              </w:rPr>
            </w:pPr>
            <w:r w:rsidRPr="00B505E1">
              <w:rPr>
                <w:rFonts w:ascii="Times New Roman" w:hAnsi="Times New Roman"/>
                <w:b/>
                <w:bCs/>
                <w:iCs/>
              </w:rPr>
              <w:t>Innovazione e tradizione</w:t>
            </w:r>
          </w:p>
          <w:p w14:paraId="320A54E6" w14:textId="77777777" w:rsidR="00B505E1" w:rsidRPr="00B505E1" w:rsidRDefault="00B505E1" w:rsidP="00B505E1">
            <w:pPr>
              <w:rPr>
                <w:rFonts w:ascii="Times New Roman" w:hAnsi="Times New Roman"/>
                <w:iCs/>
              </w:rPr>
            </w:pPr>
            <w:proofErr w:type="spellStart"/>
            <w:r w:rsidRPr="00B505E1">
              <w:rPr>
                <w:rFonts w:ascii="Times New Roman" w:hAnsi="Times New Roman"/>
                <w:iCs/>
              </w:rPr>
              <w:t>Novel</w:t>
            </w:r>
            <w:proofErr w:type="spellEnd"/>
            <w:r w:rsidRPr="00B505E1">
              <w:rPr>
                <w:rFonts w:ascii="Times New Roman" w:hAnsi="Times New Roman"/>
                <w:iCs/>
              </w:rPr>
              <w:t xml:space="preserve"> food – Nutraceutica – Nutrigenomica - Qualità alimentare</w:t>
            </w:r>
          </w:p>
          <w:p w14:paraId="5167C642" w14:textId="77777777" w:rsidR="00B505E1" w:rsidRPr="00B505E1" w:rsidRDefault="00B505E1" w:rsidP="00B505E1">
            <w:pPr>
              <w:rPr>
                <w:rFonts w:ascii="Times New Roman" w:hAnsi="Times New Roman"/>
                <w:iCs/>
              </w:rPr>
            </w:pPr>
          </w:p>
          <w:p w14:paraId="152DAF7D" w14:textId="77777777" w:rsidR="00B505E1" w:rsidRPr="00B505E1" w:rsidRDefault="00B505E1" w:rsidP="00B505E1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B505E1">
              <w:rPr>
                <w:rFonts w:ascii="Times New Roman" w:hAnsi="Times New Roman"/>
                <w:b/>
                <w:iCs/>
              </w:rPr>
              <w:t>Alimentazione, salute e scienza</w:t>
            </w:r>
          </w:p>
          <w:p w14:paraId="14B21C43" w14:textId="77777777" w:rsidR="00B505E1" w:rsidRPr="00B505E1" w:rsidRDefault="00B505E1" w:rsidP="00B505E1">
            <w:pPr>
              <w:suppressAutoHyphens/>
              <w:textAlignment w:val="baseline"/>
              <w:rPr>
                <w:rFonts w:ascii="Times New Roman" w:hAnsi="Times New Roman"/>
                <w:iCs/>
                <w:lang w:bidi="hi-IN"/>
              </w:rPr>
            </w:pPr>
            <w:r w:rsidRPr="00B505E1">
              <w:rPr>
                <w:rFonts w:ascii="Times New Roman" w:hAnsi="Times New Roman"/>
                <w:iCs/>
                <w:lang w:bidi="hi-IN"/>
              </w:rPr>
              <w:t>Alimentazione equilibrata e LARN - Linee guida per una sana -alimentazione - Dietologia e Dietoterapia - Tipologie dietetiche</w:t>
            </w:r>
          </w:p>
          <w:p w14:paraId="0FF3059E" w14:textId="77777777" w:rsidR="00B505E1" w:rsidRPr="00B505E1" w:rsidRDefault="00B505E1" w:rsidP="00B505E1">
            <w:pPr>
              <w:suppressAutoHyphens/>
              <w:textAlignment w:val="baseline"/>
              <w:rPr>
                <w:rFonts w:ascii="Times New Roman" w:hAnsi="Times New Roman"/>
                <w:iCs/>
                <w:lang w:bidi="hi-IN"/>
              </w:rPr>
            </w:pPr>
          </w:p>
          <w:p w14:paraId="792B389D" w14:textId="77777777" w:rsidR="00B505E1" w:rsidRPr="00B505E1" w:rsidRDefault="00B505E1" w:rsidP="00B505E1">
            <w:pPr>
              <w:suppressAutoHyphens/>
              <w:textAlignment w:val="baseline"/>
              <w:rPr>
                <w:rFonts w:ascii="Times New Roman" w:hAnsi="Times New Roman"/>
                <w:b/>
                <w:iCs/>
                <w:lang w:bidi="hi-IN"/>
              </w:rPr>
            </w:pPr>
            <w:r w:rsidRPr="00B505E1">
              <w:rPr>
                <w:rFonts w:ascii="Times New Roman" w:hAnsi="Times New Roman"/>
                <w:b/>
                <w:iCs/>
                <w:lang w:bidi="hi-IN"/>
              </w:rPr>
              <w:t>Cultura della sicurezza</w:t>
            </w:r>
          </w:p>
          <w:p w14:paraId="0A27E469" w14:textId="77777777" w:rsidR="00B505E1" w:rsidRPr="00B505E1" w:rsidRDefault="00B505E1" w:rsidP="00B505E1">
            <w:pPr>
              <w:rPr>
                <w:rFonts w:ascii="Times New Roman" w:hAnsi="Times New Roman"/>
                <w:iCs/>
              </w:rPr>
            </w:pPr>
            <w:r w:rsidRPr="00B505E1">
              <w:rPr>
                <w:rFonts w:ascii="Times New Roman" w:hAnsi="Times New Roman"/>
                <w:iCs/>
              </w:rPr>
              <w:t>Requisiti generali di igiene e Sistema HACCP -Qualità di origine e certificazioni di qualità</w:t>
            </w:r>
          </w:p>
          <w:p w14:paraId="37724FE9" w14:textId="77777777" w:rsidR="00B505E1" w:rsidRPr="00B505E1" w:rsidRDefault="00B505E1" w:rsidP="00B505E1">
            <w:pPr>
              <w:rPr>
                <w:rFonts w:ascii="Times New Roman" w:hAnsi="Times New Roman"/>
                <w:iCs/>
              </w:rPr>
            </w:pPr>
          </w:p>
          <w:p w14:paraId="3770673A" w14:textId="77777777" w:rsidR="00B505E1" w:rsidRPr="00B505E1" w:rsidRDefault="00B505E1" w:rsidP="00B505E1">
            <w:pPr>
              <w:rPr>
                <w:rFonts w:ascii="Times New Roman" w:hAnsi="Times New Roman"/>
                <w:b/>
                <w:iCs/>
              </w:rPr>
            </w:pPr>
            <w:r w:rsidRPr="00B505E1">
              <w:rPr>
                <w:rFonts w:ascii="Times New Roman" w:hAnsi="Times New Roman"/>
                <w:b/>
                <w:iCs/>
              </w:rPr>
              <w:t xml:space="preserve">Territorio e made in </w:t>
            </w:r>
            <w:proofErr w:type="spellStart"/>
            <w:r w:rsidRPr="00B505E1">
              <w:rPr>
                <w:rFonts w:ascii="Times New Roman" w:hAnsi="Times New Roman"/>
                <w:b/>
                <w:iCs/>
              </w:rPr>
              <w:t>Italy</w:t>
            </w:r>
            <w:proofErr w:type="spellEnd"/>
          </w:p>
          <w:p w14:paraId="6E34DDC8" w14:textId="77777777" w:rsidR="00B505E1" w:rsidRPr="00B505E1" w:rsidRDefault="00B505E1" w:rsidP="00B505E1">
            <w:pPr>
              <w:rPr>
                <w:rFonts w:ascii="Times New Roman" w:hAnsi="Times New Roman"/>
                <w:iCs/>
              </w:rPr>
            </w:pPr>
            <w:r w:rsidRPr="00B505E1">
              <w:rPr>
                <w:rFonts w:ascii="Times New Roman" w:hAnsi="Times New Roman"/>
                <w:iCs/>
              </w:rPr>
              <w:t>Carta di Milano e Linee guida MIUR per l’educazione alimentare - Filiera agroalimentare - Filiera corta e lunga - Doppia Piramide alimentare- ambientale - Sviluppo sostenibile - Evoluzione dei consumi alimentari - Prescrizioni alimentari nelle grandi religioni - Tabù alimentari</w:t>
            </w:r>
          </w:p>
          <w:p w14:paraId="7D2D26F5" w14:textId="77777777" w:rsidR="00B505E1" w:rsidRPr="00B505E1" w:rsidRDefault="00B505E1" w:rsidP="00B505E1">
            <w:pPr>
              <w:rPr>
                <w:rFonts w:ascii="Times New Roman" w:hAnsi="Times New Roman"/>
                <w:iCs/>
              </w:rPr>
            </w:pPr>
          </w:p>
          <w:p w14:paraId="483C7506" w14:textId="77777777" w:rsidR="00B505E1" w:rsidRPr="00B505E1" w:rsidRDefault="00B505E1" w:rsidP="00B505E1">
            <w:pPr>
              <w:rPr>
                <w:rFonts w:ascii="Times New Roman" w:hAnsi="Times New Roman"/>
                <w:b/>
                <w:iCs/>
              </w:rPr>
            </w:pPr>
            <w:r w:rsidRPr="00B505E1">
              <w:rPr>
                <w:rFonts w:ascii="Times New Roman" w:hAnsi="Times New Roman"/>
                <w:b/>
                <w:iCs/>
              </w:rPr>
              <w:t>Mangiare sostenibile</w:t>
            </w:r>
          </w:p>
          <w:p w14:paraId="52622FEF" w14:textId="77777777" w:rsidR="00B505E1" w:rsidRPr="00B505E1" w:rsidRDefault="00B505E1" w:rsidP="00B505E1">
            <w:pPr>
              <w:spacing w:line="240" w:lineRule="auto"/>
              <w:rPr>
                <w:rFonts w:ascii="Times New Roman" w:hAnsi="Times New Roman"/>
                <w:iCs/>
              </w:rPr>
            </w:pPr>
            <w:r w:rsidRPr="00B505E1">
              <w:rPr>
                <w:rFonts w:ascii="Times New Roman" w:hAnsi="Times New Roman"/>
                <w:iCs/>
              </w:rPr>
              <w:t xml:space="preserve">Il diritto alla salute nella Costituzione - La questione dei vaccini - </w:t>
            </w:r>
          </w:p>
          <w:p w14:paraId="73FEFBBA" w14:textId="6450701D" w:rsidR="00B505E1" w:rsidRPr="00B505E1" w:rsidRDefault="00B505E1" w:rsidP="00B505E1">
            <w:pPr>
              <w:spacing w:line="240" w:lineRule="auto"/>
              <w:rPr>
                <w:rFonts w:ascii="Times New Roman" w:hAnsi="Times New Roman"/>
                <w:iCs/>
              </w:rPr>
            </w:pPr>
            <w:r w:rsidRPr="00B505E1">
              <w:rPr>
                <w:rFonts w:ascii="Times New Roman" w:hAnsi="Times New Roman"/>
                <w:iCs/>
              </w:rPr>
              <w:t>Gli incontri sul clima: dal Protocollo di Kyoto all’Agenda 2030, alla Conferenza di Parigi - Agenda 2030 - Cittadinanza attiva: la salute nei paesi in via di sviluppo - G.M.A. 2021</w:t>
            </w:r>
          </w:p>
        </w:tc>
      </w:tr>
      <w:tr w:rsidR="00B505E1" w:rsidRPr="00B505E1" w14:paraId="3229FFD4" w14:textId="77777777" w:rsidTr="00B505E1">
        <w:trPr>
          <w:jc w:val="center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E9496A7" w14:textId="77777777" w:rsidR="00B505E1" w:rsidRPr="00B505E1" w:rsidRDefault="00B505E1" w:rsidP="00B505E1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B505E1">
              <w:rPr>
                <w:rFonts w:ascii="Times New Roman" w:hAnsi="Times New Roman"/>
                <w:bCs/>
                <w:u w:val="single"/>
              </w:rPr>
              <w:lastRenderedPageBreak/>
              <w:t>ABILITA’:</w:t>
            </w:r>
          </w:p>
        </w:tc>
        <w:tc>
          <w:tcPr>
            <w:tcW w:w="680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5643BF7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Individuare le nuove tendenze del settore di riferimento</w:t>
            </w:r>
          </w:p>
          <w:p w14:paraId="315D4E85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</w:rPr>
            </w:pPr>
          </w:p>
          <w:p w14:paraId="639A0B59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Formulare menù funzionali alle esigenze fisiologiche della clientela</w:t>
            </w:r>
          </w:p>
          <w:p w14:paraId="27B236AA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</w:rPr>
            </w:pPr>
          </w:p>
          <w:p w14:paraId="7AE7EFB8" w14:textId="77777777" w:rsidR="00B505E1" w:rsidRPr="00B505E1" w:rsidRDefault="00B505E1" w:rsidP="00B505E1">
            <w:pPr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Individuare i pericoli di contaminazioni nelle procedure enogastronomiche</w:t>
            </w:r>
          </w:p>
          <w:p w14:paraId="2EE46F7D" w14:textId="77777777" w:rsidR="00B505E1" w:rsidRPr="00B505E1" w:rsidRDefault="00B505E1" w:rsidP="00B505E1">
            <w:pPr>
              <w:rPr>
                <w:rFonts w:ascii="Times New Roman" w:hAnsi="Times New Roman"/>
              </w:rPr>
            </w:pPr>
          </w:p>
          <w:p w14:paraId="0C95DBD1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Riconoscere la qualità di alimenti e bevande dal punto di vista nutrizionale, merceologico e organolettico</w:t>
            </w:r>
          </w:p>
          <w:p w14:paraId="6C1E8663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  <w:u w:val="single"/>
              </w:rPr>
            </w:pPr>
          </w:p>
          <w:p w14:paraId="6A167D46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Individuare gli alimenti in relazione alle consuetudini alimentari nelle grandi religioni</w:t>
            </w:r>
          </w:p>
          <w:p w14:paraId="7BD0C343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</w:rPr>
            </w:pPr>
          </w:p>
          <w:p w14:paraId="12DFE391" w14:textId="77777777" w:rsidR="00B505E1" w:rsidRPr="00B505E1" w:rsidRDefault="00B505E1" w:rsidP="00B505E1">
            <w:pPr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Conoscere i goals dell’Agenda 2030 ed il ruolo dei vaccini nella prevenzione della salute pubblica.</w:t>
            </w:r>
          </w:p>
        </w:tc>
      </w:tr>
      <w:tr w:rsidR="00B505E1" w:rsidRPr="00B505E1" w14:paraId="4F37B9F7" w14:textId="77777777" w:rsidTr="00B505E1">
        <w:trPr>
          <w:jc w:val="center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0482CCE" w14:textId="77777777" w:rsidR="00B505E1" w:rsidRPr="00B505E1" w:rsidRDefault="00B505E1" w:rsidP="00B505E1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B505E1">
              <w:rPr>
                <w:rFonts w:ascii="Times New Roman" w:hAnsi="Times New Roman"/>
                <w:bCs/>
                <w:u w:val="single"/>
              </w:rPr>
              <w:t>METODOLOGIE: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BEB8492" w14:textId="77777777" w:rsidR="00B505E1" w:rsidRPr="00B505E1" w:rsidRDefault="00B505E1" w:rsidP="00B505E1">
            <w:pPr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B505E1">
              <w:rPr>
                <w:rFonts w:ascii="Times New Roman" w:hAnsi="Times New Roman"/>
                <w:lang w:bidi="hi-IN"/>
              </w:rPr>
              <w:t>Si fa riferimento al curriculo d’Istituto, in particolare saranno adottate le seguenti metodologie:</w:t>
            </w:r>
          </w:p>
          <w:p w14:paraId="5549B58C" w14:textId="77777777" w:rsidR="00B505E1" w:rsidRPr="00B505E1" w:rsidRDefault="00B505E1" w:rsidP="00B505E1">
            <w:pPr>
              <w:numPr>
                <w:ilvl w:val="0"/>
                <w:numId w:val="7"/>
              </w:numPr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B505E1">
              <w:rPr>
                <w:rFonts w:ascii="Times New Roman" w:hAnsi="Times New Roman"/>
                <w:lang w:bidi="hi-IN"/>
              </w:rPr>
              <w:t>Lezione frontale</w:t>
            </w:r>
          </w:p>
          <w:p w14:paraId="07C693E7" w14:textId="77777777" w:rsidR="00B505E1" w:rsidRPr="00B505E1" w:rsidRDefault="00B505E1" w:rsidP="00B505E1">
            <w:pPr>
              <w:numPr>
                <w:ilvl w:val="0"/>
                <w:numId w:val="7"/>
              </w:numPr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B505E1">
              <w:rPr>
                <w:rFonts w:ascii="Times New Roman" w:hAnsi="Times New Roman"/>
                <w:lang w:bidi="hi-IN"/>
              </w:rPr>
              <w:t>Brain-storming</w:t>
            </w:r>
          </w:p>
          <w:p w14:paraId="6824C8CD" w14:textId="77777777" w:rsidR="00B505E1" w:rsidRPr="00B505E1" w:rsidRDefault="00B505E1" w:rsidP="00B505E1">
            <w:pPr>
              <w:numPr>
                <w:ilvl w:val="0"/>
                <w:numId w:val="7"/>
              </w:numPr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B505E1">
              <w:rPr>
                <w:rFonts w:ascii="Times New Roman" w:hAnsi="Times New Roman"/>
                <w:lang w:bidi="hi-IN"/>
              </w:rPr>
              <w:t>Lavori di gruppo</w:t>
            </w:r>
          </w:p>
          <w:p w14:paraId="6638500A" w14:textId="77777777" w:rsidR="00B505E1" w:rsidRPr="00B505E1" w:rsidRDefault="00B505E1" w:rsidP="00B505E1">
            <w:pPr>
              <w:numPr>
                <w:ilvl w:val="0"/>
                <w:numId w:val="7"/>
              </w:numPr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B505E1">
              <w:rPr>
                <w:rFonts w:ascii="Times New Roman" w:hAnsi="Times New Roman"/>
                <w:lang w:bidi="hi-IN"/>
              </w:rPr>
              <w:t>Discussioni guidate</w:t>
            </w:r>
          </w:p>
          <w:p w14:paraId="19637B3C" w14:textId="77777777" w:rsidR="00B505E1" w:rsidRPr="00B505E1" w:rsidRDefault="00B505E1" w:rsidP="00B505E1">
            <w:pPr>
              <w:numPr>
                <w:ilvl w:val="0"/>
                <w:numId w:val="7"/>
              </w:numPr>
              <w:spacing w:line="240" w:lineRule="auto"/>
              <w:textAlignment w:val="baseline"/>
              <w:rPr>
                <w:rFonts w:ascii="Times New Roman" w:hAnsi="Times New Roman"/>
                <w:i/>
                <w:lang w:bidi="hi-IN"/>
              </w:rPr>
            </w:pPr>
            <w:proofErr w:type="spellStart"/>
            <w:r w:rsidRPr="00B505E1">
              <w:rPr>
                <w:rFonts w:ascii="Times New Roman" w:hAnsi="Times New Roman"/>
                <w:i/>
                <w:lang w:bidi="hi-IN"/>
              </w:rPr>
              <w:t>Problem</w:t>
            </w:r>
            <w:proofErr w:type="spellEnd"/>
            <w:r w:rsidRPr="00B505E1">
              <w:rPr>
                <w:rFonts w:ascii="Times New Roman" w:hAnsi="Times New Roman"/>
                <w:i/>
                <w:lang w:bidi="hi-IN"/>
              </w:rPr>
              <w:t xml:space="preserve"> solving</w:t>
            </w:r>
          </w:p>
          <w:p w14:paraId="187B59FB" w14:textId="77777777" w:rsidR="00B505E1" w:rsidRPr="00B505E1" w:rsidRDefault="00B505E1" w:rsidP="00B505E1">
            <w:pPr>
              <w:numPr>
                <w:ilvl w:val="0"/>
                <w:numId w:val="7"/>
              </w:numPr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B505E1">
              <w:rPr>
                <w:rFonts w:ascii="Times New Roman" w:hAnsi="Times New Roman"/>
                <w:lang w:bidi="hi-IN"/>
              </w:rPr>
              <w:lastRenderedPageBreak/>
              <w:t>Ricerche individuali</w:t>
            </w:r>
          </w:p>
        </w:tc>
      </w:tr>
      <w:tr w:rsidR="00B505E1" w:rsidRPr="00B505E1" w14:paraId="381CA0CB" w14:textId="77777777" w:rsidTr="00B505E1">
        <w:trPr>
          <w:jc w:val="center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7E61305" w14:textId="77777777" w:rsidR="00B505E1" w:rsidRPr="00B505E1" w:rsidRDefault="00B505E1" w:rsidP="00B505E1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B505E1">
              <w:rPr>
                <w:rFonts w:ascii="Times New Roman" w:hAnsi="Times New Roman"/>
                <w:bCs/>
                <w:u w:val="single"/>
              </w:rPr>
              <w:lastRenderedPageBreak/>
              <w:t>CRITERI DI VALUTAZIONE:</w:t>
            </w:r>
          </w:p>
        </w:tc>
        <w:tc>
          <w:tcPr>
            <w:tcW w:w="68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0747BEF" w14:textId="77777777" w:rsidR="00B505E1" w:rsidRPr="00B505E1" w:rsidRDefault="00B505E1" w:rsidP="00B505E1">
            <w:pPr>
              <w:spacing w:after="0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 xml:space="preserve">Si fa riferimento ai criteri e alle griglie di valutazione adottata dal Collegio Docenti e inserite nel PTOF. </w:t>
            </w:r>
            <w:proofErr w:type="gramStart"/>
            <w:r w:rsidRPr="00B505E1">
              <w:rPr>
                <w:rFonts w:ascii="Times New Roman" w:hAnsi="Times New Roman"/>
              </w:rPr>
              <w:t>In particolare</w:t>
            </w:r>
            <w:proofErr w:type="gramEnd"/>
            <w:r w:rsidRPr="00B505E1">
              <w:rPr>
                <w:rFonts w:ascii="Times New Roman" w:hAnsi="Times New Roman"/>
              </w:rPr>
              <w:t xml:space="preserve"> gli e</w:t>
            </w:r>
            <w:r w:rsidRPr="00B505E1">
              <w:rPr>
                <w:rFonts w:ascii="Times New Roman" w:hAnsi="Times New Roman"/>
                <w:bCs/>
              </w:rPr>
              <w:t>lementi che concorrono alla formazione del voto:</w:t>
            </w:r>
          </w:p>
          <w:p w14:paraId="4FC366DA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Capacità di assimilazione dei contenuti proposti</w:t>
            </w:r>
          </w:p>
          <w:p w14:paraId="164D89AC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Capacità di esporre con linguaggio appropriato gli argomenti studiati</w:t>
            </w:r>
          </w:p>
          <w:p w14:paraId="37A7421C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Capacità di analizzare, sintetizzare ed elaborare personalmente quanto suddetto</w:t>
            </w:r>
          </w:p>
          <w:p w14:paraId="269FEF9C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Raggiungimento degli obiettivi minimi</w:t>
            </w:r>
          </w:p>
          <w:p w14:paraId="60B7F96E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Raggiungimento degli obiettivi prefissati in sede di programmazione generale</w:t>
            </w:r>
          </w:p>
          <w:p w14:paraId="0CE8CEED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Livelli di partenza singolo allievo</w:t>
            </w:r>
          </w:p>
          <w:p w14:paraId="5A570508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Retroterra culturale e sociale</w:t>
            </w:r>
          </w:p>
          <w:p w14:paraId="5768E0D1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Ritmi di apprendimento</w:t>
            </w:r>
          </w:p>
          <w:p w14:paraId="6D8594C1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Metodo di studio e lavoro</w:t>
            </w:r>
          </w:p>
          <w:p w14:paraId="38A8A05B" w14:textId="77777777" w:rsidR="00B505E1" w:rsidRPr="00B505E1" w:rsidRDefault="00B505E1" w:rsidP="00B505E1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Impegno, partecipazione e interesse dimostrati durante l’attività didattica</w:t>
            </w:r>
          </w:p>
        </w:tc>
      </w:tr>
      <w:tr w:rsidR="00B505E1" w:rsidRPr="00B505E1" w14:paraId="10C389AD" w14:textId="77777777" w:rsidTr="00B505E1">
        <w:trPr>
          <w:jc w:val="center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D516E81" w14:textId="77777777" w:rsidR="00B505E1" w:rsidRPr="00B505E1" w:rsidRDefault="00B505E1" w:rsidP="00B505E1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B505E1">
              <w:rPr>
                <w:rFonts w:ascii="Times New Roman" w:hAnsi="Times New Roman"/>
                <w:bCs/>
                <w:u w:val="single"/>
              </w:rPr>
              <w:t>TESTI e MATERIALI / STRUMENTI ADOTTATI:</w:t>
            </w:r>
          </w:p>
        </w:tc>
        <w:tc>
          <w:tcPr>
            <w:tcW w:w="68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8090DC5" w14:textId="77777777" w:rsidR="00B505E1" w:rsidRPr="00B505E1" w:rsidRDefault="00B505E1" w:rsidP="00B505E1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Libro di testo</w:t>
            </w:r>
          </w:p>
          <w:p w14:paraId="0E6246A4" w14:textId="77777777" w:rsidR="00B505E1" w:rsidRPr="00B505E1" w:rsidRDefault="00B505E1" w:rsidP="00B505E1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Lavagna luminosa (LIM)</w:t>
            </w:r>
          </w:p>
          <w:p w14:paraId="6B3CAFA8" w14:textId="77777777" w:rsidR="00B505E1" w:rsidRPr="00B505E1" w:rsidRDefault="00B505E1" w:rsidP="00B505E1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Tabelle nutrizionali</w:t>
            </w:r>
          </w:p>
          <w:p w14:paraId="122BB513" w14:textId="77777777" w:rsidR="00B505E1" w:rsidRPr="00B505E1" w:rsidRDefault="00B505E1" w:rsidP="00B505E1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Grafici e diagrammi di flusso</w:t>
            </w:r>
          </w:p>
          <w:p w14:paraId="31CE42E4" w14:textId="77777777" w:rsidR="00B505E1" w:rsidRPr="00B505E1" w:rsidRDefault="00B505E1" w:rsidP="00B505E1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Fotocopie di materiali integrativi</w:t>
            </w:r>
          </w:p>
          <w:p w14:paraId="50E8E604" w14:textId="77777777" w:rsidR="00B505E1" w:rsidRPr="00B505E1" w:rsidRDefault="00B505E1" w:rsidP="00B505E1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Times New Roman" w:hAnsi="Times New Roman"/>
                <w:b/>
                <w:u w:val="single"/>
              </w:rPr>
            </w:pPr>
            <w:r w:rsidRPr="00B505E1">
              <w:rPr>
                <w:rFonts w:ascii="Times New Roman" w:hAnsi="Times New Roman"/>
              </w:rPr>
              <w:t>Riviste e giornali specialistici di settore</w:t>
            </w:r>
          </w:p>
          <w:p w14:paraId="11CD0258" w14:textId="77777777" w:rsidR="00B505E1" w:rsidRPr="00B505E1" w:rsidRDefault="00B505E1" w:rsidP="00B505E1">
            <w:pPr>
              <w:spacing w:line="240" w:lineRule="auto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  <w:b/>
                <w:u w:val="single"/>
              </w:rPr>
              <w:t>LIBRO DI TESTO UTILIZZATO</w:t>
            </w:r>
          </w:p>
          <w:p w14:paraId="00DFAA1D" w14:textId="77777777" w:rsidR="00B505E1" w:rsidRPr="00B505E1" w:rsidRDefault="00B505E1" w:rsidP="00B505E1">
            <w:pPr>
              <w:spacing w:line="240" w:lineRule="auto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 xml:space="preserve">Autore: Silvano Rodato </w:t>
            </w:r>
          </w:p>
          <w:p w14:paraId="1F8DBA3B" w14:textId="77777777" w:rsidR="00B505E1" w:rsidRPr="00B505E1" w:rsidRDefault="00B505E1" w:rsidP="00B505E1">
            <w:pPr>
              <w:spacing w:line="240" w:lineRule="auto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Titolo: Alimentazione oggi</w:t>
            </w:r>
          </w:p>
          <w:p w14:paraId="1B2E3CE8" w14:textId="77777777" w:rsidR="00B505E1" w:rsidRPr="00B505E1" w:rsidRDefault="00B505E1" w:rsidP="00B505E1">
            <w:pPr>
              <w:spacing w:line="240" w:lineRule="auto"/>
              <w:rPr>
                <w:rFonts w:ascii="Times New Roman" w:hAnsi="Times New Roman"/>
              </w:rPr>
            </w:pPr>
            <w:r w:rsidRPr="00B505E1">
              <w:rPr>
                <w:rFonts w:ascii="Times New Roman" w:hAnsi="Times New Roman"/>
              </w:rPr>
              <w:t>Scienza e cultura dell’alimentazione per i servizi di enogastronomia e di sala e vendita</w:t>
            </w:r>
          </w:p>
          <w:p w14:paraId="443718E9" w14:textId="187968AD" w:rsidR="00B505E1" w:rsidRPr="00B505E1" w:rsidRDefault="00B505E1" w:rsidP="00B505E1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B505E1">
              <w:rPr>
                <w:rFonts w:ascii="Times New Roman" w:hAnsi="Times New Roman"/>
                <w:b/>
                <w:bCs/>
              </w:rPr>
              <w:t>Editore: CLITT – Distribuzione esclusiva Zanichelli</w:t>
            </w:r>
          </w:p>
        </w:tc>
      </w:tr>
    </w:tbl>
    <w:p w14:paraId="0141EF7C" w14:textId="77777777" w:rsidR="007F19F9" w:rsidRDefault="007F19F9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</w:p>
    <w:p w14:paraId="16B60639" w14:textId="77777777" w:rsidR="007F19F9" w:rsidRDefault="007F19F9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</w:p>
    <w:p w14:paraId="4E79E927" w14:textId="77777777" w:rsidR="007F19F9" w:rsidRDefault="007F19F9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</w:p>
    <w:p w14:paraId="2FA15B23" w14:textId="77777777" w:rsidR="007F19F9" w:rsidRDefault="007F19F9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</w:p>
    <w:p w14:paraId="0A49CE17" w14:textId="77777777" w:rsidR="007F19F9" w:rsidRDefault="007F19F9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</w:p>
    <w:p w14:paraId="197121F7" w14:textId="77777777" w:rsidR="007F19F9" w:rsidRDefault="007F19F9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</w:p>
    <w:p w14:paraId="7EFEFE93" w14:textId="77777777" w:rsidR="007F19F9" w:rsidRDefault="007F19F9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</w:p>
    <w:p w14:paraId="209AE7FA" w14:textId="77777777" w:rsidR="007F19F9" w:rsidRDefault="007F19F9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</w:p>
    <w:p w14:paraId="73D8456E" w14:textId="17793960" w:rsidR="00D3261C" w:rsidRPr="00D3261C" w:rsidRDefault="00CC0C37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  <w:r w:rsidRPr="00C47F87">
        <w:rPr>
          <w:rFonts w:ascii="Times New Roman" w:eastAsia="Times New Roman" w:hAnsi="Times New Roman"/>
          <w:color w:val="000000"/>
          <w:sz w:val="28"/>
          <w:szCs w:val="28"/>
          <w:lang w:eastAsia="it-IT"/>
        </w:rPr>
        <w:lastRenderedPageBreak/>
        <w:t>SCHEDA INFORMATIVA DELLA DISCIPLINA</w:t>
      </w:r>
      <w:r w:rsidR="00D3261C" w:rsidRPr="00D3261C">
        <w:rPr>
          <w:rFonts w:ascii="Times New Roman" w:eastAsia="Times New Roman" w:hAnsi="Times New Roman"/>
          <w:color w:val="000000"/>
          <w:sz w:val="28"/>
          <w:szCs w:val="28"/>
          <w:lang w:eastAsia="it-IT"/>
        </w:rPr>
        <w:t>: ENOGASTRONOMIA SETTORE SALA E VENDITA</w:t>
      </w:r>
    </w:p>
    <w:p w14:paraId="6F1B9F92" w14:textId="2B39B9D4" w:rsidR="00D3261C" w:rsidRPr="00D3261C" w:rsidRDefault="00D3261C" w:rsidP="00D326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8"/>
          <w:szCs w:val="28"/>
          <w:lang w:eastAsia="it-IT"/>
        </w:rPr>
      </w:pPr>
      <w:r w:rsidRPr="00D3261C">
        <w:rPr>
          <w:rFonts w:ascii="Times New Roman" w:eastAsia="Times New Roman" w:hAnsi="Times New Roman"/>
          <w:color w:val="000000"/>
          <w:sz w:val="28"/>
          <w:szCs w:val="28"/>
          <w:lang w:eastAsia="it-IT"/>
        </w:rPr>
        <w:t>DOCENTE</w:t>
      </w:r>
      <w:r w:rsidR="00CC0C37">
        <w:rPr>
          <w:rFonts w:ascii="Times New Roman" w:eastAsia="Times New Roman" w:hAnsi="Times New Roman"/>
          <w:color w:val="000000"/>
          <w:sz w:val="28"/>
          <w:szCs w:val="28"/>
          <w:lang w:eastAsia="it-IT"/>
        </w:rPr>
        <w:t>:</w:t>
      </w:r>
      <w:r w:rsidRPr="00D3261C">
        <w:rPr>
          <w:rFonts w:ascii="Times New Roman" w:eastAsia="Times New Roman" w:hAnsi="Times New Roman"/>
          <w:color w:val="000000"/>
          <w:sz w:val="28"/>
          <w:szCs w:val="28"/>
          <w:lang w:eastAsia="it-IT"/>
        </w:rPr>
        <w:t xml:space="preserve"> </w:t>
      </w:r>
      <w:proofErr w:type="spellStart"/>
      <w:proofErr w:type="gramStart"/>
      <w:r w:rsidR="00CC0C37" w:rsidRPr="00D3261C">
        <w:rPr>
          <w:rFonts w:ascii="Times New Roman" w:eastAsia="Times New Roman" w:hAnsi="Times New Roman"/>
          <w:color w:val="000000"/>
          <w:sz w:val="28"/>
          <w:szCs w:val="28"/>
          <w:lang w:eastAsia="it-IT"/>
        </w:rPr>
        <w:t>Giamundo</w:t>
      </w:r>
      <w:proofErr w:type="spellEnd"/>
      <w:r w:rsidR="00CC0C37" w:rsidRPr="00D3261C">
        <w:rPr>
          <w:rFonts w:ascii="Times New Roman" w:eastAsia="Times New Roman" w:hAnsi="Times New Roman"/>
          <w:color w:val="000000"/>
          <w:sz w:val="28"/>
          <w:szCs w:val="28"/>
          <w:lang w:eastAsia="it-IT"/>
        </w:rPr>
        <w:t xml:space="preserve">  Pasquale</w:t>
      </w:r>
      <w:proofErr w:type="gramEnd"/>
    </w:p>
    <w:p w14:paraId="11C5A8D1" w14:textId="77777777" w:rsidR="00D3261C" w:rsidRPr="00D3261C" w:rsidRDefault="00D3261C" w:rsidP="00D3261C">
      <w:pPr>
        <w:keepNext/>
        <w:spacing w:before="200" w:after="120"/>
        <w:outlineLvl w:val="1"/>
        <w:rPr>
          <w:rFonts w:ascii="Times New Roman" w:eastAsia="Microsoft YaHei" w:hAnsi="Times New Roman"/>
          <w:bCs/>
          <w:color w:val="222222"/>
          <w:sz w:val="28"/>
          <w:szCs w:val="28"/>
        </w:rPr>
      </w:pPr>
    </w:p>
    <w:tbl>
      <w:tblPr>
        <w:tblW w:w="110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9107"/>
      </w:tblGrid>
      <w:tr w:rsidR="00D3261C" w:rsidRPr="00D3261C" w14:paraId="6FA6B7A3" w14:textId="77777777" w:rsidTr="00AF16F8">
        <w:trPr>
          <w:jc w:val="center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EA084E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</w:pPr>
            <w:r w:rsidRPr="00D3261C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COMPETENZE RAGGIUNTE alla fine dell’anno per la disciplina:</w:t>
            </w:r>
          </w:p>
        </w:tc>
        <w:tc>
          <w:tcPr>
            <w:tcW w:w="9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3B4D82E2" w14:textId="77777777" w:rsidR="00D3261C" w:rsidRPr="00D3261C" w:rsidRDefault="00D3261C" w:rsidP="00D3261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3261C">
              <w:rPr>
                <w:rFonts w:ascii="Times New Roman" w:hAnsi="Times New Roman"/>
              </w:rPr>
              <w:t>Padroneggiare gli strumenti espressivi ed argomentativi indispensabili per gestire l’interazione comunicativa verbale nei vari contesti;</w:t>
            </w:r>
          </w:p>
          <w:p w14:paraId="27A2FD2E" w14:textId="77777777" w:rsidR="00D3261C" w:rsidRPr="00D3261C" w:rsidRDefault="00D3261C" w:rsidP="00D3261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D3261C">
              <w:rPr>
                <w:rFonts w:ascii="Times New Roman" w:hAnsi="Times New Roman"/>
              </w:rPr>
              <w:t>utilizzare tecniche di lavorazione e strumenti gestionali nella produzione di servizi e prodotti enogastronomici e ristorativi;</w:t>
            </w:r>
          </w:p>
          <w:p w14:paraId="32D7A8D3" w14:textId="77777777" w:rsidR="00D3261C" w:rsidRPr="00D3261C" w:rsidRDefault="00D3261C" w:rsidP="00D3261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3261C">
              <w:rPr>
                <w:rFonts w:ascii="Times New Roman" w:hAnsi="Times New Roman"/>
              </w:rPr>
              <w:t>valorizzare e promuovere le tradizioni locali, nazionali e internazionali individuando le nuove tendenze di filiera;</w:t>
            </w:r>
          </w:p>
          <w:p w14:paraId="16747BB3" w14:textId="77777777" w:rsidR="00D3261C" w:rsidRPr="00D3261C" w:rsidRDefault="00D3261C" w:rsidP="00D3261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D3261C">
              <w:rPr>
                <w:rFonts w:ascii="Times New Roman" w:hAnsi="Times New Roman"/>
              </w:rPr>
              <w:t xml:space="preserve">applicare le normative vigenti, </w:t>
            </w:r>
            <w:proofErr w:type="gramStart"/>
            <w:r w:rsidRPr="00D3261C">
              <w:rPr>
                <w:rFonts w:ascii="Times New Roman" w:hAnsi="Times New Roman"/>
              </w:rPr>
              <w:t>nazionali  e</w:t>
            </w:r>
            <w:proofErr w:type="gramEnd"/>
            <w:r w:rsidRPr="00D3261C">
              <w:rPr>
                <w:rFonts w:ascii="Times New Roman" w:hAnsi="Times New Roman"/>
              </w:rPr>
              <w:t xml:space="preserve"> internazionali, in fatto di sicurezza, trasparenza e tracciabilità dei prodotti;</w:t>
            </w:r>
          </w:p>
          <w:p w14:paraId="0DBA3BBA" w14:textId="77777777" w:rsidR="00D3261C" w:rsidRPr="00D3261C" w:rsidRDefault="00D3261C" w:rsidP="00D3261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D3261C">
              <w:rPr>
                <w:rFonts w:ascii="Times New Roman" w:hAnsi="Times New Roman"/>
              </w:rPr>
              <w:t>attuare strategie di pianificazione, compensazione, monitoraggio per ottimizzare la produzione di beni e servizi in relazione al contesto;</w:t>
            </w:r>
          </w:p>
          <w:p w14:paraId="3C91FCCD" w14:textId="77777777" w:rsidR="00D3261C" w:rsidRPr="00D3261C" w:rsidRDefault="00D3261C" w:rsidP="00D3261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3261C">
              <w:rPr>
                <w:rFonts w:ascii="Times New Roman" w:hAnsi="Times New Roman"/>
              </w:rPr>
              <w:t>predisporre menu coerenti con il contesto e le esigenze della clientela, anche in relazione a specifiche necessità dietologiche;</w:t>
            </w:r>
          </w:p>
          <w:p w14:paraId="479C2115" w14:textId="77777777" w:rsidR="00D3261C" w:rsidRPr="00D3261C" w:rsidRDefault="00D3261C" w:rsidP="00D3261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3261C">
              <w:rPr>
                <w:rFonts w:ascii="Times New Roman" w:hAnsi="Times New Roman"/>
              </w:rPr>
              <w:t>adeguare e organizzare la produzione e la vendita in relazione alla domanda dei mercati, valorizzando i prodotti tipi</w:t>
            </w:r>
          </w:p>
          <w:p w14:paraId="4BAE0FF3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222222"/>
                <w:sz w:val="28"/>
                <w:szCs w:val="28"/>
              </w:rPr>
            </w:pPr>
          </w:p>
        </w:tc>
      </w:tr>
    </w:tbl>
    <w:p w14:paraId="69DFEAAA" w14:textId="77777777" w:rsidR="00D3261C" w:rsidRPr="00D3261C" w:rsidRDefault="00D3261C" w:rsidP="00D3261C">
      <w:pPr>
        <w:spacing w:after="140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1105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"/>
        <w:gridCol w:w="1965"/>
        <w:gridCol w:w="9082"/>
      </w:tblGrid>
      <w:tr w:rsidR="00D3261C" w:rsidRPr="00D3261C" w14:paraId="17D12BEB" w14:textId="77777777" w:rsidTr="00AF16F8">
        <w:trPr>
          <w:jc w:val="center"/>
        </w:trPr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3A5EBD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</w:pPr>
            <w:r w:rsidRPr="00D3261C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CONOSCENZE o CONTENUTI TRATTATI:</w:t>
            </w:r>
          </w:p>
          <w:p w14:paraId="3051507A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222222"/>
                <w:sz w:val="28"/>
                <w:szCs w:val="28"/>
              </w:rPr>
            </w:pPr>
            <w:r w:rsidRPr="00D3261C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(anche attraverso UDA e NUCLEI TEMATICI)</w:t>
            </w:r>
          </w:p>
        </w:tc>
        <w:tc>
          <w:tcPr>
            <w:tcW w:w="90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3A892DAA" w14:textId="77777777" w:rsidR="00D3261C" w:rsidRPr="00D3261C" w:rsidRDefault="00D3261C" w:rsidP="00D32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color w:val="000000"/>
                <w:lang w:eastAsia="it-IT"/>
              </w:rPr>
            </w:pPr>
            <w:r w:rsidRPr="00D3261C">
              <w:rPr>
                <w:rFonts w:ascii="Times New Roman" w:hAnsi="Times New Roman"/>
                <w:bCs/>
                <w:iCs/>
                <w:color w:val="000000"/>
                <w:lang w:eastAsia="it-IT"/>
              </w:rPr>
              <w:t>Nucleo tematico di riferimento n° 1</w:t>
            </w:r>
          </w:p>
          <w:p w14:paraId="3BA9A854" w14:textId="77777777" w:rsidR="00D3261C" w:rsidRPr="00D3261C" w:rsidRDefault="00D3261C" w:rsidP="00D32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color w:val="000000"/>
                <w:lang w:eastAsia="it-IT"/>
              </w:rPr>
            </w:pPr>
          </w:p>
          <w:p w14:paraId="76AB629F" w14:textId="77777777" w:rsidR="00D3261C" w:rsidRPr="00D3261C" w:rsidRDefault="00D3261C" w:rsidP="00D32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color w:val="000000"/>
                <w:lang w:eastAsia="it-IT"/>
              </w:rPr>
            </w:pPr>
            <w:r w:rsidRPr="00D3261C">
              <w:rPr>
                <w:rFonts w:ascii="Times New Roman" w:hAnsi="Times New Roman"/>
                <w:bCs/>
                <w:iCs/>
                <w:color w:val="000000"/>
                <w:lang w:eastAsia="it-IT"/>
              </w:rPr>
              <w:t>Attrezzature e tecniche di lavorazione e di gestione nella realizzazione di prodotti e servizi enogastronomici, con particolare attenzione al settore enologico e alle bevande</w:t>
            </w:r>
          </w:p>
          <w:p w14:paraId="27F3723D" w14:textId="77777777" w:rsidR="00D3261C" w:rsidRPr="00D3261C" w:rsidRDefault="00D3261C" w:rsidP="00D3261C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tbl>
            <w:tblPr>
              <w:tblW w:w="101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65"/>
              <w:gridCol w:w="8085"/>
            </w:tblGrid>
            <w:tr w:rsidR="00D3261C" w:rsidRPr="00D3261C" w14:paraId="0B7F6A63" w14:textId="77777777" w:rsidTr="00AF16F8">
              <w:trPr>
                <w:trHeight w:val="495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724708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 xml:space="preserve">Modulo </w:t>
                  </w: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1BD293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Conoscenze</w:t>
                  </w:r>
                </w:p>
                <w:p w14:paraId="3E6A34FC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  <w:tr w:rsidR="00D3261C" w:rsidRPr="00D3261C" w14:paraId="42387E1A" w14:textId="77777777" w:rsidTr="00AF16F8">
              <w:trPr>
                <w:trHeight w:val="485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210C57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Numero 1:</w:t>
                  </w:r>
                </w:p>
                <w:p w14:paraId="38E33E2C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</w:p>
                <w:p w14:paraId="00D4EC4A" w14:textId="77777777" w:rsidR="00D3261C" w:rsidRPr="00D3261C" w:rsidRDefault="00D3261C" w:rsidP="00D3261C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  <w:p w14:paraId="03797F3F" w14:textId="77777777" w:rsidR="00D3261C" w:rsidRPr="00D3261C" w:rsidRDefault="00D3261C" w:rsidP="00D3261C">
                  <w:pPr>
                    <w:jc w:val="center"/>
                    <w:rPr>
                      <w:rFonts w:ascii="Times New Roman" w:hAnsi="Times New Roman"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Gli eventi speciali</w:t>
                  </w:r>
                </w:p>
                <w:p w14:paraId="67133561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F3B6FD" w14:textId="77777777" w:rsidR="00D3261C" w:rsidRPr="00D3261C" w:rsidRDefault="00D3261C" w:rsidP="00D3261C">
                  <w:pPr>
                    <w:numPr>
                      <w:ilvl w:val="0"/>
                      <w:numId w:val="15"/>
                    </w:numPr>
                    <w:contextualSpacing/>
                    <w:rPr>
                      <w:rFonts w:ascii="Times New Roman" w:hAnsi="Times New Roman"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lastRenderedPageBreak/>
                    <w:t>L’attività di banqueting;</w:t>
                  </w:r>
                </w:p>
                <w:p w14:paraId="2EC00651" w14:textId="77777777" w:rsidR="00D3261C" w:rsidRPr="00D3261C" w:rsidRDefault="00D3261C" w:rsidP="00D3261C">
                  <w:pPr>
                    <w:numPr>
                      <w:ilvl w:val="0"/>
                      <w:numId w:val="15"/>
                    </w:numPr>
                    <w:contextualSpacing/>
                    <w:rPr>
                      <w:rFonts w:ascii="Times New Roman" w:hAnsi="Times New Roman"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Le tipologie degli eventi;</w:t>
                  </w:r>
                </w:p>
                <w:p w14:paraId="17BF1550" w14:textId="77777777" w:rsidR="00D3261C" w:rsidRPr="00D3261C" w:rsidRDefault="00D3261C" w:rsidP="00D3261C">
                  <w:pPr>
                    <w:numPr>
                      <w:ilvl w:val="0"/>
                      <w:numId w:val="15"/>
                    </w:numPr>
                    <w:contextualSpacing/>
                    <w:rPr>
                      <w:rFonts w:ascii="Times New Roman" w:hAnsi="Times New Roman"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Organizzazione e gestione di un ricevimento;</w:t>
                  </w:r>
                </w:p>
                <w:p w14:paraId="18A16745" w14:textId="77777777" w:rsidR="00D3261C" w:rsidRPr="00D3261C" w:rsidRDefault="00D3261C" w:rsidP="00D3261C">
                  <w:pPr>
                    <w:numPr>
                      <w:ilvl w:val="0"/>
                      <w:numId w:val="15"/>
                    </w:numPr>
                    <w:contextualSpacing/>
                    <w:rPr>
                      <w:rFonts w:ascii="Times New Roman" w:hAnsi="Times New Roman"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Il catering-banqueting;</w:t>
                  </w:r>
                </w:p>
                <w:p w14:paraId="0303874E" w14:textId="77777777" w:rsidR="00D3261C" w:rsidRPr="00D3261C" w:rsidRDefault="00D3261C" w:rsidP="00D3261C">
                  <w:pPr>
                    <w:numPr>
                      <w:ilvl w:val="0"/>
                      <w:numId w:val="15"/>
                    </w:numPr>
                    <w:contextualSpacing/>
                    <w:rPr>
                      <w:rFonts w:ascii="Times New Roman" w:hAnsi="Times New Roman"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Tecniche di produzione e trasporto;</w:t>
                  </w:r>
                </w:p>
                <w:p w14:paraId="396A6885" w14:textId="77777777" w:rsidR="00D3261C" w:rsidRPr="00D3261C" w:rsidRDefault="00D3261C" w:rsidP="00D3261C">
                  <w:pPr>
                    <w:numPr>
                      <w:ilvl w:val="0"/>
                      <w:numId w:val="15"/>
                    </w:numPr>
                    <w:contextualSpacing/>
                    <w:rPr>
                      <w:rFonts w:ascii="Times New Roman" w:hAnsi="Times New Roman"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La preparazione di un evento speciale.</w:t>
                  </w:r>
                </w:p>
              </w:tc>
            </w:tr>
            <w:tr w:rsidR="00D3261C" w:rsidRPr="00D3261C" w14:paraId="742FFCF6" w14:textId="77777777" w:rsidTr="00AF16F8">
              <w:trPr>
                <w:trHeight w:val="485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4A7661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Numero 2:</w:t>
                  </w:r>
                </w:p>
                <w:p w14:paraId="1FAC0CEE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L’enologia… oltre il vino</w:t>
                  </w:r>
                </w:p>
                <w:p w14:paraId="2678C7F3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9B85AE" w14:textId="77777777" w:rsidR="00D3261C" w:rsidRPr="00D3261C" w:rsidRDefault="00D3261C" w:rsidP="00D3261C">
                  <w:pPr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La produzione vitivinicola delle regioni italiane</w:t>
                  </w:r>
                </w:p>
                <w:p w14:paraId="236413DE" w14:textId="77777777" w:rsidR="00D3261C" w:rsidRPr="00D3261C" w:rsidRDefault="00D3261C" w:rsidP="00D3261C">
                  <w:pPr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La produzione </w:t>
                  </w:r>
                  <w:proofErr w:type="gram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vitivinicola  europea</w:t>
                  </w:r>
                  <w:proofErr w:type="gramEnd"/>
                </w:p>
                <w:p w14:paraId="515AF335" w14:textId="77777777" w:rsidR="00D3261C" w:rsidRPr="00D3261C" w:rsidRDefault="00D3261C" w:rsidP="00D3261C">
                  <w:pPr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La produzione vitivinicola extraeuropea</w:t>
                  </w:r>
                </w:p>
                <w:p w14:paraId="293114A4" w14:textId="77777777" w:rsidR="00D3261C" w:rsidRPr="00D3261C" w:rsidRDefault="00D3261C" w:rsidP="00D3261C">
                  <w:pPr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L’abbinamento cibo-</w:t>
                  </w:r>
                  <w:proofErr w:type="gram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vino ,</w:t>
                  </w:r>
                  <w:proofErr w:type="gram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 cibo –altre bevande</w:t>
                  </w:r>
                </w:p>
                <w:p w14:paraId="5AF1AFFE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ind w:left="72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  <w:p w14:paraId="04F98A01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D3261C" w:rsidRPr="00D3261C" w14:paraId="1D6CA4BD" w14:textId="77777777" w:rsidTr="00AF16F8">
              <w:trPr>
                <w:trHeight w:val="485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0856D6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AF8381F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Nucleo tematico di riferimento n° 2</w:t>
                  </w:r>
                </w:p>
                <w:p w14:paraId="6F8DB1C9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Il sistema della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qualita’</w:t>
                  </w:r>
                  <w:proofErr w:type="spell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: </w:t>
                  </w:r>
                  <w:proofErr w:type="spellStart"/>
                  <w:proofErr w:type="gram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sicurezza,tracciabilita</w:t>
                  </w:r>
                  <w:proofErr w:type="spellEnd"/>
                  <w:proofErr w:type="gram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’ e certificazione</w:t>
                  </w:r>
                </w:p>
                <w:p w14:paraId="29EA5286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  <w:tr w:rsidR="00D3261C" w:rsidRPr="00D3261C" w14:paraId="66BBDEB9" w14:textId="77777777" w:rsidTr="00AF16F8">
              <w:trPr>
                <w:trHeight w:val="485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F8BA21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Modulo</w:t>
                  </w:r>
                </w:p>
                <w:p w14:paraId="40096B2A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6108BE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Conoscenze</w:t>
                  </w:r>
                </w:p>
                <w:p w14:paraId="59993CBC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  <w:tr w:rsidR="00D3261C" w:rsidRPr="00D3261C" w14:paraId="4B9E1D39" w14:textId="77777777" w:rsidTr="00AF16F8">
              <w:trPr>
                <w:trHeight w:val="2508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05C44A9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Numero 3:</w:t>
                  </w:r>
                </w:p>
                <w:p w14:paraId="7EC2DEFB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Il sistema della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qualita’</w:t>
                  </w:r>
                  <w:proofErr w:type="spell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 la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tracciabilita’</w:t>
                  </w:r>
                  <w:proofErr w:type="spell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 e </w:t>
                  </w:r>
                </w:p>
                <w:p w14:paraId="14F1505A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/>
                      <w:i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La certificazione</w:t>
                  </w: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A44844" w14:textId="77777777" w:rsidR="00D3261C" w:rsidRPr="00D3261C" w:rsidRDefault="00D3261C" w:rsidP="00D3261C">
                  <w:pPr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ind w:left="317" w:hanging="142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La sicurezza nelle aziende </w:t>
                  </w:r>
                  <w:proofErr w:type="gram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enogastronomiche(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haccp</w:t>
                  </w:r>
                  <w:proofErr w:type="spellEnd"/>
                  <w:proofErr w:type="gram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)</w:t>
                  </w:r>
                </w:p>
                <w:p w14:paraId="21751BB1" w14:textId="77777777" w:rsidR="00D3261C" w:rsidRPr="00D3261C" w:rsidRDefault="00D3261C" w:rsidP="00D3261C">
                  <w:pPr>
                    <w:numPr>
                      <w:ilvl w:val="0"/>
                      <w:numId w:val="19"/>
                    </w:numPr>
                    <w:tabs>
                      <w:tab w:val="num" w:pos="317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I </w:t>
                  </w:r>
                  <w:proofErr w:type="gram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marchi  alimentari</w:t>
                  </w:r>
                  <w:proofErr w:type="gramEnd"/>
                </w:p>
                <w:p w14:paraId="24B4179D" w14:textId="77777777" w:rsidR="00D3261C" w:rsidRPr="00D3261C" w:rsidRDefault="00D3261C" w:rsidP="00D3261C">
                  <w:pPr>
                    <w:numPr>
                      <w:ilvl w:val="0"/>
                      <w:numId w:val="19"/>
                    </w:numPr>
                    <w:tabs>
                      <w:tab w:val="num" w:pos="317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Comunicare la qualità</w:t>
                  </w:r>
                </w:p>
                <w:p w14:paraId="2BFAB25C" w14:textId="77777777" w:rsidR="00D3261C" w:rsidRPr="00D3261C" w:rsidRDefault="00D3261C" w:rsidP="00D3261C">
                  <w:pPr>
                    <w:numPr>
                      <w:ilvl w:val="0"/>
                      <w:numId w:val="19"/>
                    </w:numPr>
                    <w:tabs>
                      <w:tab w:val="num" w:pos="317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 i sistemi e i prodotti di qualità</w:t>
                  </w:r>
                </w:p>
                <w:p w14:paraId="4B994279" w14:textId="77777777" w:rsidR="00D3261C" w:rsidRPr="00D3261C" w:rsidRDefault="00D3261C" w:rsidP="00D3261C">
                  <w:pPr>
                    <w:numPr>
                      <w:ilvl w:val="0"/>
                      <w:numId w:val="19"/>
                    </w:numPr>
                    <w:tabs>
                      <w:tab w:val="num" w:pos="317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Qualità enogastronomica e ristorazione etica e sostenibile</w:t>
                  </w:r>
                </w:p>
                <w:p w14:paraId="5197E7A2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ind w:left="536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  <w:tr w:rsidR="00D3261C" w:rsidRPr="00D3261C" w14:paraId="68B4ED8B" w14:textId="77777777" w:rsidTr="00AF16F8">
              <w:trPr>
                <w:trHeight w:val="737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D3F8B7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F93243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Nucleo tematico di riferimento </w:t>
                  </w: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n°3</w:t>
                  </w:r>
                </w:p>
                <w:p w14:paraId="3C0A0D81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Il cliente e le sue esigenze</w:t>
                  </w:r>
                </w:p>
              </w:tc>
            </w:tr>
            <w:tr w:rsidR="00D3261C" w:rsidRPr="00D3261C" w14:paraId="34369F7A" w14:textId="77777777" w:rsidTr="00AF16F8">
              <w:trPr>
                <w:trHeight w:val="737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09EBFB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Modulo</w:t>
                  </w:r>
                </w:p>
                <w:p w14:paraId="17AEA0AD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156D1EF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Conoscenze</w:t>
                  </w:r>
                </w:p>
                <w:p w14:paraId="1AC09117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  <w:p w14:paraId="688AE9C2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  <w:tr w:rsidR="00D3261C" w:rsidRPr="00D3261C" w14:paraId="1FB72828" w14:textId="77777777" w:rsidTr="00AF16F8">
              <w:trPr>
                <w:trHeight w:val="2508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90E9A8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  <w:p w14:paraId="08609FCF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 xml:space="preserve">Numero </w:t>
                  </w:r>
                  <w:proofErr w:type="gramStart"/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4 :</w:t>
                  </w:r>
                  <w:proofErr w:type="gramEnd"/>
                </w:p>
                <w:p w14:paraId="7DDF9080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I fattori che influenzano le scelte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gastromomiche</w:t>
                  </w:r>
                  <w:proofErr w:type="spellEnd"/>
                </w:p>
                <w:p w14:paraId="04B78992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255E50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Fattori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diedetici</w:t>
                  </w:r>
                  <w:proofErr w:type="spellEnd"/>
                </w:p>
                <w:p w14:paraId="049FE65A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Fattori culturali</w:t>
                  </w:r>
                </w:p>
                <w:p w14:paraId="0554C285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  <w:tr w:rsidR="00D3261C" w:rsidRPr="00D3261C" w14:paraId="4A39E20A" w14:textId="77777777" w:rsidTr="00AF16F8">
              <w:trPr>
                <w:trHeight w:val="2508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08C5714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lastRenderedPageBreak/>
                    <w:t>Numero 5:</w:t>
                  </w:r>
                </w:p>
                <w:p w14:paraId="32F57E39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  <w:p w14:paraId="0EF81006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Comunicare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l’offerte</w:t>
                  </w:r>
                  <w:proofErr w:type="spell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enogastrono</w:t>
                  </w:r>
                  <w:proofErr w:type="spellEnd"/>
                </w:p>
                <w:p w14:paraId="5D8B7C50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Mica</w:t>
                  </w:r>
                </w:p>
                <w:p w14:paraId="4B2CE380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20888F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I mezzi di comunicazione</w:t>
                  </w:r>
                </w:p>
                <w:p w14:paraId="3F238E5F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Comunicare attraverso il menu</w:t>
                  </w:r>
                </w:p>
                <w:p w14:paraId="5219A3BC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Le carte dei vini</w:t>
                  </w:r>
                </w:p>
                <w:p w14:paraId="3CAB393D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Altre carte</w:t>
                  </w:r>
                </w:p>
                <w:p w14:paraId="0FBFC01D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La comunicazione interna</w:t>
                  </w:r>
                </w:p>
              </w:tc>
            </w:tr>
            <w:tr w:rsidR="00D3261C" w:rsidRPr="00D3261C" w14:paraId="192ADE47" w14:textId="77777777" w:rsidTr="00AF16F8">
              <w:trPr>
                <w:trHeight w:val="486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A17ABE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EE8E16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Nucleo tematico di riferimento </w:t>
                  </w: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n°4</w:t>
                  </w:r>
                </w:p>
                <w:p w14:paraId="04CDAB47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  <w:p w14:paraId="613068A1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Ottimizzare il servizio per valorizzare il territorio e promuovere il “made in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italy</w:t>
                  </w:r>
                  <w:proofErr w:type="spell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”</w:t>
                  </w:r>
                </w:p>
              </w:tc>
            </w:tr>
            <w:tr w:rsidR="00D3261C" w:rsidRPr="00D3261C" w14:paraId="5D468DFC" w14:textId="77777777" w:rsidTr="00AF16F8">
              <w:trPr>
                <w:trHeight w:val="486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9E11F4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 xml:space="preserve">Modulo </w:t>
                  </w:r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236E0B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Conoscenze</w:t>
                  </w:r>
                </w:p>
                <w:p w14:paraId="254182E0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  <w:tr w:rsidR="00D3261C" w:rsidRPr="00D3261C" w14:paraId="6794B49D" w14:textId="77777777" w:rsidTr="00AF16F8">
              <w:trPr>
                <w:trHeight w:val="4774"/>
              </w:trPr>
              <w:tc>
                <w:tcPr>
                  <w:tcW w:w="2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C1E8BE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  <w:p w14:paraId="080AA5F5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Numero 6</w:t>
                  </w:r>
                </w:p>
                <w:p w14:paraId="1B8D4EE5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  <w:p w14:paraId="17186516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  <w:p w14:paraId="1DEAB1D2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  <w:p w14:paraId="4FB47AF0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  <w:p w14:paraId="59DD2520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  <w:p w14:paraId="13E61199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  <w:p w14:paraId="7C3DCD4E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proofErr w:type="spellStart"/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Romuovere</w:t>
                  </w:r>
                  <w:proofErr w:type="spellEnd"/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 xml:space="preserve"> il made in </w:t>
                  </w:r>
                  <w:proofErr w:type="spellStart"/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italy</w:t>
                  </w:r>
                  <w:proofErr w:type="spellEnd"/>
                </w:p>
              </w:tc>
              <w:tc>
                <w:tcPr>
                  <w:tcW w:w="8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FA2869" w14:textId="77777777" w:rsidR="00D3261C" w:rsidRPr="00D3261C" w:rsidRDefault="00D3261C" w:rsidP="00D3261C">
                  <w:pPr>
                    <w:numPr>
                      <w:ilvl w:val="0"/>
                      <w:numId w:val="18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Tipicizzazione</w:t>
                  </w:r>
                  <w:proofErr w:type="spell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 dei prodotti e il made in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italy</w:t>
                  </w:r>
                  <w:proofErr w:type="spellEnd"/>
                </w:p>
                <w:p w14:paraId="3CED46BF" w14:textId="77777777" w:rsidR="00D3261C" w:rsidRPr="00D3261C" w:rsidRDefault="00D3261C" w:rsidP="00D3261C">
                  <w:pPr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Gli strumenti di vendita</w:t>
                  </w:r>
                </w:p>
                <w:p w14:paraId="75BFD7DD" w14:textId="77777777" w:rsidR="00D3261C" w:rsidRPr="00D3261C" w:rsidRDefault="00D3261C" w:rsidP="00D3261C">
                  <w:pPr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Conoscere il territorio</w:t>
                  </w:r>
                </w:p>
                <w:p w14:paraId="5BC92841" w14:textId="77777777" w:rsidR="00D3261C" w:rsidRPr="00D3261C" w:rsidRDefault="00D3261C" w:rsidP="00D3261C">
                  <w:pPr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Valorizzazione del territorio</w:t>
                  </w:r>
                </w:p>
                <w:p w14:paraId="4F1A1FE7" w14:textId="77777777" w:rsidR="00D3261C" w:rsidRPr="00D3261C" w:rsidRDefault="00D3261C" w:rsidP="00D3261C">
                  <w:pPr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I sistemi turistici locali</w:t>
                  </w:r>
                </w:p>
                <w:p w14:paraId="3846B60A" w14:textId="77777777" w:rsidR="00D3261C" w:rsidRPr="00D3261C" w:rsidRDefault="00D3261C" w:rsidP="00D3261C">
                  <w:pPr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Valorizzare i prodotti agroalimentari del territorio</w:t>
                  </w:r>
                </w:p>
                <w:p w14:paraId="0BC25E4D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ind w:left="536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  <w:p w14:paraId="3AA85A15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</w:tbl>
          <w:p w14:paraId="4EE1D4D5" w14:textId="77777777" w:rsidR="00D3261C" w:rsidRPr="00D3261C" w:rsidRDefault="00D3261C" w:rsidP="00D326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tbl>
            <w:tblPr>
              <w:tblW w:w="10183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20"/>
              <w:gridCol w:w="7363"/>
            </w:tblGrid>
            <w:tr w:rsidR="00D3261C" w:rsidRPr="00D3261C" w14:paraId="1E4C4353" w14:textId="77777777" w:rsidTr="00AF16F8"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EDB80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7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279B75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Nucleo tematico di riferimento </w:t>
                  </w: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>n°5</w:t>
                  </w:r>
                </w:p>
                <w:p w14:paraId="4583CF2A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Gestione vendita e commercializzazione</w:t>
                  </w:r>
                </w:p>
                <w:p w14:paraId="6CAF5B3E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  <w:tr w:rsidR="00D3261C" w:rsidRPr="00D3261C" w14:paraId="7F784CF4" w14:textId="77777777" w:rsidTr="00AF16F8"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F8CE8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color w:val="000000"/>
                      <w:lang w:eastAsia="it-IT"/>
                    </w:rPr>
                    <w:t xml:space="preserve">Modulo </w:t>
                  </w:r>
                </w:p>
              </w:tc>
              <w:tc>
                <w:tcPr>
                  <w:tcW w:w="7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8DA49B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Conoscenze</w:t>
                  </w:r>
                </w:p>
                <w:p w14:paraId="65F09FC1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  <w:p w14:paraId="5B2D99F6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</w:p>
              </w:tc>
            </w:tr>
            <w:tr w:rsidR="00D3261C" w:rsidRPr="00D3261C" w14:paraId="4B363746" w14:textId="77777777" w:rsidTr="00AF16F8"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2D1DA2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Numero :7</w:t>
                  </w:r>
                </w:p>
                <w:p w14:paraId="6ED6A664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</w:p>
                <w:p w14:paraId="3BBA42AA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</w:p>
                <w:p w14:paraId="739C42CE" w14:textId="77777777" w:rsidR="00D3261C" w:rsidRPr="00D3261C" w:rsidRDefault="00D3261C" w:rsidP="00D3261C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Al</w:t>
                  </w:r>
                  <w:proofErr w:type="gramStart"/>
                  <w:r w:rsidRPr="00D3261C">
                    <w:rPr>
                      <w:rFonts w:ascii="Times New Roman" w:hAnsi="Times New Roman"/>
                      <w:bCs/>
                    </w:rPr>
                    <w:t xml:space="preserve"> ..</w:t>
                  </w:r>
                  <w:proofErr w:type="gramEnd"/>
                  <w:r w:rsidRPr="00D3261C">
                    <w:rPr>
                      <w:rFonts w:ascii="Times New Roman" w:hAnsi="Times New Roman"/>
                      <w:bCs/>
                    </w:rPr>
                    <w:t>bar</w:t>
                  </w:r>
                </w:p>
              </w:tc>
              <w:tc>
                <w:tcPr>
                  <w:tcW w:w="7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BCAE0" w14:textId="77777777" w:rsidR="00D3261C" w:rsidRPr="00D3261C" w:rsidRDefault="00D3261C" w:rsidP="00D3261C">
                  <w:pPr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lastRenderedPageBreak/>
                    <w:t>Creare un cocktail</w:t>
                  </w:r>
                </w:p>
                <w:p w14:paraId="5B62DEE5" w14:textId="77777777" w:rsidR="00D3261C" w:rsidRPr="00D3261C" w:rsidRDefault="00D3261C" w:rsidP="00D3261C">
                  <w:pPr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u w:val="single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Realizzazione di diversi tipi di cocktail</w:t>
                  </w:r>
                </w:p>
                <w:p w14:paraId="7B0DEA21" w14:textId="77777777" w:rsidR="00D3261C" w:rsidRPr="00D3261C" w:rsidRDefault="00D3261C" w:rsidP="00D3261C">
                  <w:pPr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u w:val="single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lastRenderedPageBreak/>
                    <w:t>Beverage cost</w:t>
                  </w:r>
                </w:p>
                <w:p w14:paraId="5FDBE641" w14:textId="77777777" w:rsidR="00D3261C" w:rsidRPr="00D3261C" w:rsidRDefault="00D3261C" w:rsidP="00D3261C">
                  <w:pPr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u w:val="single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Gestione del bar</w:t>
                  </w:r>
                </w:p>
                <w:p w14:paraId="121D259B" w14:textId="77777777" w:rsidR="00D3261C" w:rsidRPr="00D3261C" w:rsidRDefault="00D3261C" w:rsidP="00D3261C">
                  <w:pPr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u w:val="single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La gestione degli acquisti</w:t>
                  </w:r>
                </w:p>
                <w:p w14:paraId="0338648F" w14:textId="77777777" w:rsidR="00D3261C" w:rsidRPr="00D3261C" w:rsidRDefault="00D3261C" w:rsidP="00D3261C">
                  <w:pPr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u w:val="single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Le diverse tipologie di bar</w:t>
                  </w:r>
                </w:p>
                <w:p w14:paraId="25766CBC" w14:textId="77777777" w:rsidR="00D3261C" w:rsidRPr="00D3261C" w:rsidRDefault="00D3261C" w:rsidP="00D3261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i/>
                      <w:iCs/>
                      <w:color w:val="000000"/>
                      <w:u w:val="single"/>
                      <w:lang w:eastAsia="it-IT"/>
                    </w:rPr>
                  </w:pPr>
                </w:p>
              </w:tc>
            </w:tr>
            <w:tr w:rsidR="00D3261C" w:rsidRPr="00D3261C" w14:paraId="59D1B99A" w14:textId="77777777" w:rsidTr="00AF16F8"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F35424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lastRenderedPageBreak/>
                    <w:t>Numero 8:</w:t>
                  </w:r>
                </w:p>
                <w:p w14:paraId="06EFCF82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 xml:space="preserve"> </w:t>
                  </w:r>
                </w:p>
                <w:p w14:paraId="38F86D64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</w:p>
                <w:p w14:paraId="2D8973E4" w14:textId="77777777" w:rsidR="00D3261C" w:rsidRPr="00D3261C" w:rsidRDefault="00D3261C" w:rsidP="00D3261C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Le tecniche di gestione</w:t>
                  </w:r>
                </w:p>
              </w:tc>
              <w:tc>
                <w:tcPr>
                  <w:tcW w:w="7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2FAE26" w14:textId="77777777" w:rsidR="00D3261C" w:rsidRPr="00D3261C" w:rsidRDefault="00D3261C" w:rsidP="00D3261C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left="743" w:hanging="426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Aspetti peculiari dei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zervizi</w:t>
                  </w:r>
                  <w:proofErr w:type="spell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 enogastronomici</w:t>
                  </w:r>
                </w:p>
                <w:p w14:paraId="7938A3BF" w14:textId="77777777" w:rsidR="00D3261C" w:rsidRPr="00D3261C" w:rsidRDefault="00D3261C" w:rsidP="00D3261C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left="743" w:hanging="426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Forme di gestione</w:t>
                  </w:r>
                </w:p>
                <w:p w14:paraId="0CEEBC38" w14:textId="77777777" w:rsidR="00D3261C" w:rsidRPr="00D3261C" w:rsidRDefault="00D3261C" w:rsidP="00D3261C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left="743" w:hanging="426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Le risorse umane</w:t>
                  </w:r>
                </w:p>
                <w:p w14:paraId="3DB75E20" w14:textId="77777777" w:rsidR="00D3261C" w:rsidRPr="00D3261C" w:rsidRDefault="00D3261C" w:rsidP="00D3261C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left="743" w:hanging="284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Le principali normative del settore</w:t>
                  </w:r>
                </w:p>
                <w:p w14:paraId="3EA2CACA" w14:textId="77777777" w:rsidR="00D3261C" w:rsidRPr="00D3261C" w:rsidRDefault="00D3261C" w:rsidP="00D3261C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left="743" w:hanging="284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Il valore strategico dell’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approvigionamento</w:t>
                  </w:r>
                  <w:proofErr w:type="spellEnd"/>
                </w:p>
                <w:p w14:paraId="064A8712" w14:textId="77777777" w:rsidR="00D3261C" w:rsidRPr="00D3261C" w:rsidRDefault="00D3261C" w:rsidP="00D3261C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left="743" w:hanging="284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L’approvvigionamento di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qualita’</w:t>
                  </w:r>
                  <w:proofErr w:type="spellEnd"/>
                </w:p>
                <w:p w14:paraId="742C6F4A" w14:textId="77777777" w:rsidR="00D3261C" w:rsidRPr="00D3261C" w:rsidRDefault="00D3261C" w:rsidP="00D3261C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left="743" w:hanging="284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La gestione del magazzino</w:t>
                  </w:r>
                </w:p>
                <w:p w14:paraId="67B65B19" w14:textId="77777777" w:rsidR="00D3261C" w:rsidRPr="00D3261C" w:rsidRDefault="00D3261C" w:rsidP="00D3261C">
                  <w:pPr>
                    <w:numPr>
                      <w:ilvl w:val="0"/>
                      <w:numId w:val="23"/>
                    </w:numPr>
                    <w:autoSpaceDE w:val="0"/>
                    <w:autoSpaceDN w:val="0"/>
                    <w:adjustRightInd w:val="0"/>
                    <w:ind w:left="743" w:hanging="284"/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La </w:t>
                  </w:r>
                  <w:proofErr w:type="spellStart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cestione</w:t>
                  </w:r>
                  <w:proofErr w:type="spellEnd"/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 xml:space="preserve"> della cantina</w:t>
                  </w:r>
                </w:p>
              </w:tc>
            </w:tr>
            <w:tr w:rsidR="00D3261C" w:rsidRPr="00D3261C" w14:paraId="0E7952E6" w14:textId="77777777" w:rsidTr="00AF16F8">
              <w:tc>
                <w:tcPr>
                  <w:tcW w:w="2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A3BE2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Numero 9</w:t>
                  </w:r>
                </w:p>
                <w:p w14:paraId="32683F5E" w14:textId="77777777" w:rsidR="00D3261C" w:rsidRPr="00D3261C" w:rsidRDefault="00D3261C" w:rsidP="00D3261C">
                  <w:pPr>
                    <w:rPr>
                      <w:rFonts w:ascii="Times New Roman" w:hAnsi="Times New Roman"/>
                      <w:bCs/>
                    </w:rPr>
                  </w:pPr>
                  <w:r w:rsidRPr="00D3261C">
                    <w:rPr>
                      <w:rFonts w:ascii="Times New Roman" w:hAnsi="Times New Roman"/>
                      <w:bCs/>
                    </w:rPr>
                    <w:t>L’informatica e l’enogastronomia</w:t>
                  </w:r>
                </w:p>
              </w:tc>
              <w:tc>
                <w:tcPr>
                  <w:tcW w:w="7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3D30F" w14:textId="77777777" w:rsidR="00D3261C" w:rsidRPr="00D3261C" w:rsidRDefault="00D3261C" w:rsidP="00D3261C">
                  <w:pPr>
                    <w:numPr>
                      <w:ilvl w:val="0"/>
                      <w:numId w:val="16"/>
                    </w:numPr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Le tecnologie informatiche;</w:t>
                  </w:r>
                </w:p>
                <w:p w14:paraId="7ED4E573" w14:textId="77777777" w:rsidR="00D3261C" w:rsidRPr="00D3261C" w:rsidRDefault="00D3261C" w:rsidP="00D3261C">
                  <w:pPr>
                    <w:numPr>
                      <w:ilvl w:val="0"/>
                      <w:numId w:val="16"/>
                    </w:numPr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I vantaggi per le aziende enogastronomiche;</w:t>
                  </w:r>
                </w:p>
                <w:p w14:paraId="48736869" w14:textId="77777777" w:rsidR="00D3261C" w:rsidRPr="00D3261C" w:rsidRDefault="00D3261C" w:rsidP="00D3261C">
                  <w:pPr>
                    <w:numPr>
                      <w:ilvl w:val="0"/>
                      <w:numId w:val="16"/>
                    </w:numPr>
                    <w:rPr>
                      <w:rFonts w:ascii="Times New Roman" w:hAnsi="Times New Roman"/>
                      <w:color w:val="000000"/>
                      <w:lang w:eastAsia="it-IT"/>
                    </w:rPr>
                  </w:pPr>
                  <w:r w:rsidRPr="00D3261C">
                    <w:rPr>
                      <w:rFonts w:ascii="Times New Roman" w:hAnsi="Times New Roman"/>
                      <w:bCs/>
                      <w:iCs/>
                      <w:color w:val="000000"/>
                      <w:lang w:eastAsia="it-IT"/>
                    </w:rPr>
                    <w:t>I software per il settore ristorativo.</w:t>
                  </w:r>
                </w:p>
              </w:tc>
            </w:tr>
          </w:tbl>
          <w:p w14:paraId="5F6DF15B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green"/>
                <w:u w:val="single"/>
              </w:rPr>
            </w:pPr>
          </w:p>
        </w:tc>
      </w:tr>
      <w:tr w:rsidR="00D3261C" w:rsidRPr="00D3261C" w14:paraId="68A0DE8D" w14:textId="77777777" w:rsidTr="00AF16F8">
        <w:trPr>
          <w:gridBefore w:val="1"/>
          <w:wBefore w:w="10" w:type="dxa"/>
          <w:jc w:val="center"/>
        </w:trPr>
        <w:tc>
          <w:tcPr>
            <w:tcW w:w="19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4E8E9383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</w:pPr>
            <w:r w:rsidRPr="00D3261C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lastRenderedPageBreak/>
              <w:t>ABILITA’:</w:t>
            </w:r>
          </w:p>
        </w:tc>
        <w:tc>
          <w:tcPr>
            <w:tcW w:w="90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EBDEAD2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u w:val="single"/>
              </w:rPr>
            </w:pPr>
          </w:p>
          <w:p w14:paraId="66E65925" w14:textId="77777777" w:rsidR="00D3261C" w:rsidRPr="00D3261C" w:rsidRDefault="00D3261C" w:rsidP="00D3261C">
            <w:pPr>
              <w:numPr>
                <w:ilvl w:val="0"/>
                <w:numId w:val="12"/>
              </w:numPr>
              <w:suppressLineNumbers/>
              <w:spacing w:after="283"/>
              <w:rPr>
                <w:rFonts w:ascii="Times New Roman" w:hAnsi="Times New Roman"/>
                <w:bCs/>
                <w:color w:val="000000"/>
                <w:u w:val="single"/>
              </w:rPr>
            </w:pPr>
            <w:r w:rsidRPr="00D3261C">
              <w:rPr>
                <w:rFonts w:ascii="Times New Roman" w:hAnsi="Times New Roman"/>
                <w:bCs/>
                <w:color w:val="222222"/>
              </w:rPr>
              <w:t xml:space="preserve">saper organizzare, preparare   ed eseguire il servizio di un evento speciale nelle diverse </w:t>
            </w:r>
            <w:proofErr w:type="gramStart"/>
            <w:r w:rsidRPr="00D3261C">
              <w:rPr>
                <w:rFonts w:ascii="Times New Roman" w:hAnsi="Times New Roman"/>
                <w:bCs/>
                <w:color w:val="222222"/>
              </w:rPr>
              <w:t>forme .</w:t>
            </w:r>
            <w:proofErr w:type="gramEnd"/>
          </w:p>
          <w:p w14:paraId="2DF6DEFF" w14:textId="77777777" w:rsidR="00D3261C" w:rsidRPr="00D3261C" w:rsidRDefault="00D3261C" w:rsidP="00D3261C">
            <w:pPr>
              <w:numPr>
                <w:ilvl w:val="0"/>
                <w:numId w:val="12"/>
              </w:numPr>
              <w:suppressLineNumbers/>
              <w:spacing w:after="283"/>
              <w:rPr>
                <w:rFonts w:ascii="Times New Roman" w:hAnsi="Times New Roman"/>
                <w:bCs/>
                <w:color w:val="000000"/>
                <w:u w:val="single"/>
              </w:rPr>
            </w:pPr>
            <w:r w:rsidRPr="00D3261C">
              <w:rPr>
                <w:rFonts w:ascii="Times New Roman" w:hAnsi="Times New Roman"/>
                <w:bCs/>
                <w:iCs/>
                <w:color w:val="222222"/>
              </w:rPr>
              <w:t>conoscere i principali vini   mondiali e gli abbinamenti del cibo sia con il vino che con altre bevande.</w:t>
            </w:r>
          </w:p>
          <w:p w14:paraId="72D5AE75" w14:textId="77777777" w:rsidR="00D3261C" w:rsidRPr="00D3261C" w:rsidRDefault="00D3261C" w:rsidP="00D3261C">
            <w:pPr>
              <w:numPr>
                <w:ilvl w:val="0"/>
                <w:numId w:val="12"/>
              </w:numPr>
              <w:suppressLineNumbers/>
              <w:spacing w:after="283"/>
              <w:rPr>
                <w:rFonts w:ascii="Times New Roman" w:hAnsi="Times New Roman"/>
                <w:bCs/>
                <w:color w:val="000000"/>
                <w:u w:val="single"/>
              </w:rPr>
            </w:pPr>
            <w:r w:rsidRPr="00D3261C">
              <w:rPr>
                <w:rFonts w:ascii="Times New Roman" w:hAnsi="Times New Roman"/>
                <w:bCs/>
                <w:iCs/>
                <w:color w:val="222222"/>
              </w:rPr>
              <w:t xml:space="preserve">conoscere le varie fasi </w:t>
            </w:r>
            <w:proofErr w:type="gramStart"/>
            <w:r w:rsidRPr="00D3261C">
              <w:rPr>
                <w:rFonts w:ascii="Times New Roman" w:hAnsi="Times New Roman"/>
                <w:bCs/>
                <w:iCs/>
                <w:color w:val="222222"/>
              </w:rPr>
              <w:t>dell’</w:t>
            </w:r>
            <w:proofErr w:type="spellStart"/>
            <w:r w:rsidRPr="00D3261C">
              <w:rPr>
                <w:rFonts w:ascii="Times New Roman" w:hAnsi="Times New Roman"/>
                <w:bCs/>
                <w:iCs/>
                <w:color w:val="222222"/>
              </w:rPr>
              <w:t>h.a.c.c.p</w:t>
            </w:r>
            <w:proofErr w:type="spellEnd"/>
            <w:r w:rsidRPr="00D3261C">
              <w:rPr>
                <w:rFonts w:ascii="Times New Roman" w:hAnsi="Times New Roman"/>
                <w:bCs/>
                <w:iCs/>
                <w:color w:val="222222"/>
              </w:rPr>
              <w:t>. ,</w:t>
            </w:r>
            <w:proofErr w:type="gramEnd"/>
            <w:r w:rsidRPr="00D3261C">
              <w:rPr>
                <w:rFonts w:ascii="Times New Roman" w:hAnsi="Times New Roman"/>
                <w:bCs/>
                <w:iCs/>
                <w:color w:val="222222"/>
              </w:rPr>
              <w:t xml:space="preserve"> fino a realizzare un registro per l’autocontrollo, conoscere e promuovere i marchi di </w:t>
            </w:r>
            <w:proofErr w:type="spellStart"/>
            <w:r w:rsidRPr="00D3261C">
              <w:rPr>
                <w:rFonts w:ascii="Times New Roman" w:hAnsi="Times New Roman"/>
                <w:bCs/>
                <w:iCs/>
                <w:color w:val="222222"/>
              </w:rPr>
              <w:t>qualita’</w:t>
            </w:r>
            <w:proofErr w:type="spellEnd"/>
          </w:p>
          <w:p w14:paraId="0A92A5D5" w14:textId="77777777" w:rsidR="00D3261C" w:rsidRPr="00D3261C" w:rsidRDefault="00D3261C" w:rsidP="00D3261C">
            <w:pPr>
              <w:numPr>
                <w:ilvl w:val="0"/>
                <w:numId w:val="12"/>
              </w:numPr>
              <w:suppressLineNumbers/>
              <w:spacing w:after="283"/>
              <w:rPr>
                <w:rFonts w:ascii="Times New Roman" w:hAnsi="Times New Roman"/>
                <w:bCs/>
                <w:color w:val="000000"/>
                <w:u w:val="single"/>
              </w:rPr>
            </w:pPr>
            <w:r w:rsidRPr="00D3261C">
              <w:rPr>
                <w:rFonts w:ascii="Times New Roman" w:hAnsi="Times New Roman"/>
                <w:bCs/>
              </w:rPr>
              <w:t>conoscere l’evoluzione delle abitudini alimentari che hanno determinato il passaggio dalla cucina all’enogastronomia</w:t>
            </w:r>
          </w:p>
          <w:p w14:paraId="36F0A270" w14:textId="77777777" w:rsidR="00D3261C" w:rsidRPr="00D3261C" w:rsidRDefault="00D3261C" w:rsidP="00D3261C">
            <w:pPr>
              <w:numPr>
                <w:ilvl w:val="0"/>
                <w:numId w:val="12"/>
              </w:numPr>
              <w:suppressLineNumbers/>
              <w:spacing w:after="283"/>
              <w:rPr>
                <w:rFonts w:ascii="Times New Roman" w:hAnsi="Times New Roman"/>
                <w:bCs/>
                <w:color w:val="000000"/>
                <w:u w:val="single"/>
              </w:rPr>
            </w:pPr>
            <w:r w:rsidRPr="00D3261C">
              <w:rPr>
                <w:rFonts w:ascii="Times New Roman" w:hAnsi="Times New Roman"/>
                <w:bCs/>
                <w:iCs/>
                <w:color w:val="222222"/>
              </w:rPr>
              <w:t xml:space="preserve">conoscere il menu quale espressione immediata del prodotto realizzato dall’azienda enogastronomica oltre a saper </w:t>
            </w:r>
            <w:proofErr w:type="spellStart"/>
            <w:r w:rsidRPr="00D3261C">
              <w:rPr>
                <w:rFonts w:ascii="Times New Roman" w:hAnsi="Times New Roman"/>
                <w:bCs/>
                <w:iCs/>
                <w:color w:val="222222"/>
              </w:rPr>
              <w:t>definerne</w:t>
            </w:r>
            <w:proofErr w:type="spellEnd"/>
            <w:r w:rsidRPr="00D3261C">
              <w:rPr>
                <w:rFonts w:ascii="Times New Roman" w:hAnsi="Times New Roman"/>
                <w:bCs/>
                <w:iCs/>
                <w:color w:val="222222"/>
              </w:rPr>
              <w:t xml:space="preserve"> il food cost</w:t>
            </w:r>
          </w:p>
          <w:p w14:paraId="48947628" w14:textId="77777777" w:rsidR="00D3261C" w:rsidRPr="00D3261C" w:rsidRDefault="00D3261C" w:rsidP="00D3261C">
            <w:pPr>
              <w:numPr>
                <w:ilvl w:val="0"/>
                <w:numId w:val="12"/>
              </w:numPr>
              <w:suppressLineNumbers/>
              <w:spacing w:after="283"/>
              <w:rPr>
                <w:rFonts w:ascii="Times New Roman" w:hAnsi="Times New Roman"/>
                <w:bCs/>
                <w:color w:val="000000"/>
                <w:u w:val="single"/>
              </w:rPr>
            </w:pPr>
            <w:r w:rsidRPr="00D3261C">
              <w:rPr>
                <w:rFonts w:ascii="Times New Roman" w:hAnsi="Times New Roman"/>
                <w:bCs/>
                <w:iCs/>
                <w:color w:val="222222"/>
              </w:rPr>
              <w:t xml:space="preserve">conoscere gli strumenti </w:t>
            </w:r>
            <w:proofErr w:type="gramStart"/>
            <w:r w:rsidRPr="00D3261C">
              <w:rPr>
                <w:rFonts w:ascii="Times New Roman" w:hAnsi="Times New Roman"/>
                <w:bCs/>
                <w:iCs/>
                <w:color w:val="222222"/>
              </w:rPr>
              <w:t>utilizzabili  per</w:t>
            </w:r>
            <w:proofErr w:type="gramEnd"/>
            <w:r w:rsidRPr="00D3261C">
              <w:rPr>
                <w:rFonts w:ascii="Times New Roman" w:hAnsi="Times New Roman"/>
                <w:bCs/>
                <w:iCs/>
                <w:color w:val="222222"/>
              </w:rPr>
              <w:t xml:space="preserve"> studiare il mercato di riferimento, i mezzi  per comunicare le specificità di una attività enogastronomica e le tecniche per valorizzare le produzioni locali in chiave di promozione del territorio</w:t>
            </w:r>
          </w:p>
          <w:p w14:paraId="0285C3B6" w14:textId="77777777" w:rsidR="00D3261C" w:rsidRPr="00D3261C" w:rsidRDefault="00D3261C" w:rsidP="00D3261C">
            <w:pPr>
              <w:numPr>
                <w:ilvl w:val="0"/>
                <w:numId w:val="12"/>
              </w:numPr>
              <w:suppressLineNumbers/>
              <w:spacing w:after="283"/>
              <w:rPr>
                <w:rFonts w:ascii="Times New Roman" w:hAnsi="Times New Roman"/>
                <w:bCs/>
                <w:color w:val="000000"/>
                <w:u w:val="single"/>
              </w:rPr>
            </w:pPr>
            <w:proofErr w:type="gramStart"/>
            <w:r w:rsidRPr="00D3261C">
              <w:rPr>
                <w:rFonts w:ascii="Times New Roman" w:hAnsi="Times New Roman"/>
                <w:bCs/>
                <w:color w:val="222222"/>
              </w:rPr>
              <w:lastRenderedPageBreak/>
              <w:t>conoscere  le</w:t>
            </w:r>
            <w:proofErr w:type="gramEnd"/>
            <w:r w:rsidRPr="00D3261C">
              <w:rPr>
                <w:rFonts w:ascii="Times New Roman" w:hAnsi="Times New Roman"/>
                <w:bCs/>
                <w:color w:val="222222"/>
              </w:rPr>
              <w:t xml:space="preserve"> tipologie di locali i criteri per la creazione di drink,</w:t>
            </w:r>
            <w:r w:rsidRPr="00D3261C">
              <w:rPr>
                <w:rFonts w:ascii="Times New Roman" w:hAnsi="Times New Roman" w:cs="Arial Narrow"/>
                <w:bCs/>
                <w:color w:val="222222"/>
              </w:rPr>
              <w:t xml:space="preserve"> </w:t>
            </w:r>
            <w:r w:rsidRPr="00D3261C">
              <w:rPr>
                <w:rFonts w:ascii="Times New Roman" w:hAnsi="Times New Roman"/>
                <w:bCs/>
                <w:color w:val="222222"/>
              </w:rPr>
              <w:t xml:space="preserve">saper realizzare i cocktail   codificati </w:t>
            </w:r>
            <w:proofErr w:type="spellStart"/>
            <w:r w:rsidRPr="00D3261C">
              <w:rPr>
                <w:rFonts w:ascii="Times New Roman" w:hAnsi="Times New Roman"/>
                <w:bCs/>
                <w:color w:val="222222"/>
              </w:rPr>
              <w:t>i.b.a.,determinare</w:t>
            </w:r>
            <w:proofErr w:type="spellEnd"/>
            <w:r w:rsidRPr="00D3261C">
              <w:rPr>
                <w:rFonts w:ascii="Times New Roman" w:hAnsi="Times New Roman"/>
                <w:bCs/>
                <w:color w:val="222222"/>
              </w:rPr>
              <w:t xml:space="preserve"> il costo dei drink</w:t>
            </w:r>
          </w:p>
          <w:p w14:paraId="60B1D529" w14:textId="77777777" w:rsidR="00D3261C" w:rsidRPr="00D3261C" w:rsidRDefault="00D3261C" w:rsidP="00D3261C">
            <w:pPr>
              <w:numPr>
                <w:ilvl w:val="0"/>
                <w:numId w:val="12"/>
              </w:numPr>
              <w:suppressLineNumbers/>
              <w:spacing w:after="283"/>
              <w:rPr>
                <w:rFonts w:ascii="Times New Roman" w:hAnsi="Times New Roman"/>
                <w:bCs/>
                <w:color w:val="000000"/>
                <w:u w:val="single"/>
              </w:rPr>
            </w:pPr>
            <w:r w:rsidRPr="00D3261C">
              <w:rPr>
                <w:rFonts w:ascii="Times New Roman" w:hAnsi="Times New Roman"/>
                <w:bCs/>
                <w:iCs/>
                <w:color w:val="222222"/>
              </w:rPr>
              <w:t xml:space="preserve">conoscere i criteri e le </w:t>
            </w:r>
            <w:proofErr w:type="gramStart"/>
            <w:r w:rsidRPr="00D3261C">
              <w:rPr>
                <w:rFonts w:ascii="Times New Roman" w:hAnsi="Times New Roman"/>
                <w:bCs/>
                <w:iCs/>
                <w:color w:val="222222"/>
              </w:rPr>
              <w:t>normative  per</w:t>
            </w:r>
            <w:proofErr w:type="gramEnd"/>
            <w:r w:rsidRPr="00D3261C">
              <w:rPr>
                <w:rFonts w:ascii="Times New Roman" w:hAnsi="Times New Roman"/>
                <w:bCs/>
                <w:iCs/>
                <w:color w:val="222222"/>
              </w:rPr>
              <w:t xml:space="preserve"> la gestione delle imprese ristorative nonché la gestione degli acquisti contenendo i costi senza rinunciare alla qualità</w:t>
            </w:r>
          </w:p>
          <w:p w14:paraId="214B8102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222222"/>
                <w:sz w:val="18"/>
                <w:szCs w:val="28"/>
                <w:highlight w:val="green"/>
              </w:rPr>
            </w:pPr>
            <w:r w:rsidRPr="00D3261C">
              <w:rPr>
                <w:rFonts w:ascii="Times New Roman" w:hAnsi="Times New Roman"/>
                <w:bCs/>
                <w:iCs/>
                <w:color w:val="222222"/>
              </w:rPr>
              <w:t>conoscere le tecniche informatiche, i vantaggi e i software specifici per l’azienda ristorativa</w:t>
            </w:r>
          </w:p>
        </w:tc>
      </w:tr>
      <w:tr w:rsidR="00D3261C" w:rsidRPr="00D3261C" w14:paraId="5C7AD6AA" w14:textId="77777777" w:rsidTr="00AF16F8">
        <w:trPr>
          <w:gridBefore w:val="1"/>
          <w:wBefore w:w="10" w:type="dxa"/>
          <w:jc w:val="center"/>
        </w:trPr>
        <w:tc>
          <w:tcPr>
            <w:tcW w:w="19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7E86A33B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</w:pPr>
            <w:r w:rsidRPr="00D3261C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lastRenderedPageBreak/>
              <w:t>METODOLOGIE:</w:t>
            </w:r>
          </w:p>
        </w:tc>
        <w:tc>
          <w:tcPr>
            <w:tcW w:w="90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E3110BD" w14:textId="77777777" w:rsidR="00D3261C" w:rsidRPr="00D3261C" w:rsidRDefault="00D3261C" w:rsidP="00D3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lang w:eastAsia="it-IT"/>
              </w:rPr>
            </w:pPr>
          </w:p>
          <w:p w14:paraId="0B5BD158" w14:textId="77777777" w:rsidR="00D3261C" w:rsidRPr="00D3261C" w:rsidRDefault="00D3261C" w:rsidP="00D3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lang w:eastAsia="it-IT"/>
              </w:rPr>
            </w:pPr>
            <w:r w:rsidRPr="00D3261C">
              <w:rPr>
                <w:rFonts w:ascii="Times New Roman" w:eastAsia="Times New Roman" w:hAnsi="Times New Roman"/>
                <w:lang w:eastAsia="it-IT"/>
              </w:rPr>
              <w:t xml:space="preserve">Lezioni Frontali </w:t>
            </w:r>
            <w:r w:rsidRPr="00D3261C">
              <w:rPr>
                <w:rFonts w:ascii="Times New Roman" w:eastAsia="Arial" w:hAnsi="Times New Roman"/>
                <w:color w:val="000000"/>
                <w:lang w:eastAsia="it-IT"/>
              </w:rPr>
              <w:t xml:space="preserve">In Aula, Simulazione Pratica In Laboratorio Di Sala E Vendita, </w:t>
            </w:r>
            <w:proofErr w:type="spellStart"/>
            <w:r w:rsidRPr="00D3261C">
              <w:rPr>
                <w:rFonts w:ascii="Times New Roman" w:eastAsia="Arial" w:hAnsi="Times New Roman"/>
                <w:color w:val="000000"/>
                <w:lang w:eastAsia="it-IT"/>
              </w:rPr>
              <w:t>Role</w:t>
            </w:r>
            <w:proofErr w:type="spellEnd"/>
            <w:r w:rsidRPr="00D3261C">
              <w:rPr>
                <w:rFonts w:ascii="Times New Roman" w:eastAsia="Arial" w:hAnsi="Times New Roman"/>
                <w:color w:val="000000"/>
                <w:lang w:eastAsia="it-IT"/>
              </w:rPr>
              <w:t xml:space="preserve"> Play, </w:t>
            </w:r>
            <w:proofErr w:type="spellStart"/>
            <w:r w:rsidRPr="00D3261C">
              <w:rPr>
                <w:rFonts w:ascii="Times New Roman" w:eastAsia="Arial" w:hAnsi="Times New Roman"/>
                <w:color w:val="000000"/>
                <w:lang w:eastAsia="it-IT"/>
              </w:rPr>
              <w:t>Ploblem</w:t>
            </w:r>
            <w:proofErr w:type="spellEnd"/>
            <w:r w:rsidRPr="00D3261C">
              <w:rPr>
                <w:rFonts w:ascii="Times New Roman" w:eastAsia="Arial" w:hAnsi="Times New Roman"/>
                <w:color w:val="000000"/>
                <w:lang w:eastAsia="it-IT"/>
              </w:rPr>
              <w:t xml:space="preserve"> Solving</w:t>
            </w:r>
            <w:r w:rsidRPr="00D3261C">
              <w:rPr>
                <w:rFonts w:ascii="Times New Roman" w:eastAsia="Times New Roman" w:hAnsi="Times New Roman"/>
                <w:lang w:eastAsia="it-IT"/>
              </w:rPr>
              <w:t>, Lavori Di Gruppo, Ricerche Individuali</w:t>
            </w:r>
          </w:p>
        </w:tc>
      </w:tr>
      <w:tr w:rsidR="00D3261C" w:rsidRPr="00D3261C" w14:paraId="0A706D42" w14:textId="77777777" w:rsidTr="00AF16F8">
        <w:trPr>
          <w:gridBefore w:val="1"/>
          <w:wBefore w:w="10" w:type="dxa"/>
          <w:jc w:val="center"/>
        </w:trPr>
        <w:tc>
          <w:tcPr>
            <w:tcW w:w="19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6F8A0C59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</w:pPr>
            <w:r w:rsidRPr="00D3261C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CRITERI DI VALUTAZIONE:</w:t>
            </w:r>
          </w:p>
        </w:tc>
        <w:tc>
          <w:tcPr>
            <w:tcW w:w="90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E08B54F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green"/>
                <w:u w:val="single"/>
              </w:rPr>
            </w:pPr>
          </w:p>
          <w:p w14:paraId="4F205EA8" w14:textId="77777777" w:rsidR="00D3261C" w:rsidRPr="00D3261C" w:rsidRDefault="00D3261C" w:rsidP="00D326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>Verifica orale;</w:t>
            </w:r>
          </w:p>
          <w:p w14:paraId="27DC2D66" w14:textId="77777777" w:rsidR="00D3261C" w:rsidRPr="00D3261C" w:rsidRDefault="00D3261C" w:rsidP="00D326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>Esercizi scritti;</w:t>
            </w:r>
          </w:p>
          <w:p w14:paraId="44C657C7" w14:textId="77777777" w:rsidR="00D3261C" w:rsidRPr="00D3261C" w:rsidRDefault="00D3261C" w:rsidP="00D326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>Compiti a casa;</w:t>
            </w:r>
          </w:p>
          <w:p w14:paraId="08225034" w14:textId="77777777" w:rsidR="00D3261C" w:rsidRPr="00D3261C" w:rsidRDefault="00D3261C" w:rsidP="00D3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/>
                <w:color w:val="000000"/>
                <w:lang w:eastAsia="it-IT"/>
              </w:rPr>
            </w:pPr>
          </w:p>
          <w:p w14:paraId="276B8560" w14:textId="77777777" w:rsidR="00D3261C" w:rsidRPr="00D3261C" w:rsidRDefault="00D3261C" w:rsidP="00D3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lang w:eastAsia="it-IT"/>
              </w:rPr>
            </w:pPr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>Nella valutazione si utilizzerà</w:t>
            </w:r>
          </w:p>
          <w:p w14:paraId="62E88D56" w14:textId="77777777" w:rsidR="00D3261C" w:rsidRPr="00D3261C" w:rsidRDefault="00D3261C" w:rsidP="00D3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lang w:eastAsia="it-IT"/>
              </w:rPr>
            </w:pPr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 xml:space="preserve">l’intera griglia dei voti da 1 a 10 </w:t>
            </w:r>
            <w:proofErr w:type="gramStart"/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>secondo  e</w:t>
            </w:r>
            <w:proofErr w:type="gramEnd"/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 xml:space="preserve"> i criteri stabiliti nel PTOF dell’Istituto</w:t>
            </w:r>
          </w:p>
          <w:p w14:paraId="0E8317CD" w14:textId="77777777" w:rsidR="00D3261C" w:rsidRPr="00D3261C" w:rsidRDefault="00D3261C" w:rsidP="00D3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lang w:eastAsia="it-IT"/>
              </w:rPr>
            </w:pPr>
          </w:p>
          <w:p w14:paraId="5634DB1A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green"/>
              </w:rPr>
            </w:pPr>
          </w:p>
          <w:p w14:paraId="44C66729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222222"/>
                <w:sz w:val="28"/>
                <w:szCs w:val="28"/>
                <w:highlight w:val="green"/>
              </w:rPr>
            </w:pPr>
          </w:p>
        </w:tc>
      </w:tr>
      <w:tr w:rsidR="00D3261C" w:rsidRPr="00D3261C" w14:paraId="5DFC744D" w14:textId="77777777" w:rsidTr="00AF16F8">
        <w:trPr>
          <w:gridBefore w:val="1"/>
          <w:wBefore w:w="10" w:type="dxa"/>
          <w:jc w:val="center"/>
        </w:trPr>
        <w:tc>
          <w:tcPr>
            <w:tcW w:w="19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61C3CE5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</w:pPr>
            <w:r w:rsidRPr="00D3261C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TESTI e MATERIALI / STRUMENTI ADOTTATI:</w:t>
            </w:r>
          </w:p>
        </w:tc>
        <w:tc>
          <w:tcPr>
            <w:tcW w:w="90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458CE58" w14:textId="77777777" w:rsidR="00D3261C" w:rsidRPr="00D3261C" w:rsidRDefault="00D3261C" w:rsidP="00D3261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>Libri di testo</w:t>
            </w:r>
          </w:p>
          <w:p w14:paraId="6DF0E5CD" w14:textId="77777777" w:rsidR="00D3261C" w:rsidRPr="00D3261C" w:rsidRDefault="00D3261C" w:rsidP="00D3261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>Utilizzo della LIM</w:t>
            </w:r>
          </w:p>
          <w:p w14:paraId="4DACCF86" w14:textId="77777777" w:rsidR="00D3261C" w:rsidRPr="00D3261C" w:rsidRDefault="00D3261C" w:rsidP="00D3261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lang w:eastAsia="it-IT"/>
              </w:rPr>
            </w:pPr>
            <w:r w:rsidRPr="00D3261C">
              <w:rPr>
                <w:rFonts w:ascii="Arial" w:eastAsia="Arial" w:hAnsi="Arial" w:cs="Arial"/>
                <w:color w:val="000000"/>
                <w:lang w:eastAsia="it-IT"/>
              </w:rPr>
              <w:t>Risorse da internet</w:t>
            </w:r>
          </w:p>
          <w:p w14:paraId="79A230CD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green"/>
              </w:rPr>
            </w:pPr>
          </w:p>
          <w:p w14:paraId="5E37229B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green"/>
              </w:rPr>
            </w:pPr>
          </w:p>
          <w:p w14:paraId="04377126" w14:textId="77777777" w:rsidR="00D3261C" w:rsidRPr="00D3261C" w:rsidRDefault="00D3261C" w:rsidP="00D3261C">
            <w:pPr>
              <w:suppressLineNumbers/>
              <w:spacing w:after="283"/>
              <w:rPr>
                <w:rFonts w:ascii="Times New Roman" w:hAnsi="Times New Roman"/>
                <w:bCs/>
                <w:color w:val="222222"/>
                <w:sz w:val="28"/>
                <w:szCs w:val="28"/>
                <w:highlight w:val="green"/>
              </w:rPr>
            </w:pPr>
          </w:p>
        </w:tc>
      </w:tr>
    </w:tbl>
    <w:p w14:paraId="3906A256" w14:textId="77777777" w:rsidR="00D3261C" w:rsidRPr="00D3261C" w:rsidRDefault="00D3261C" w:rsidP="00D3261C">
      <w:pPr>
        <w:rPr>
          <w:rFonts w:ascii="Times New Roman" w:hAnsi="Times New Roman"/>
        </w:rPr>
      </w:pPr>
      <w:r w:rsidRPr="00D3261C">
        <w:rPr>
          <w:rFonts w:ascii="Times New Roman" w:hAnsi="Times New Roman"/>
        </w:rPr>
        <w:t xml:space="preserve">                                                                                </w:t>
      </w:r>
    </w:p>
    <w:p w14:paraId="4E8E9A74" w14:textId="77777777" w:rsidR="00D3261C" w:rsidRPr="00D3261C" w:rsidRDefault="00D3261C" w:rsidP="00D3261C">
      <w:pPr>
        <w:rPr>
          <w:rFonts w:ascii="Times New Roman" w:hAnsi="Times New Roman"/>
        </w:rPr>
      </w:pPr>
    </w:p>
    <w:p w14:paraId="7B4B0F8F" w14:textId="2EA46B65" w:rsidR="00A70DE7" w:rsidRDefault="00A70DE7">
      <w:pPr>
        <w:rPr>
          <w:rFonts w:ascii="Times New Roman" w:hAnsi="Times New Roman"/>
        </w:rPr>
      </w:pPr>
    </w:p>
    <w:p w14:paraId="74B8D9CE" w14:textId="77777777" w:rsidR="00CC0C37" w:rsidRDefault="00CC0C37">
      <w:pPr>
        <w:rPr>
          <w:rFonts w:ascii="Times New Roman" w:hAnsi="Times New Roman"/>
        </w:rPr>
      </w:pPr>
    </w:p>
    <w:p w14:paraId="18B4162B" w14:textId="0E8B708B" w:rsidR="00ED24EC" w:rsidRPr="00ED24EC" w:rsidRDefault="00CC0C37" w:rsidP="00ED24EC">
      <w:pPr>
        <w:suppressAutoHyphens/>
        <w:textAlignment w:val="baseline"/>
        <w:rPr>
          <w:rFonts w:ascii="Times New Roman" w:hAnsi="Times New Roman"/>
          <w:lang w:bidi="hi-IN"/>
        </w:rPr>
      </w:pPr>
      <w:r w:rsidRPr="00C47F87">
        <w:rPr>
          <w:rFonts w:ascii="Times New Roman" w:hAnsi="Times New Roman"/>
          <w:lang w:bidi="hi-IN"/>
        </w:rPr>
        <w:t>SCHEDA INFORMATIVA DELLA DISCIPLINA</w:t>
      </w:r>
      <w:r w:rsidR="00ED24EC" w:rsidRPr="00ED24EC">
        <w:rPr>
          <w:rFonts w:ascii="Times New Roman" w:hAnsi="Times New Roman"/>
          <w:lang w:bidi="hi-IN"/>
        </w:rPr>
        <w:t>: LABORATORIO DI ACCOGLIENZA TURISTICA</w:t>
      </w:r>
    </w:p>
    <w:p w14:paraId="4FC330BC" w14:textId="215D9722" w:rsidR="00ED24EC" w:rsidRPr="00ED24EC" w:rsidRDefault="00ED24EC" w:rsidP="00ED24EC">
      <w:pPr>
        <w:suppressAutoHyphens/>
        <w:textAlignment w:val="baseline"/>
        <w:rPr>
          <w:rFonts w:ascii="Times New Roman" w:hAnsi="Times New Roman"/>
          <w:lang w:bidi="hi-IN"/>
        </w:rPr>
      </w:pPr>
      <w:r w:rsidRPr="00ED24EC">
        <w:rPr>
          <w:rFonts w:ascii="Times New Roman" w:hAnsi="Times New Roman"/>
          <w:lang w:bidi="hi-IN"/>
        </w:rPr>
        <w:t xml:space="preserve">DOCENTE: </w:t>
      </w:r>
      <w:r w:rsidR="00CC0C37" w:rsidRPr="00ED24EC">
        <w:rPr>
          <w:rFonts w:ascii="Times New Roman" w:hAnsi="Times New Roman"/>
        </w:rPr>
        <w:t xml:space="preserve">Guarino Paolo </w:t>
      </w:r>
    </w:p>
    <w:p w14:paraId="0E317038" w14:textId="77777777" w:rsidR="00ED24EC" w:rsidRPr="00ED24EC" w:rsidRDefault="00ED24EC" w:rsidP="00ED24EC">
      <w:pPr>
        <w:suppressAutoHyphens/>
        <w:textAlignment w:val="baseline"/>
        <w:rPr>
          <w:rFonts w:ascii="Times New Roman" w:hAnsi="Times New Roman"/>
          <w:lang w:bidi="hi-IN"/>
        </w:rPr>
      </w:pPr>
    </w:p>
    <w:p w14:paraId="19AAD89B" w14:textId="77777777" w:rsidR="00ED24EC" w:rsidRPr="00ED24EC" w:rsidRDefault="00ED24EC" w:rsidP="00ED24EC">
      <w:pPr>
        <w:suppressAutoHyphens/>
        <w:textAlignment w:val="baseline"/>
        <w:rPr>
          <w:rFonts w:ascii="Times New Roman" w:hAnsi="Times New Roman"/>
          <w:lang w:bidi="hi-IN"/>
        </w:rPr>
      </w:pPr>
    </w:p>
    <w:tbl>
      <w:tblPr>
        <w:tblpPr w:leftFromText="141" w:rightFromText="141" w:vertAnchor="text" w:horzAnchor="margin" w:tblpY="154"/>
        <w:tblW w:w="9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0"/>
        <w:gridCol w:w="24"/>
        <w:gridCol w:w="5841"/>
        <w:gridCol w:w="15"/>
      </w:tblGrid>
      <w:tr w:rsidR="00ED24EC" w:rsidRPr="00ED24EC" w14:paraId="6153AE68" w14:textId="77777777" w:rsidTr="00AF16F8">
        <w:trPr>
          <w:gridAfter w:val="1"/>
          <w:wAfter w:w="15" w:type="dxa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4477FE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ED24EC">
              <w:rPr>
                <w:rFonts w:ascii="Times New Roman" w:hAnsi="Times New Roman"/>
                <w:bCs/>
                <w:u w:val="single"/>
              </w:rPr>
              <w:t>COMPETENZE RAGGIUNTE alla fine dell’anno per la disciplina: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3FBC2244" w14:textId="77777777" w:rsidR="00ED24EC" w:rsidRPr="00ED24EC" w:rsidRDefault="00ED24EC" w:rsidP="00ED24EC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iCs/>
                <w:lang w:bidi="hi-IN"/>
              </w:rPr>
              <w:t xml:space="preserve">Promuovere e gestire i servizi di accoglienza turistico- alberghiera anche attraverso la progettazione dei servizi turistici per valorizzare le risorse ambientali, storico-artistico, culturali </w:t>
            </w:r>
            <w:proofErr w:type="gramStart"/>
            <w:r w:rsidRPr="00ED24EC">
              <w:rPr>
                <w:rFonts w:ascii="Times New Roman" w:hAnsi="Times New Roman"/>
                <w:iCs/>
                <w:lang w:bidi="hi-IN"/>
              </w:rPr>
              <w:t>e</w:t>
            </w:r>
            <w:proofErr w:type="gramEnd"/>
            <w:r w:rsidRPr="00ED24EC">
              <w:rPr>
                <w:rFonts w:ascii="Times New Roman" w:hAnsi="Times New Roman"/>
                <w:iCs/>
                <w:lang w:bidi="hi-IN"/>
              </w:rPr>
              <w:t xml:space="preserve"> enogastronomiche del territorio.</w:t>
            </w:r>
          </w:p>
          <w:p w14:paraId="2F7B601F" w14:textId="77777777" w:rsidR="00ED24EC" w:rsidRPr="00ED24EC" w:rsidRDefault="00ED24EC" w:rsidP="00ED24EC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iCs/>
                <w:lang w:bidi="hi-IN"/>
              </w:rPr>
              <w:t>Sovrintendere all’organizzazione dei servizi di accoglienza e di ospitalità, applicando le tecniche di gestione economica e finanziaria alle aziende turistico – alberghiere.</w:t>
            </w:r>
            <w:r w:rsidRPr="00ED24EC">
              <w:rPr>
                <w:rFonts w:ascii="Times New Roman" w:hAnsi="Times New Roman"/>
                <w:lang w:bidi="hi-IN"/>
              </w:rPr>
              <w:t xml:space="preserve">  </w:t>
            </w:r>
          </w:p>
          <w:p w14:paraId="2B2361CD" w14:textId="77777777" w:rsidR="00ED24EC" w:rsidRPr="00ED24EC" w:rsidRDefault="00ED24EC" w:rsidP="00ED24EC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 xml:space="preserve">Valorizzare e promuovere le tradizioni locali, nazionali e internazionali individuando le nuove tendenze di filiera. </w:t>
            </w:r>
          </w:p>
          <w:p w14:paraId="076BB577" w14:textId="77777777" w:rsidR="00ED24EC" w:rsidRPr="00ED24EC" w:rsidRDefault="00ED24EC" w:rsidP="00ED24EC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iCs/>
                <w:lang w:bidi="hi-IN"/>
              </w:rPr>
              <w:t>Comprendere l’importanza della tutela ambientale e saper consigliare al turista attività legate all’eco turismo nel proprio territorio.</w:t>
            </w:r>
          </w:p>
          <w:p w14:paraId="4A1D4E5A" w14:textId="77777777" w:rsidR="00ED24EC" w:rsidRPr="00ED24EC" w:rsidRDefault="00ED24EC" w:rsidP="00ED24EC">
            <w:pPr>
              <w:textAlignment w:val="baseline"/>
              <w:rPr>
                <w:rFonts w:ascii="Times New Roman" w:hAnsi="Times New Roman"/>
                <w:bCs/>
              </w:rPr>
            </w:pPr>
          </w:p>
        </w:tc>
      </w:tr>
      <w:tr w:rsidR="00ED24EC" w:rsidRPr="00ED24EC" w14:paraId="2DC9DF4A" w14:textId="77777777" w:rsidTr="00AF16F8">
        <w:tc>
          <w:tcPr>
            <w:tcW w:w="3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6B235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ED24EC">
              <w:rPr>
                <w:rFonts w:ascii="Times New Roman" w:hAnsi="Times New Roman"/>
                <w:bCs/>
                <w:u w:val="single"/>
              </w:rPr>
              <w:t>CONOSCENZE o CONTENUTI TRATTATI:</w:t>
            </w:r>
          </w:p>
          <w:p w14:paraId="32FF80B5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ED24EC">
              <w:rPr>
                <w:rFonts w:ascii="Times New Roman" w:hAnsi="Times New Roman"/>
                <w:bCs/>
                <w:u w:val="single"/>
              </w:rPr>
              <w:t>(anche attraverso UDA o moduli)</w:t>
            </w:r>
          </w:p>
        </w:tc>
        <w:tc>
          <w:tcPr>
            <w:tcW w:w="58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0EF97759" w14:textId="77777777" w:rsidR="00ED24EC" w:rsidRPr="00ED24EC" w:rsidRDefault="00ED24EC" w:rsidP="00ED24EC">
            <w:pPr>
              <w:numPr>
                <w:ilvl w:val="0"/>
                <w:numId w:val="2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val="en-US" w:bidi="hi-IN"/>
              </w:rPr>
            </w:pPr>
            <w:r w:rsidRPr="00ED24EC">
              <w:rPr>
                <w:rFonts w:ascii="Times New Roman" w:hAnsi="Times New Roman"/>
                <w:bCs/>
                <w:lang w:val="en-US" w:bidi="hi-IN"/>
              </w:rPr>
              <w:t xml:space="preserve">Il marketing, il marketing mix, il marketing </w:t>
            </w:r>
            <w:proofErr w:type="spellStart"/>
            <w:proofErr w:type="gramStart"/>
            <w:r w:rsidRPr="00ED24EC">
              <w:rPr>
                <w:rFonts w:ascii="Times New Roman" w:hAnsi="Times New Roman"/>
                <w:bCs/>
                <w:lang w:val="en-US" w:bidi="hi-IN"/>
              </w:rPr>
              <w:t>integrato</w:t>
            </w:r>
            <w:proofErr w:type="spellEnd"/>
            <w:r w:rsidRPr="00ED24EC">
              <w:rPr>
                <w:rFonts w:ascii="Times New Roman" w:hAnsi="Times New Roman"/>
                <w:bCs/>
                <w:lang w:val="en-US" w:bidi="hi-IN"/>
              </w:rPr>
              <w:t>;</w:t>
            </w:r>
            <w:proofErr w:type="gramEnd"/>
          </w:p>
          <w:p w14:paraId="136451C6" w14:textId="77777777" w:rsidR="00ED24EC" w:rsidRPr="00ED24EC" w:rsidRDefault="00ED24EC" w:rsidP="00ED24EC">
            <w:pPr>
              <w:numPr>
                <w:ilvl w:val="0"/>
                <w:numId w:val="2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ED24EC">
              <w:rPr>
                <w:rFonts w:ascii="Times New Roman" w:hAnsi="Times New Roman"/>
                <w:bCs/>
                <w:lang w:bidi="hi-IN"/>
              </w:rPr>
              <w:t>Il web marketing: il sito aziendale, i social network, la promozione e la vendita on line;</w:t>
            </w:r>
          </w:p>
          <w:p w14:paraId="0AA1D480" w14:textId="77777777" w:rsidR="00ED24EC" w:rsidRPr="00ED24EC" w:rsidRDefault="00ED24EC" w:rsidP="00ED24EC">
            <w:pPr>
              <w:numPr>
                <w:ilvl w:val="0"/>
                <w:numId w:val="2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ED24EC">
              <w:rPr>
                <w:rFonts w:ascii="Times New Roman" w:hAnsi="Times New Roman"/>
                <w:bCs/>
                <w:lang w:bidi="hi-IN"/>
              </w:rPr>
              <w:t>Agenzia di Viaggio, tour operator, tour organizer, il pacchetto viaggio;</w:t>
            </w:r>
          </w:p>
          <w:p w14:paraId="7D61F57C" w14:textId="77777777" w:rsidR="00ED24EC" w:rsidRPr="00ED24EC" w:rsidRDefault="00ED24EC" w:rsidP="00ED24EC">
            <w:pPr>
              <w:numPr>
                <w:ilvl w:val="0"/>
                <w:numId w:val="2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ED24EC">
              <w:rPr>
                <w:rFonts w:ascii="Times New Roman" w:hAnsi="Times New Roman"/>
                <w:bCs/>
                <w:lang w:bidi="hi-IN"/>
              </w:rPr>
              <w:t xml:space="preserve">Il prodotto turistico, i canali di distribuzione, i rapporti tra </w:t>
            </w:r>
            <w:proofErr w:type="spellStart"/>
            <w:r w:rsidRPr="00ED24EC">
              <w:rPr>
                <w:rFonts w:ascii="Times New Roman" w:hAnsi="Times New Roman"/>
                <w:bCs/>
                <w:lang w:bidi="hi-IN"/>
              </w:rPr>
              <w:t>Adv</w:t>
            </w:r>
            <w:proofErr w:type="spellEnd"/>
            <w:r w:rsidRPr="00ED24EC">
              <w:rPr>
                <w:rFonts w:ascii="Times New Roman" w:hAnsi="Times New Roman"/>
                <w:bCs/>
                <w:lang w:bidi="hi-IN"/>
              </w:rPr>
              <w:t xml:space="preserve"> ed alberghi;</w:t>
            </w:r>
          </w:p>
          <w:p w14:paraId="32137EB9" w14:textId="77777777" w:rsidR="00ED24EC" w:rsidRPr="00ED24EC" w:rsidRDefault="00ED24EC" w:rsidP="00ED24EC">
            <w:pPr>
              <w:numPr>
                <w:ilvl w:val="0"/>
                <w:numId w:val="24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ED24EC">
              <w:rPr>
                <w:rFonts w:ascii="Times New Roman" w:hAnsi="Times New Roman"/>
                <w:bCs/>
                <w:lang w:bidi="hi-IN"/>
              </w:rPr>
              <w:t>Il turismo sostenibile, ecosostenibilità dei sistemi turistici, ambiente e turismo.</w:t>
            </w:r>
          </w:p>
          <w:p w14:paraId="30F14F9B" w14:textId="77777777" w:rsidR="00ED24EC" w:rsidRPr="00ED24EC" w:rsidRDefault="00ED24EC" w:rsidP="00ED24EC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3487C354" w14:textId="77777777" w:rsidR="00ED24EC" w:rsidRPr="00ED24EC" w:rsidRDefault="00ED24EC" w:rsidP="00ED24EC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575D3512" w14:textId="77777777" w:rsidR="00ED24EC" w:rsidRPr="00ED24EC" w:rsidRDefault="00ED24EC" w:rsidP="00ED24EC">
            <w:pPr>
              <w:textAlignment w:val="baseline"/>
              <w:rPr>
                <w:rFonts w:ascii="Times New Roman" w:hAnsi="Times New Roman"/>
                <w:bCs/>
              </w:rPr>
            </w:pPr>
          </w:p>
        </w:tc>
      </w:tr>
      <w:tr w:rsidR="00ED24EC" w:rsidRPr="00ED24EC" w14:paraId="1547AA43" w14:textId="77777777" w:rsidTr="00AF16F8">
        <w:tc>
          <w:tcPr>
            <w:tcW w:w="3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487D501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ED24EC">
              <w:rPr>
                <w:rFonts w:ascii="Times New Roman" w:hAnsi="Times New Roman"/>
                <w:bCs/>
                <w:u w:val="single"/>
              </w:rPr>
              <w:t>ABILITA’:</w:t>
            </w:r>
          </w:p>
        </w:tc>
        <w:tc>
          <w:tcPr>
            <w:tcW w:w="585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A0346E7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ED24EC">
              <w:rPr>
                <w:rFonts w:ascii="Times New Roman" w:hAnsi="Times New Roman"/>
                <w:bCs/>
                <w:u w:val="single"/>
              </w:rPr>
              <w:t>Saper:</w:t>
            </w:r>
          </w:p>
          <w:p w14:paraId="4AC3E6F5" w14:textId="77777777" w:rsidR="00ED24EC" w:rsidRPr="00ED24EC" w:rsidRDefault="00ED24EC" w:rsidP="00ED24EC">
            <w:pPr>
              <w:numPr>
                <w:ilvl w:val="0"/>
                <w:numId w:val="2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  <w:r w:rsidRPr="00ED24EC">
              <w:rPr>
                <w:rFonts w:ascii="Times New Roman" w:hAnsi="Times New Roman"/>
                <w:bCs/>
              </w:rPr>
              <w:t>Applicare tecniche di marketing.</w:t>
            </w:r>
          </w:p>
          <w:p w14:paraId="58801314" w14:textId="77777777" w:rsidR="00ED24EC" w:rsidRPr="00ED24EC" w:rsidRDefault="00ED24EC" w:rsidP="00ED24EC">
            <w:pPr>
              <w:numPr>
                <w:ilvl w:val="0"/>
                <w:numId w:val="2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  <w:r w:rsidRPr="00ED24EC">
              <w:rPr>
                <w:rFonts w:ascii="Times New Roman" w:hAnsi="Times New Roman"/>
                <w:bCs/>
              </w:rPr>
              <w:t>Analizzare il marketing mix di una struttura alberghiera</w:t>
            </w:r>
          </w:p>
          <w:p w14:paraId="4468CA72" w14:textId="77777777" w:rsidR="00ED24EC" w:rsidRPr="00ED24EC" w:rsidRDefault="00ED24EC" w:rsidP="00ED24EC">
            <w:pPr>
              <w:numPr>
                <w:ilvl w:val="0"/>
                <w:numId w:val="2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>Elaborare e pubblicizzare un pacchetto turistico</w:t>
            </w:r>
          </w:p>
          <w:p w14:paraId="032B4BA3" w14:textId="77777777" w:rsidR="00ED24EC" w:rsidRPr="00ED24EC" w:rsidRDefault="00ED24EC" w:rsidP="00ED24EC">
            <w:pPr>
              <w:numPr>
                <w:ilvl w:val="0"/>
                <w:numId w:val="2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>Valorizzare e promuovere i servizi dell’impresa turistico-alberghiera unitamente alle risorse territoriali</w:t>
            </w:r>
          </w:p>
          <w:p w14:paraId="2F0165FC" w14:textId="77777777" w:rsidR="00ED24EC" w:rsidRPr="00ED24EC" w:rsidRDefault="00ED24EC" w:rsidP="00ED24EC">
            <w:pPr>
              <w:numPr>
                <w:ilvl w:val="0"/>
                <w:numId w:val="2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ED24EC">
              <w:rPr>
                <w:rFonts w:ascii="Times New Roman" w:hAnsi="Times New Roman"/>
                <w:lang w:bidi="hi-IN"/>
              </w:rPr>
              <w:t>Promuovere i servizi alberghieri utilizzando appropriate tecniche comunicative</w:t>
            </w:r>
          </w:p>
          <w:p w14:paraId="63B2501C" w14:textId="77777777" w:rsidR="00ED24EC" w:rsidRPr="00ED24EC" w:rsidRDefault="00ED24EC" w:rsidP="00ED24EC">
            <w:pPr>
              <w:numPr>
                <w:ilvl w:val="0"/>
                <w:numId w:val="2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>Valorizzare l’offerta turistica con tecniche di promozione e commercializzazione on line</w:t>
            </w:r>
          </w:p>
          <w:p w14:paraId="4AB831AA" w14:textId="77777777" w:rsidR="00ED24EC" w:rsidRPr="00ED24EC" w:rsidRDefault="00ED24EC" w:rsidP="00ED24EC">
            <w:pPr>
              <w:numPr>
                <w:ilvl w:val="0"/>
                <w:numId w:val="2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  <w:r w:rsidRPr="00ED24EC">
              <w:rPr>
                <w:rFonts w:ascii="Times New Roman" w:hAnsi="Times New Roman"/>
                <w:bCs/>
                <w:iCs/>
              </w:rPr>
              <w:t>Progettare pacchetti turistici utilizzando coerenti strategie di vendita</w:t>
            </w:r>
          </w:p>
          <w:p w14:paraId="17562B64" w14:textId="77777777" w:rsidR="00ED24EC" w:rsidRPr="00ED24EC" w:rsidRDefault="00ED24EC" w:rsidP="00ED24EC">
            <w:pPr>
              <w:numPr>
                <w:ilvl w:val="0"/>
                <w:numId w:val="25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iCs/>
                <w:lang w:bidi="hi-IN"/>
              </w:rPr>
            </w:pPr>
            <w:r w:rsidRPr="00ED24EC">
              <w:rPr>
                <w:rFonts w:ascii="Times New Roman" w:hAnsi="Times New Roman"/>
                <w:iCs/>
                <w:lang w:bidi="hi-IN"/>
              </w:rPr>
              <w:t>Riconoscere gli elementi caratterizzanti di un pacchetto turistico sostenibile</w:t>
            </w:r>
          </w:p>
          <w:p w14:paraId="5FCB4CA1" w14:textId="77777777" w:rsidR="00ED24EC" w:rsidRPr="00ED24EC" w:rsidRDefault="00ED24EC" w:rsidP="00ED24EC">
            <w:pPr>
              <w:textAlignment w:val="baseline"/>
              <w:rPr>
                <w:rFonts w:ascii="Times New Roman" w:hAnsi="Times New Roman"/>
                <w:bCs/>
              </w:rPr>
            </w:pPr>
          </w:p>
        </w:tc>
      </w:tr>
      <w:tr w:rsidR="00ED24EC" w:rsidRPr="00ED24EC" w14:paraId="74BDEDFD" w14:textId="77777777" w:rsidTr="00AF16F8">
        <w:tc>
          <w:tcPr>
            <w:tcW w:w="3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795B83C9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ED24EC">
              <w:rPr>
                <w:rFonts w:ascii="Times New Roman" w:hAnsi="Times New Roman"/>
                <w:bCs/>
                <w:u w:val="single"/>
              </w:rPr>
              <w:lastRenderedPageBreak/>
              <w:t>METODOLOGIE:</w:t>
            </w:r>
          </w:p>
        </w:tc>
        <w:tc>
          <w:tcPr>
            <w:tcW w:w="585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6DB9FBE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ED24EC">
              <w:rPr>
                <w:rFonts w:ascii="Times New Roman" w:hAnsi="Times New Roman"/>
                <w:bCs/>
              </w:rPr>
              <w:t>La metodologia didattica utilizzata è stata di tipo laboratoriale. Il laboratorio rappresenta un ambiente in grado di favorire operatività e riflessione, conoscenze e competenze, dialogo tra teoria e pratica, esperienza e sperimentazione. Particolare attenzione è stata posta sullo sviluppo delle abilità pratiche dello studente attraverso le seguenti metodologie didattiche:</w:t>
            </w:r>
          </w:p>
          <w:p w14:paraId="728C2140" w14:textId="77777777" w:rsidR="00ED24EC" w:rsidRPr="00ED24EC" w:rsidRDefault="00ED24EC" w:rsidP="00ED24EC">
            <w:pPr>
              <w:numPr>
                <w:ilvl w:val="0"/>
                <w:numId w:val="2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  <w:r w:rsidRPr="00ED24EC">
              <w:rPr>
                <w:rFonts w:ascii="Times New Roman" w:hAnsi="Times New Roman"/>
                <w:bCs/>
              </w:rPr>
              <w:t>Didattica per problemi (</w:t>
            </w:r>
            <w:proofErr w:type="spellStart"/>
            <w:r w:rsidRPr="00ED24EC">
              <w:rPr>
                <w:rFonts w:ascii="Times New Roman" w:hAnsi="Times New Roman"/>
                <w:bCs/>
              </w:rPr>
              <w:t>Problem</w:t>
            </w:r>
            <w:proofErr w:type="spellEnd"/>
            <w:r w:rsidRPr="00ED24EC">
              <w:rPr>
                <w:rFonts w:ascii="Times New Roman" w:hAnsi="Times New Roman"/>
                <w:bCs/>
              </w:rPr>
              <w:t xml:space="preserve"> solving)</w:t>
            </w:r>
          </w:p>
          <w:p w14:paraId="04E47D4E" w14:textId="77777777" w:rsidR="00ED24EC" w:rsidRPr="00ED24EC" w:rsidRDefault="00ED24EC" w:rsidP="00ED24EC">
            <w:pPr>
              <w:numPr>
                <w:ilvl w:val="0"/>
                <w:numId w:val="2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ED24EC">
              <w:rPr>
                <w:rFonts w:ascii="Times New Roman" w:hAnsi="Times New Roman"/>
                <w:bCs/>
                <w:lang w:val="en-US"/>
              </w:rPr>
              <w:t>Didattica</w:t>
            </w:r>
            <w:proofErr w:type="spellEnd"/>
            <w:r w:rsidRPr="00ED24EC">
              <w:rPr>
                <w:rFonts w:ascii="Times New Roman" w:hAnsi="Times New Roman"/>
                <w:bCs/>
                <w:lang w:val="en-US"/>
              </w:rPr>
              <w:t xml:space="preserve"> per </w:t>
            </w:r>
            <w:proofErr w:type="spellStart"/>
            <w:r w:rsidRPr="00ED24EC">
              <w:rPr>
                <w:rFonts w:ascii="Times New Roman" w:hAnsi="Times New Roman"/>
                <w:bCs/>
                <w:lang w:val="en-US"/>
              </w:rPr>
              <w:t>progetti</w:t>
            </w:r>
            <w:proofErr w:type="spellEnd"/>
            <w:r w:rsidRPr="00ED24EC">
              <w:rPr>
                <w:rFonts w:ascii="Times New Roman" w:hAnsi="Times New Roman"/>
                <w:bCs/>
                <w:lang w:val="en-US"/>
              </w:rPr>
              <w:t xml:space="preserve"> (Project based learning)</w:t>
            </w:r>
          </w:p>
          <w:p w14:paraId="4CA7BFEC" w14:textId="77777777" w:rsidR="00ED24EC" w:rsidRPr="00ED24EC" w:rsidRDefault="00ED24EC" w:rsidP="00ED24EC">
            <w:pPr>
              <w:numPr>
                <w:ilvl w:val="0"/>
                <w:numId w:val="2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val="en-US"/>
              </w:rPr>
            </w:pPr>
            <w:r w:rsidRPr="00ED24EC">
              <w:rPr>
                <w:rFonts w:ascii="Times New Roman" w:hAnsi="Times New Roman"/>
                <w:bCs/>
                <w:lang w:val="en-US"/>
              </w:rPr>
              <w:t>Learning by doing</w:t>
            </w:r>
          </w:p>
          <w:p w14:paraId="5A7AAF7A" w14:textId="77777777" w:rsidR="00ED24EC" w:rsidRPr="00ED24EC" w:rsidRDefault="00ED24EC" w:rsidP="00ED24EC">
            <w:pPr>
              <w:numPr>
                <w:ilvl w:val="0"/>
                <w:numId w:val="2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val="en-US"/>
              </w:rPr>
            </w:pPr>
            <w:r w:rsidRPr="00ED24EC">
              <w:rPr>
                <w:rFonts w:ascii="Times New Roman" w:hAnsi="Times New Roman"/>
                <w:bCs/>
                <w:lang w:val="en-US"/>
              </w:rPr>
              <w:t>Role playing</w:t>
            </w:r>
          </w:p>
          <w:p w14:paraId="2FAAC6FE" w14:textId="77777777" w:rsidR="00ED24EC" w:rsidRPr="00ED24EC" w:rsidRDefault="00ED24EC" w:rsidP="00ED24EC">
            <w:pPr>
              <w:numPr>
                <w:ilvl w:val="0"/>
                <w:numId w:val="2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val="en-US"/>
              </w:rPr>
            </w:pPr>
            <w:r w:rsidRPr="00ED24EC">
              <w:rPr>
                <w:rFonts w:ascii="Times New Roman" w:hAnsi="Times New Roman"/>
                <w:bCs/>
                <w:lang w:val="en-US"/>
              </w:rPr>
              <w:t>Cooperative learning</w:t>
            </w:r>
          </w:p>
          <w:p w14:paraId="45A0D8C9" w14:textId="77777777" w:rsidR="00ED24EC" w:rsidRPr="00ED24EC" w:rsidRDefault="00ED24EC" w:rsidP="00ED24EC">
            <w:pPr>
              <w:numPr>
                <w:ilvl w:val="0"/>
                <w:numId w:val="2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val="en-US"/>
              </w:rPr>
            </w:pPr>
            <w:r w:rsidRPr="00ED24EC">
              <w:rPr>
                <w:rFonts w:ascii="Times New Roman" w:hAnsi="Times New Roman"/>
                <w:bCs/>
                <w:lang w:val="en-US"/>
              </w:rPr>
              <w:t>Jigsaw</w:t>
            </w:r>
          </w:p>
          <w:p w14:paraId="46A9810B" w14:textId="77777777" w:rsidR="00ED24EC" w:rsidRPr="00ED24EC" w:rsidRDefault="00ED24EC" w:rsidP="00ED24EC">
            <w:pPr>
              <w:numPr>
                <w:ilvl w:val="0"/>
                <w:numId w:val="26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val="en-US"/>
              </w:rPr>
            </w:pPr>
            <w:r w:rsidRPr="00ED24EC">
              <w:rPr>
                <w:rFonts w:ascii="Times New Roman" w:hAnsi="Times New Roman"/>
                <w:bCs/>
                <w:lang w:val="en-US"/>
              </w:rPr>
              <w:t>Pear education</w:t>
            </w:r>
          </w:p>
          <w:p w14:paraId="6FC85DA8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ED24EC">
              <w:rPr>
                <w:rFonts w:ascii="Times New Roman" w:hAnsi="Times New Roman"/>
                <w:bCs/>
              </w:rPr>
              <w:t xml:space="preserve">Il percorso formativo è stato organizzato per </w:t>
            </w:r>
            <w:proofErr w:type="spellStart"/>
            <w:r w:rsidRPr="00ED24EC">
              <w:rPr>
                <w:rFonts w:ascii="Times New Roman" w:hAnsi="Times New Roman"/>
                <w:bCs/>
              </w:rPr>
              <w:t>U.d.A</w:t>
            </w:r>
            <w:proofErr w:type="spellEnd"/>
            <w:r w:rsidRPr="00ED24EC">
              <w:rPr>
                <w:rFonts w:ascii="Times New Roman" w:hAnsi="Times New Roman"/>
                <w:bCs/>
              </w:rPr>
              <w:t xml:space="preserve">. e si è basato sul criterio della flessibilità. Si è posto particolare attenzione alla scelta degli argomenti che possono essere attuali e vicini al contesto sociale e lavorativo. </w:t>
            </w:r>
          </w:p>
        </w:tc>
      </w:tr>
      <w:tr w:rsidR="00ED24EC" w:rsidRPr="00ED24EC" w14:paraId="2AEAA321" w14:textId="77777777" w:rsidTr="00AF16F8">
        <w:tc>
          <w:tcPr>
            <w:tcW w:w="3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55FFBC5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ED24EC">
              <w:rPr>
                <w:rFonts w:ascii="Times New Roman" w:hAnsi="Times New Roman"/>
                <w:bCs/>
                <w:u w:val="single"/>
              </w:rPr>
              <w:t>CRITERI DI VALUTAZIONE:</w:t>
            </w:r>
          </w:p>
        </w:tc>
        <w:tc>
          <w:tcPr>
            <w:tcW w:w="585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E4A8DF5" w14:textId="77777777" w:rsidR="00ED24EC" w:rsidRPr="00ED24EC" w:rsidRDefault="00ED24EC" w:rsidP="00ED24EC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Cs/>
                <w:lang w:bidi="hi-IN"/>
              </w:rPr>
            </w:pPr>
            <w:r w:rsidRPr="00ED24EC">
              <w:rPr>
                <w:rFonts w:ascii="Times New Roman" w:hAnsi="Times New Roman"/>
                <w:bCs/>
                <w:lang w:bidi="hi-IN"/>
              </w:rPr>
              <w:t>Elementi che concorrono alla formazione del voto:</w:t>
            </w:r>
          </w:p>
          <w:p w14:paraId="4D34BE3B" w14:textId="77777777" w:rsidR="00ED24EC" w:rsidRPr="00ED24EC" w:rsidRDefault="00ED24EC" w:rsidP="00ED24EC">
            <w:pPr>
              <w:numPr>
                <w:ilvl w:val="0"/>
                <w:numId w:val="27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>Coerenza con gli obiettivi e le attività programmate.</w:t>
            </w:r>
          </w:p>
          <w:p w14:paraId="7B72A92F" w14:textId="77777777" w:rsidR="00ED24EC" w:rsidRPr="00ED24EC" w:rsidRDefault="00ED24EC" w:rsidP="00ED24EC">
            <w:pPr>
              <w:numPr>
                <w:ilvl w:val="0"/>
                <w:numId w:val="27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>Capacità di saper utilizzare competenze acquisite in autonomia.</w:t>
            </w:r>
          </w:p>
          <w:p w14:paraId="78D16269" w14:textId="77777777" w:rsidR="00ED24EC" w:rsidRPr="00ED24EC" w:rsidRDefault="00ED24EC" w:rsidP="00ED24EC">
            <w:pPr>
              <w:numPr>
                <w:ilvl w:val="0"/>
                <w:numId w:val="27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>Impegno.</w:t>
            </w:r>
          </w:p>
          <w:p w14:paraId="13B95D8B" w14:textId="77777777" w:rsidR="00ED24EC" w:rsidRPr="00ED24EC" w:rsidRDefault="00ED24EC" w:rsidP="00ED24EC">
            <w:pPr>
              <w:numPr>
                <w:ilvl w:val="0"/>
                <w:numId w:val="27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>Partecipazione al dialogo educativo.</w:t>
            </w:r>
          </w:p>
          <w:p w14:paraId="494659AA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ED24EC">
              <w:rPr>
                <w:rFonts w:ascii="Times New Roman" w:hAnsi="Times New Roman"/>
              </w:rPr>
              <w:t xml:space="preserve">-     Progressi nell’apprendimento rispetto al livello </w:t>
            </w:r>
            <w:proofErr w:type="gramStart"/>
            <w:r w:rsidRPr="00ED24EC">
              <w:rPr>
                <w:rFonts w:ascii="Times New Roman" w:hAnsi="Times New Roman"/>
              </w:rPr>
              <w:t>di  partenza</w:t>
            </w:r>
            <w:proofErr w:type="gramEnd"/>
            <w:r w:rsidRPr="00ED24EC">
              <w:rPr>
                <w:rFonts w:ascii="Times New Roman" w:hAnsi="Times New Roman"/>
              </w:rPr>
              <w:t>.</w:t>
            </w:r>
          </w:p>
        </w:tc>
      </w:tr>
      <w:tr w:rsidR="00ED24EC" w:rsidRPr="00ED24EC" w14:paraId="6F65B508" w14:textId="77777777" w:rsidTr="00AF16F8">
        <w:tc>
          <w:tcPr>
            <w:tcW w:w="3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0680F0B3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ED24EC">
              <w:rPr>
                <w:rFonts w:ascii="Times New Roman" w:hAnsi="Times New Roman"/>
                <w:bCs/>
                <w:u w:val="single"/>
              </w:rPr>
              <w:t>TESTI e MATERIALI / STRUMENTI ADOTTATI:</w:t>
            </w:r>
          </w:p>
        </w:tc>
        <w:tc>
          <w:tcPr>
            <w:tcW w:w="585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B9EAFFD" w14:textId="77777777" w:rsidR="00ED24EC" w:rsidRPr="00ED24EC" w:rsidRDefault="00ED24EC" w:rsidP="00ED24EC">
            <w:pPr>
              <w:spacing w:after="0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 xml:space="preserve"> Libro di testo adottato: </w:t>
            </w:r>
            <w:r w:rsidRPr="00ED24EC">
              <w:rPr>
                <w:rFonts w:ascii="Times New Roman" w:hAnsi="Times New Roman"/>
                <w:b/>
                <w:i/>
                <w:lang w:bidi="hi-IN"/>
              </w:rPr>
              <w:t>Benvenuti compact</w:t>
            </w:r>
          </w:p>
          <w:p w14:paraId="31D22FCA" w14:textId="77777777" w:rsidR="00ED24EC" w:rsidRPr="00ED24EC" w:rsidRDefault="00ED24EC" w:rsidP="00ED24EC">
            <w:pPr>
              <w:numPr>
                <w:ilvl w:val="0"/>
                <w:numId w:val="28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iCs/>
                <w:lang w:bidi="hi-IN"/>
              </w:rPr>
            </w:pPr>
            <w:r w:rsidRPr="00ED24EC">
              <w:rPr>
                <w:rFonts w:ascii="Times New Roman" w:hAnsi="Times New Roman"/>
                <w:iCs/>
                <w:lang w:bidi="hi-IN"/>
              </w:rPr>
              <w:t xml:space="preserve"> libro di testo;</w:t>
            </w:r>
          </w:p>
          <w:p w14:paraId="678018AB" w14:textId="77777777" w:rsidR="00ED24EC" w:rsidRPr="00ED24EC" w:rsidRDefault="00ED24EC" w:rsidP="00ED24EC">
            <w:pPr>
              <w:numPr>
                <w:ilvl w:val="0"/>
                <w:numId w:val="28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iCs/>
                <w:lang w:bidi="hi-IN"/>
              </w:rPr>
            </w:pPr>
            <w:r w:rsidRPr="00ED24EC">
              <w:rPr>
                <w:rFonts w:ascii="Times New Roman" w:hAnsi="Times New Roman"/>
                <w:iCs/>
                <w:lang w:bidi="hi-IN"/>
              </w:rPr>
              <w:t>quaderno di ricevimento;</w:t>
            </w:r>
          </w:p>
          <w:p w14:paraId="383F527B" w14:textId="77777777" w:rsidR="00ED24EC" w:rsidRPr="00ED24EC" w:rsidRDefault="00ED24EC" w:rsidP="00ED24EC">
            <w:pPr>
              <w:numPr>
                <w:ilvl w:val="0"/>
                <w:numId w:val="28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iCs/>
                <w:lang w:bidi="hi-IN"/>
              </w:rPr>
            </w:pPr>
            <w:r w:rsidRPr="00ED24EC">
              <w:rPr>
                <w:rFonts w:ascii="Times New Roman" w:hAnsi="Times New Roman"/>
                <w:iCs/>
                <w:lang w:bidi="hi-IN"/>
              </w:rPr>
              <w:t>moduli di settore;</w:t>
            </w:r>
          </w:p>
          <w:p w14:paraId="704C03E9" w14:textId="77777777" w:rsidR="00ED24EC" w:rsidRPr="00ED24EC" w:rsidRDefault="00ED24EC" w:rsidP="00ED24EC">
            <w:pPr>
              <w:numPr>
                <w:ilvl w:val="0"/>
                <w:numId w:val="28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iCs/>
                <w:lang w:bidi="hi-IN"/>
              </w:rPr>
            </w:pPr>
            <w:r w:rsidRPr="00ED24EC">
              <w:rPr>
                <w:rFonts w:ascii="Times New Roman" w:hAnsi="Times New Roman"/>
                <w:iCs/>
                <w:lang w:bidi="hi-IN"/>
              </w:rPr>
              <w:t>fotocopie di materiale integrativo;</w:t>
            </w:r>
          </w:p>
          <w:p w14:paraId="2F3EE992" w14:textId="77777777" w:rsidR="00ED24EC" w:rsidRPr="00ED24EC" w:rsidRDefault="00ED24EC" w:rsidP="00ED24EC">
            <w:pPr>
              <w:numPr>
                <w:ilvl w:val="0"/>
                <w:numId w:val="28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iCs/>
                <w:lang w:bidi="hi-IN"/>
              </w:rPr>
              <w:t>personal computer</w:t>
            </w:r>
          </w:p>
          <w:p w14:paraId="1B935D7C" w14:textId="77777777" w:rsidR="00ED24EC" w:rsidRPr="00ED24EC" w:rsidRDefault="00ED24EC" w:rsidP="00ED24EC">
            <w:pPr>
              <w:numPr>
                <w:ilvl w:val="0"/>
                <w:numId w:val="28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lang w:bidi="hi-IN"/>
              </w:rPr>
              <w:t>Attrezzature di laboratorio di settore</w:t>
            </w:r>
          </w:p>
          <w:p w14:paraId="7F76108C" w14:textId="77777777" w:rsidR="00ED24EC" w:rsidRPr="00ED24EC" w:rsidRDefault="00ED24EC" w:rsidP="00ED24EC">
            <w:pPr>
              <w:numPr>
                <w:ilvl w:val="0"/>
                <w:numId w:val="28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ED24EC">
              <w:rPr>
                <w:rFonts w:ascii="Times New Roman" w:hAnsi="Times New Roman"/>
                <w:bCs/>
              </w:rPr>
              <w:t>risorse dal web.</w:t>
            </w:r>
          </w:p>
        </w:tc>
      </w:tr>
    </w:tbl>
    <w:p w14:paraId="2BDEDC95" w14:textId="77777777" w:rsidR="00ED24EC" w:rsidRPr="00ED24EC" w:rsidRDefault="00ED24EC" w:rsidP="00ED24EC">
      <w:pPr>
        <w:suppressAutoHyphens/>
        <w:spacing w:after="0" w:line="240" w:lineRule="auto"/>
        <w:textAlignment w:val="baseline"/>
        <w:rPr>
          <w:rFonts w:ascii="Times New Roman" w:hAnsi="Times New Roman"/>
          <w:lang w:bidi="hi-IN"/>
        </w:rPr>
      </w:pPr>
    </w:p>
    <w:p w14:paraId="56B99806" w14:textId="14C328AE" w:rsidR="00ED24EC" w:rsidRDefault="00ED24EC">
      <w:pPr>
        <w:rPr>
          <w:rFonts w:ascii="Times New Roman" w:hAnsi="Times New Roman"/>
        </w:rPr>
      </w:pPr>
    </w:p>
    <w:p w14:paraId="1DFC682A" w14:textId="7734DBA3" w:rsidR="00ED24EC" w:rsidRDefault="00ED24EC">
      <w:pPr>
        <w:rPr>
          <w:rFonts w:ascii="Times New Roman" w:hAnsi="Times New Roman"/>
        </w:rPr>
      </w:pPr>
    </w:p>
    <w:p w14:paraId="41DAE7E3" w14:textId="05FECA0F" w:rsidR="00ED24EC" w:rsidRDefault="00ED24EC">
      <w:pPr>
        <w:rPr>
          <w:rFonts w:ascii="Times New Roman" w:hAnsi="Times New Roman"/>
        </w:rPr>
      </w:pPr>
    </w:p>
    <w:p w14:paraId="1A9A45B8" w14:textId="2B715406" w:rsidR="00ED24EC" w:rsidRDefault="00ED24EC">
      <w:pPr>
        <w:rPr>
          <w:rFonts w:ascii="Times New Roman" w:hAnsi="Times New Roman"/>
        </w:rPr>
      </w:pPr>
    </w:p>
    <w:p w14:paraId="35B13C27" w14:textId="6B5D7311" w:rsidR="00ED24EC" w:rsidRDefault="00ED24EC">
      <w:pPr>
        <w:rPr>
          <w:rFonts w:ascii="Times New Roman" w:hAnsi="Times New Roman"/>
        </w:rPr>
      </w:pPr>
    </w:p>
    <w:p w14:paraId="7B143747" w14:textId="51999268" w:rsidR="00ED24EC" w:rsidRDefault="00ED24EC">
      <w:pPr>
        <w:rPr>
          <w:rFonts w:ascii="Times New Roman" w:hAnsi="Times New Roman"/>
        </w:rPr>
      </w:pPr>
    </w:p>
    <w:p w14:paraId="0B92841D" w14:textId="0EE30855" w:rsidR="00ED24EC" w:rsidRDefault="00ED24EC">
      <w:pPr>
        <w:rPr>
          <w:rFonts w:ascii="Times New Roman" w:hAnsi="Times New Roman"/>
        </w:rPr>
      </w:pPr>
    </w:p>
    <w:p w14:paraId="36C35668" w14:textId="7ED6B017" w:rsidR="00ED24EC" w:rsidRDefault="00ED24EC">
      <w:pPr>
        <w:rPr>
          <w:rFonts w:ascii="Times New Roman" w:hAnsi="Times New Roman"/>
        </w:rPr>
      </w:pPr>
    </w:p>
    <w:p w14:paraId="0D2E5A2B" w14:textId="4645E82E" w:rsidR="00ED24EC" w:rsidRDefault="00ED24EC">
      <w:pPr>
        <w:rPr>
          <w:rFonts w:ascii="Times New Roman" w:hAnsi="Times New Roman"/>
        </w:rPr>
      </w:pPr>
    </w:p>
    <w:p w14:paraId="02E90E46" w14:textId="41D53393" w:rsidR="00ED24EC" w:rsidRDefault="00ED24EC">
      <w:pPr>
        <w:rPr>
          <w:rFonts w:ascii="Times New Roman" w:hAnsi="Times New Roman"/>
        </w:rPr>
      </w:pPr>
    </w:p>
    <w:p w14:paraId="2B286553" w14:textId="47C3E03E" w:rsidR="00ED24EC" w:rsidRDefault="00ED24EC">
      <w:pPr>
        <w:rPr>
          <w:rFonts w:ascii="Times New Roman" w:hAnsi="Times New Roman"/>
        </w:rPr>
      </w:pPr>
    </w:p>
    <w:p w14:paraId="12928BE1" w14:textId="42B1FEB6" w:rsidR="006E3833" w:rsidRDefault="00CC0C37" w:rsidP="006E3833">
      <w:pPr>
        <w:rPr>
          <w:rFonts w:ascii="Times New Roman" w:hAnsi="Times New Roman"/>
        </w:rPr>
      </w:pPr>
      <w:bookmarkStart w:id="2" w:name="_Hlk166421616"/>
      <w:r w:rsidRPr="00C47F87">
        <w:rPr>
          <w:rFonts w:ascii="Times New Roman" w:hAnsi="Times New Roman"/>
          <w:lang w:bidi="hi-IN"/>
        </w:rPr>
        <w:lastRenderedPageBreak/>
        <w:t>SCHEDA INFORMATIVA DELLA DISCIPLINA</w:t>
      </w:r>
      <w:bookmarkEnd w:id="2"/>
      <w:r w:rsidR="006E3833" w:rsidRPr="006E3833">
        <w:rPr>
          <w:rFonts w:ascii="Times New Roman" w:hAnsi="Times New Roman"/>
          <w:lang w:bidi="hi-IN"/>
        </w:rPr>
        <w:t>:</w:t>
      </w:r>
      <w:r w:rsidRPr="006E3833">
        <w:rPr>
          <w:rFonts w:ascii="Times New Roman" w:hAnsi="Times New Roman"/>
        </w:rPr>
        <w:t xml:space="preserve"> DIRITTO E TECNICHE AMMINISTRATIVE DELLE STRUTTURE RICETTIVE</w:t>
      </w:r>
    </w:p>
    <w:p w14:paraId="41855B2B" w14:textId="7892715A" w:rsidR="00CC0C37" w:rsidRPr="006E3833" w:rsidRDefault="00CC0C37" w:rsidP="006E3833">
      <w:pPr>
        <w:suppressAutoHyphens/>
        <w:spacing w:line="240" w:lineRule="auto"/>
        <w:textAlignment w:val="baseline"/>
        <w:rPr>
          <w:rFonts w:ascii="Times New Roman" w:hAnsi="Times New Roman"/>
          <w:lang w:bidi="hi-IN"/>
        </w:rPr>
      </w:pPr>
      <w:r>
        <w:rPr>
          <w:rFonts w:ascii="Times New Roman" w:hAnsi="Times New Roman"/>
        </w:rPr>
        <w:t>DOCENTE: Verde Livio</w:t>
      </w:r>
    </w:p>
    <w:p w14:paraId="1B0CF71B" w14:textId="77777777" w:rsidR="006E3833" w:rsidRPr="006E3833" w:rsidRDefault="006E3833" w:rsidP="006E3833">
      <w:pPr>
        <w:suppressAutoHyphens/>
        <w:textAlignment w:val="baseline"/>
        <w:rPr>
          <w:rFonts w:ascii="Times New Roman" w:hAnsi="Times New Roman"/>
          <w:lang w:bidi="hi-IN"/>
        </w:rPr>
      </w:pPr>
    </w:p>
    <w:tbl>
      <w:tblPr>
        <w:tblW w:w="93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57"/>
        <w:gridCol w:w="7"/>
        <w:gridCol w:w="6511"/>
        <w:gridCol w:w="15"/>
      </w:tblGrid>
      <w:tr w:rsidR="006E3833" w:rsidRPr="006E3833" w14:paraId="1EC7D24F" w14:textId="77777777" w:rsidTr="00AF16F8">
        <w:trPr>
          <w:gridAfter w:val="1"/>
          <w:wAfter w:w="15" w:type="dxa"/>
          <w:jc w:val="center"/>
        </w:trPr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707B68" w14:textId="77777777" w:rsidR="006E3833" w:rsidRPr="006E3833" w:rsidRDefault="006E3833" w:rsidP="006E3833">
            <w:pPr>
              <w:textAlignment w:val="baseline"/>
              <w:rPr>
                <w:rFonts w:ascii="Times New Roman" w:hAnsi="Times New Roman"/>
                <w:b/>
                <w:bCs/>
                <w:u w:val="single"/>
              </w:rPr>
            </w:pPr>
            <w:r w:rsidRPr="006E3833">
              <w:rPr>
                <w:rFonts w:ascii="Times New Roman" w:hAnsi="Times New Roman"/>
                <w:b/>
                <w:bCs/>
                <w:u w:val="single"/>
              </w:rPr>
              <w:t>COMPETENZE RAGGIUNTE alla fine dell’anno per la disciplina:</w:t>
            </w:r>
          </w:p>
        </w:tc>
        <w:tc>
          <w:tcPr>
            <w:tcW w:w="6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053B3241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Utilizzare le tecniche e le procedure del calcolo aritmetico e algebrico.</w:t>
            </w:r>
          </w:p>
          <w:p w14:paraId="4B03A98D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Individuare le strategie appropriate per la soluzione dei problemi.</w:t>
            </w:r>
          </w:p>
          <w:p w14:paraId="668C5A11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Redigere relazioni tecniche e documentare le attività individuali e di gruppo relative a situazioni professionali.</w:t>
            </w:r>
          </w:p>
          <w:p w14:paraId="316821D5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Interpretare la richiesta e lo sviluppo dei mercati.</w:t>
            </w:r>
          </w:p>
          <w:p w14:paraId="02E6B230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Adeguare la produzione e la vendita dei servizi di accoglienza e ospitalità in relazione alle richieste dei mercati e della clientela.</w:t>
            </w:r>
          </w:p>
          <w:p w14:paraId="674E8BB0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Documentare le attività individuali e di gruppo relative a situazioni professionali.</w:t>
            </w:r>
          </w:p>
          <w:p w14:paraId="4B51DE3E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Individuare le strategie appropriate per la soluzione dei problemi.</w:t>
            </w:r>
          </w:p>
        </w:tc>
      </w:tr>
      <w:tr w:rsidR="006E3833" w:rsidRPr="006E3833" w14:paraId="01ABB1F7" w14:textId="77777777" w:rsidTr="00AF16F8">
        <w:trPr>
          <w:jc w:val="center"/>
        </w:trPr>
        <w:tc>
          <w:tcPr>
            <w:tcW w:w="2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DBD5BF" w14:textId="77777777" w:rsidR="006E3833" w:rsidRPr="006E3833" w:rsidRDefault="006E3833" w:rsidP="006E3833">
            <w:pPr>
              <w:textAlignment w:val="baseline"/>
              <w:rPr>
                <w:rFonts w:ascii="Times New Roman" w:hAnsi="Times New Roman"/>
                <w:b/>
                <w:bCs/>
                <w:u w:val="single"/>
              </w:rPr>
            </w:pPr>
            <w:r w:rsidRPr="006E3833">
              <w:rPr>
                <w:rFonts w:ascii="Times New Roman" w:hAnsi="Times New Roman"/>
                <w:b/>
                <w:bCs/>
                <w:u w:val="single"/>
              </w:rPr>
              <w:t>CONOSCENZE o CONTENUTI TRATTATI:</w:t>
            </w:r>
          </w:p>
          <w:p w14:paraId="76A3F14D" w14:textId="77777777" w:rsidR="006E3833" w:rsidRPr="006E3833" w:rsidRDefault="006E3833" w:rsidP="006E3833">
            <w:pPr>
              <w:textAlignment w:val="baseline"/>
              <w:rPr>
                <w:rFonts w:ascii="Times New Roman" w:hAnsi="Times New Roman"/>
                <w:b/>
                <w:bCs/>
              </w:rPr>
            </w:pPr>
            <w:r w:rsidRPr="006E3833">
              <w:rPr>
                <w:rFonts w:ascii="Times New Roman" w:hAnsi="Times New Roman"/>
                <w:b/>
                <w:bCs/>
                <w:u w:val="single"/>
              </w:rPr>
              <w:t>(anche attraverso UDA o moduli)</w:t>
            </w:r>
          </w:p>
        </w:tc>
        <w:tc>
          <w:tcPr>
            <w:tcW w:w="6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14:paraId="0A6D0CFD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6E3833">
              <w:rPr>
                <w:rFonts w:ascii="Times New Roman" w:hAnsi="Times New Roman"/>
                <w:lang w:bidi="hi-IN"/>
              </w:rPr>
              <w:t>Bilancio d’esercizio.</w:t>
            </w:r>
          </w:p>
          <w:p w14:paraId="1497FCB0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Interpretazione del bilancio d’esercizio.</w:t>
            </w:r>
          </w:p>
          <w:p w14:paraId="25C596F3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Il consumatore al centro delle scelte aziendali.</w:t>
            </w:r>
          </w:p>
          <w:p w14:paraId="283CA5CC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Il processo di pianificazione e programmazione aziendale.</w:t>
            </w:r>
          </w:p>
          <w:p w14:paraId="39B13B75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La redazione del piano industriale e del business plan.</w:t>
            </w:r>
          </w:p>
          <w:p w14:paraId="5F42C1C2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Il processo di controllo.</w:t>
            </w:r>
          </w:p>
          <w:p w14:paraId="1F10098B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La redazione del budget.</w:t>
            </w:r>
          </w:p>
          <w:p w14:paraId="454AD9B6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Sviluppo e ruolo del marketing.</w:t>
            </w:r>
          </w:p>
          <w:p w14:paraId="638EE824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Il marketing strategico.</w:t>
            </w:r>
          </w:p>
          <w:p w14:paraId="7C6CA2C9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Le ricerche di mercato.</w:t>
            </w:r>
          </w:p>
          <w:p w14:paraId="6EAE06EE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Il marketing mix.</w:t>
            </w:r>
          </w:p>
          <w:p w14:paraId="254CD9DD" w14:textId="77777777" w:rsidR="006E3833" w:rsidRPr="006E3833" w:rsidRDefault="006E3833" w:rsidP="006E3833">
            <w:pPr>
              <w:suppressAutoHyphens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La politica del prodotto.</w:t>
            </w:r>
          </w:p>
          <w:p w14:paraId="104EC170" w14:textId="77777777" w:rsidR="006E3833" w:rsidRPr="006E3833" w:rsidRDefault="006E3833" w:rsidP="006E3833">
            <w:pPr>
              <w:suppressAutoHyphens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La politica del prezzo.</w:t>
            </w:r>
          </w:p>
          <w:p w14:paraId="385FAA79" w14:textId="77777777" w:rsidR="006E3833" w:rsidRPr="006E3833" w:rsidRDefault="006E3833" w:rsidP="006E3833">
            <w:pPr>
              <w:suppressAutoHyphens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La politica di distribuzione del prodotto.</w:t>
            </w:r>
          </w:p>
          <w:p w14:paraId="491BB40E" w14:textId="77777777" w:rsidR="006E3833" w:rsidRPr="006E3833" w:rsidRDefault="006E3833" w:rsidP="006E3833">
            <w:pPr>
              <w:suppressAutoHyphens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La politica di comunicazione.</w:t>
            </w:r>
          </w:p>
          <w:p w14:paraId="46D75D98" w14:textId="77777777" w:rsidR="006E3833" w:rsidRPr="006E3833" w:rsidRDefault="006E3833" w:rsidP="006E3833">
            <w:pPr>
              <w:suppressAutoHyphens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Il web marketing.</w:t>
            </w:r>
          </w:p>
          <w:p w14:paraId="4F2E6842" w14:textId="77777777" w:rsidR="006E3833" w:rsidRPr="006E3833" w:rsidRDefault="006E3833" w:rsidP="006E3833">
            <w:pPr>
              <w:suppressAutoHyphens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Il piano di marketing.</w:t>
            </w:r>
          </w:p>
          <w:p w14:paraId="4262963A" w14:textId="77777777" w:rsidR="006E3833" w:rsidRPr="006E3833" w:rsidRDefault="006E3833" w:rsidP="006E3833">
            <w:pPr>
              <w:suppressAutoHyphens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L’imprenditoria femminile.</w:t>
            </w:r>
          </w:p>
          <w:p w14:paraId="5B29F846" w14:textId="77777777" w:rsidR="006E3833" w:rsidRPr="006E3833" w:rsidRDefault="006E3833" w:rsidP="006E3833">
            <w:pPr>
              <w:suppressAutoHyphens/>
              <w:textAlignment w:val="baseline"/>
              <w:rPr>
                <w:rFonts w:ascii="Times New Roman" w:hAnsi="Times New Roman"/>
                <w:b/>
                <w:lang w:bidi="hi-IN"/>
              </w:rPr>
            </w:pPr>
          </w:p>
          <w:p w14:paraId="74268106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  <w:lang w:bidi="hi-IN"/>
              </w:rPr>
            </w:pPr>
            <w:r w:rsidRPr="006E3833">
              <w:rPr>
                <w:rFonts w:ascii="Times New Roman" w:hAnsi="Times New Roman"/>
                <w:b/>
                <w:lang w:bidi="hi-IN"/>
              </w:rPr>
              <w:t>EDUCAZIONE CIVICA:</w:t>
            </w:r>
          </w:p>
          <w:p w14:paraId="0430BD18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La Costituzione</w:t>
            </w:r>
          </w:p>
          <w:p w14:paraId="5CD2E336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 principi fondamentali</w:t>
            </w:r>
          </w:p>
          <w:p w14:paraId="21636FE0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L’art. 3</w:t>
            </w:r>
          </w:p>
          <w:p w14:paraId="7EC7B55E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Gli organi dello Stato</w:t>
            </w:r>
          </w:p>
          <w:p w14:paraId="4E85E4EA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Istituzioni UE e internazionali</w:t>
            </w:r>
          </w:p>
        </w:tc>
      </w:tr>
      <w:tr w:rsidR="006E3833" w:rsidRPr="006E3833" w14:paraId="2A053B9A" w14:textId="77777777" w:rsidTr="00AF16F8">
        <w:trPr>
          <w:jc w:val="center"/>
        </w:trPr>
        <w:tc>
          <w:tcPr>
            <w:tcW w:w="2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32D6F2C0" w14:textId="77777777" w:rsidR="006E3833" w:rsidRPr="006E3833" w:rsidRDefault="006E3833" w:rsidP="006E3833">
            <w:pPr>
              <w:textAlignment w:val="baseline"/>
              <w:rPr>
                <w:rFonts w:ascii="Times New Roman" w:hAnsi="Times New Roman"/>
                <w:b/>
                <w:bCs/>
                <w:u w:val="single"/>
              </w:rPr>
            </w:pPr>
            <w:r w:rsidRPr="006E3833">
              <w:rPr>
                <w:rFonts w:ascii="Times New Roman" w:hAnsi="Times New Roman"/>
                <w:b/>
                <w:bCs/>
                <w:u w:val="single"/>
              </w:rPr>
              <w:lastRenderedPageBreak/>
              <w:t>ABILITA’:</w:t>
            </w:r>
          </w:p>
        </w:tc>
        <w:tc>
          <w:tcPr>
            <w:tcW w:w="6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B2B750F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6E3833">
              <w:rPr>
                <w:rFonts w:ascii="Times New Roman" w:hAnsi="Times New Roman"/>
                <w:lang w:bidi="hi-IN"/>
              </w:rPr>
              <w:t>Interpretare i dati contabili e amministrativi dell’impresa turistico ristorativa.</w:t>
            </w:r>
          </w:p>
          <w:p w14:paraId="4D36B1F7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Riconoscere il significato delle principali voci di Stato patrimoniale e di Conto economico.</w:t>
            </w:r>
          </w:p>
          <w:p w14:paraId="465631C3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Riconoscere i punti di forza e di debolezza di un’impresa.</w:t>
            </w:r>
          </w:p>
          <w:p w14:paraId="73BFE84B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 xml:space="preserve">Riconoscere le opportunità e le minacce. </w:t>
            </w:r>
          </w:p>
          <w:p w14:paraId="243F7903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Individuare le funzioni e gli elementi del budget.</w:t>
            </w:r>
          </w:p>
          <w:p w14:paraId="321233FE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Redigere il budget degli investimenti.</w:t>
            </w:r>
          </w:p>
          <w:p w14:paraId="7F61712F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Redigere i budget settoriali e il budget economico.</w:t>
            </w:r>
          </w:p>
          <w:p w14:paraId="58401714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Redigere un business plan.</w:t>
            </w:r>
          </w:p>
          <w:p w14:paraId="2DC22F9C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Distinguere le caratteristiche del mercato turistico.</w:t>
            </w:r>
          </w:p>
          <w:p w14:paraId="0DA9493E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Operare le scelte di marketing strategico.</w:t>
            </w:r>
          </w:p>
          <w:p w14:paraId="326B93A2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Utilizzare le leve di marketing mix.</w:t>
            </w:r>
          </w:p>
          <w:p w14:paraId="640B8BF6" w14:textId="77777777" w:rsidR="006E3833" w:rsidRPr="006E3833" w:rsidRDefault="006E3833" w:rsidP="006E3833">
            <w:pPr>
              <w:suppressAutoHyphens/>
              <w:spacing w:line="240" w:lineRule="auto"/>
              <w:textAlignment w:val="baseline"/>
              <w:rPr>
                <w:rFonts w:ascii="Times New Roman" w:hAnsi="Times New Roman"/>
                <w:b/>
              </w:rPr>
            </w:pPr>
            <w:r w:rsidRPr="006E3833">
              <w:rPr>
                <w:rFonts w:ascii="Times New Roman" w:hAnsi="Times New Roman"/>
                <w:lang w:bidi="hi-IN"/>
              </w:rPr>
              <w:t>Realizzare in semplici situazioni operative un piano di marketing.</w:t>
            </w:r>
          </w:p>
        </w:tc>
      </w:tr>
      <w:tr w:rsidR="006E3833" w:rsidRPr="006E3833" w14:paraId="1C009D38" w14:textId="77777777" w:rsidTr="00AF16F8">
        <w:trPr>
          <w:jc w:val="center"/>
        </w:trPr>
        <w:tc>
          <w:tcPr>
            <w:tcW w:w="2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25CC579E" w14:textId="77777777" w:rsidR="006E3833" w:rsidRPr="006E3833" w:rsidRDefault="006E3833" w:rsidP="006E3833">
            <w:pPr>
              <w:textAlignment w:val="baseline"/>
              <w:rPr>
                <w:rFonts w:ascii="Times New Roman" w:hAnsi="Times New Roman"/>
                <w:b/>
                <w:bCs/>
                <w:u w:val="single"/>
              </w:rPr>
            </w:pPr>
            <w:r w:rsidRPr="006E3833">
              <w:rPr>
                <w:rFonts w:ascii="Times New Roman" w:hAnsi="Times New Roman"/>
                <w:b/>
                <w:bCs/>
                <w:u w:val="single"/>
              </w:rPr>
              <w:t>METODOLOGIE:</w:t>
            </w:r>
          </w:p>
        </w:tc>
        <w:tc>
          <w:tcPr>
            <w:tcW w:w="6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2B4A059E" w14:textId="77777777" w:rsidR="006E3833" w:rsidRPr="006E3833" w:rsidRDefault="006E3833" w:rsidP="006E3833">
            <w:pPr>
              <w:numPr>
                <w:ilvl w:val="0"/>
                <w:numId w:val="29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6E3833">
              <w:rPr>
                <w:rFonts w:ascii="Times New Roman" w:hAnsi="Times New Roman"/>
              </w:rPr>
              <w:t>Lezione frontale</w:t>
            </w:r>
          </w:p>
          <w:p w14:paraId="51C6413C" w14:textId="77777777" w:rsidR="006E3833" w:rsidRPr="006E3833" w:rsidRDefault="006E3833" w:rsidP="006E3833">
            <w:pPr>
              <w:numPr>
                <w:ilvl w:val="0"/>
                <w:numId w:val="29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6E3833">
              <w:rPr>
                <w:rFonts w:ascii="Times New Roman" w:hAnsi="Times New Roman"/>
              </w:rPr>
              <w:t>Discussioni</w:t>
            </w:r>
          </w:p>
          <w:p w14:paraId="3DC17589" w14:textId="77777777" w:rsidR="006E3833" w:rsidRPr="006E3833" w:rsidRDefault="006E3833" w:rsidP="006E3833">
            <w:pPr>
              <w:numPr>
                <w:ilvl w:val="0"/>
                <w:numId w:val="29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proofErr w:type="spellStart"/>
            <w:r w:rsidRPr="006E3833">
              <w:rPr>
                <w:rFonts w:ascii="Times New Roman" w:hAnsi="Times New Roman"/>
              </w:rPr>
              <w:t>Role</w:t>
            </w:r>
            <w:proofErr w:type="spellEnd"/>
            <w:r w:rsidRPr="006E3833">
              <w:rPr>
                <w:rFonts w:ascii="Times New Roman" w:hAnsi="Times New Roman"/>
              </w:rPr>
              <w:t xml:space="preserve"> </w:t>
            </w:r>
            <w:proofErr w:type="spellStart"/>
            <w:r w:rsidRPr="006E3833">
              <w:rPr>
                <w:rFonts w:ascii="Times New Roman" w:hAnsi="Times New Roman"/>
              </w:rPr>
              <w:t>playng</w:t>
            </w:r>
            <w:proofErr w:type="spellEnd"/>
          </w:p>
          <w:p w14:paraId="41C6E156" w14:textId="77777777" w:rsidR="006E3833" w:rsidRPr="006E3833" w:rsidRDefault="006E3833" w:rsidP="006E3833">
            <w:pPr>
              <w:numPr>
                <w:ilvl w:val="0"/>
                <w:numId w:val="29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proofErr w:type="spellStart"/>
            <w:r w:rsidRPr="006E3833">
              <w:rPr>
                <w:rFonts w:ascii="Times New Roman" w:hAnsi="Times New Roman"/>
              </w:rPr>
              <w:t>Problem</w:t>
            </w:r>
            <w:proofErr w:type="spellEnd"/>
            <w:r w:rsidRPr="006E3833">
              <w:rPr>
                <w:rFonts w:ascii="Times New Roman" w:hAnsi="Times New Roman"/>
              </w:rPr>
              <w:t xml:space="preserve"> solving</w:t>
            </w:r>
          </w:p>
          <w:p w14:paraId="05BF6E8C" w14:textId="77777777" w:rsidR="006E3833" w:rsidRPr="006E3833" w:rsidRDefault="006E3833" w:rsidP="006E3833">
            <w:pPr>
              <w:suppressAutoHyphens/>
              <w:textAlignment w:val="baseline"/>
              <w:rPr>
                <w:rFonts w:ascii="Times New Roman" w:hAnsi="Times New Roman"/>
                <w:b/>
                <w:lang w:bidi="hi-IN"/>
              </w:rPr>
            </w:pPr>
          </w:p>
        </w:tc>
      </w:tr>
      <w:tr w:rsidR="006E3833" w:rsidRPr="006E3833" w14:paraId="168D2776" w14:textId="77777777" w:rsidTr="00AF16F8">
        <w:trPr>
          <w:jc w:val="center"/>
        </w:trPr>
        <w:tc>
          <w:tcPr>
            <w:tcW w:w="2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5E9C3533" w14:textId="77777777" w:rsidR="006E3833" w:rsidRPr="006E3833" w:rsidRDefault="006E3833" w:rsidP="006E3833">
            <w:pPr>
              <w:textAlignment w:val="baseline"/>
              <w:rPr>
                <w:rFonts w:ascii="Times New Roman" w:hAnsi="Times New Roman"/>
                <w:b/>
                <w:bCs/>
                <w:u w:val="single"/>
              </w:rPr>
            </w:pPr>
            <w:r w:rsidRPr="006E3833">
              <w:rPr>
                <w:rFonts w:ascii="Times New Roman" w:hAnsi="Times New Roman"/>
                <w:b/>
                <w:bCs/>
                <w:u w:val="single"/>
              </w:rPr>
              <w:t>CRITERI DI VALUTAZIONE:</w:t>
            </w:r>
          </w:p>
        </w:tc>
        <w:tc>
          <w:tcPr>
            <w:tcW w:w="6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14:paraId="29B1C6C9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Colloqui individuali</w:t>
            </w:r>
          </w:p>
          <w:p w14:paraId="2423DE05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Colloqui di gruppo</w:t>
            </w:r>
          </w:p>
          <w:p w14:paraId="0F0926DC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Prove strutturate</w:t>
            </w:r>
          </w:p>
          <w:p w14:paraId="6D246C82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Prove semi-strutturate</w:t>
            </w:r>
          </w:p>
          <w:p w14:paraId="2963A5F9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>Compiti a casa</w:t>
            </w:r>
          </w:p>
          <w:p w14:paraId="6EE306EA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b/>
                <w:lang w:bidi="hi-IN"/>
              </w:rPr>
            </w:pPr>
            <w:r w:rsidRPr="006E3833">
              <w:rPr>
                <w:rFonts w:ascii="Times New Roman" w:hAnsi="Times New Roman"/>
                <w:lang w:bidi="hi-IN"/>
              </w:rPr>
              <w:t xml:space="preserve">Ricerche </w:t>
            </w:r>
          </w:p>
        </w:tc>
      </w:tr>
      <w:tr w:rsidR="006E3833" w:rsidRPr="006E3833" w14:paraId="1214B6BA" w14:textId="77777777" w:rsidTr="00AF16F8">
        <w:trPr>
          <w:jc w:val="center"/>
        </w:trPr>
        <w:tc>
          <w:tcPr>
            <w:tcW w:w="2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402F956F" w14:textId="77777777" w:rsidR="006E3833" w:rsidRPr="006E3833" w:rsidRDefault="006E3833" w:rsidP="006E3833">
            <w:pPr>
              <w:textAlignment w:val="baseline"/>
              <w:rPr>
                <w:rFonts w:ascii="Times New Roman" w:hAnsi="Times New Roman"/>
                <w:b/>
                <w:bCs/>
                <w:u w:val="single"/>
              </w:rPr>
            </w:pPr>
            <w:r w:rsidRPr="006E3833">
              <w:rPr>
                <w:rFonts w:ascii="Times New Roman" w:hAnsi="Times New Roman"/>
                <w:b/>
                <w:bCs/>
                <w:u w:val="single"/>
              </w:rPr>
              <w:t>TESTI e MATERIALI / STRUMENTI ADOTTATI:</w:t>
            </w:r>
          </w:p>
        </w:tc>
        <w:tc>
          <w:tcPr>
            <w:tcW w:w="6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7C84ACAC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6E3833">
              <w:rPr>
                <w:rFonts w:ascii="Times New Roman" w:hAnsi="Times New Roman"/>
              </w:rPr>
              <w:t>Libro di testo</w:t>
            </w:r>
          </w:p>
          <w:p w14:paraId="08E12B2A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6E3833">
              <w:rPr>
                <w:rFonts w:ascii="Times New Roman" w:hAnsi="Times New Roman"/>
              </w:rPr>
              <w:t>LIM</w:t>
            </w:r>
          </w:p>
          <w:p w14:paraId="4141944B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6E3833">
              <w:rPr>
                <w:rFonts w:ascii="Times New Roman" w:hAnsi="Times New Roman"/>
              </w:rPr>
              <w:t>Internet</w:t>
            </w:r>
          </w:p>
          <w:p w14:paraId="0BE2D744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6E3833">
              <w:rPr>
                <w:rFonts w:ascii="Times New Roman" w:hAnsi="Times New Roman"/>
              </w:rPr>
              <w:t>PowerPoint</w:t>
            </w:r>
          </w:p>
          <w:p w14:paraId="18691343" w14:textId="77777777" w:rsidR="006E3833" w:rsidRPr="006E3833" w:rsidRDefault="006E3833" w:rsidP="006E3833">
            <w:pPr>
              <w:numPr>
                <w:ilvl w:val="0"/>
                <w:numId w:val="30"/>
              </w:numPr>
              <w:suppressAutoHyphens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6E3833">
              <w:rPr>
                <w:rFonts w:ascii="Times New Roman" w:hAnsi="Times New Roman"/>
              </w:rPr>
              <w:t>Appunti</w:t>
            </w:r>
          </w:p>
        </w:tc>
      </w:tr>
    </w:tbl>
    <w:p w14:paraId="6E87317F" w14:textId="77777777" w:rsidR="00E660B3" w:rsidRDefault="00E660B3" w:rsidP="00E660B3">
      <w:pPr>
        <w:spacing w:after="160" w:line="252" w:lineRule="auto"/>
        <w:rPr>
          <w:rFonts w:ascii="Times New Roman" w:hAnsi="Times New Roman"/>
          <w:sz w:val="28"/>
          <w:szCs w:val="28"/>
        </w:rPr>
      </w:pPr>
    </w:p>
    <w:p w14:paraId="157AA991" w14:textId="2DF363E7" w:rsidR="00E660B3" w:rsidRDefault="00E660B3" w:rsidP="00E660B3">
      <w:pPr>
        <w:spacing w:after="160" w:line="252" w:lineRule="auto"/>
        <w:rPr>
          <w:rFonts w:ascii="Times New Roman" w:hAnsi="Times New Roman"/>
          <w:lang w:bidi="hi-IN"/>
        </w:rPr>
      </w:pPr>
      <w:r w:rsidRPr="00C47F87">
        <w:rPr>
          <w:rFonts w:ascii="Times New Roman" w:hAnsi="Times New Roman"/>
          <w:lang w:bidi="hi-IN"/>
        </w:rPr>
        <w:lastRenderedPageBreak/>
        <w:t>SCHEDA INFORMATIVA DELLA DISCIPLINA</w:t>
      </w:r>
      <w:r>
        <w:rPr>
          <w:rFonts w:ascii="Times New Roman" w:hAnsi="Times New Roman"/>
          <w:lang w:bidi="hi-IN"/>
        </w:rPr>
        <w:t>: TECNICHE DELLA COMUNICAZIONE</w:t>
      </w:r>
    </w:p>
    <w:p w14:paraId="030C8891" w14:textId="7A8F1F90" w:rsidR="00E660B3" w:rsidRDefault="00E660B3" w:rsidP="00E660B3">
      <w:pPr>
        <w:spacing w:after="160" w:line="252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lang w:bidi="hi-IN"/>
        </w:rPr>
        <w:t xml:space="preserve">DOCENTE: </w:t>
      </w:r>
      <w:proofErr w:type="spellStart"/>
      <w:r>
        <w:rPr>
          <w:rFonts w:ascii="Times New Roman" w:hAnsi="Times New Roman"/>
          <w:lang w:bidi="hi-IN"/>
        </w:rPr>
        <w:t>Iacolare</w:t>
      </w:r>
      <w:proofErr w:type="spellEnd"/>
      <w:r>
        <w:rPr>
          <w:rFonts w:ascii="Times New Roman" w:hAnsi="Times New Roman"/>
          <w:lang w:bidi="hi-IN"/>
        </w:rPr>
        <w:t xml:space="preserve"> Silvana</w:t>
      </w:r>
    </w:p>
    <w:p w14:paraId="1DC7ED01" w14:textId="77777777" w:rsidR="00E660B3" w:rsidRDefault="00E660B3" w:rsidP="00E660B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</w:rPr>
      </w:pPr>
      <w:bookmarkStart w:id="3" w:name="__RefHeading___Toc820_3744375894"/>
      <w:bookmarkEnd w:id="3"/>
      <w:r>
        <w:rPr>
          <w:rFonts w:ascii="Times New Roman" w:eastAsia="Times New Roman" w:hAnsi="Times New Roman"/>
        </w:rPr>
        <w:tab/>
        <w:t xml:space="preserve"> </w:t>
      </w:r>
    </w:p>
    <w:tbl>
      <w:tblPr>
        <w:tblW w:w="93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6"/>
        <w:gridCol w:w="6379"/>
      </w:tblGrid>
      <w:tr w:rsidR="00E660B3" w14:paraId="701D9313" w14:textId="77777777" w:rsidTr="00E660B3">
        <w:trPr>
          <w:trHeight w:val="5209"/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DC043A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 xml:space="preserve"> COMPETENZE RAGGIUNTE alla fine dell’anno per la disciplina:</w:t>
            </w:r>
          </w:p>
          <w:p w14:paraId="289AD5C7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TECNICHE DI COMUNICAZIONE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5707E951" w14:textId="77777777" w:rsidR="00E660B3" w:rsidRDefault="00E660B3" w:rsidP="00E660B3">
            <w:pPr>
              <w:numPr>
                <w:ilvl w:val="0"/>
                <w:numId w:val="31"/>
              </w:numPr>
              <w:suppressLineNumbers/>
              <w:suppressAutoHyphens/>
              <w:spacing w:after="283" w:line="240" w:lineRule="auto"/>
              <w:ind w:left="720" w:hanging="360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Individuare e utilizzare gli strumenti di</w:t>
            </w:r>
            <w:r>
              <w:rPr>
                <w:rFonts w:ascii="Arial" w:eastAsia="SimSun" w:hAnsi="Arial" w:cs="Arial"/>
                <w:bCs/>
                <w:i/>
                <w:color w:val="222222"/>
                <w:kern w:val="2"/>
                <w:sz w:val="24"/>
                <w:szCs w:val="24"/>
                <w:u w:val="single"/>
                <w:lang w:eastAsia="zh-CN" w:bidi="hi-IN"/>
              </w:rPr>
              <w:t xml:space="preserve"> </w:t>
            </w: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 xml:space="preserve">comunicazione e di team working più appropriati per intervenire nei contesti organizzativi e professionali di riferimento </w:t>
            </w:r>
          </w:p>
          <w:p w14:paraId="658EA0D7" w14:textId="77777777" w:rsidR="00E660B3" w:rsidRDefault="00E660B3" w:rsidP="00E660B3">
            <w:pPr>
              <w:numPr>
                <w:ilvl w:val="0"/>
                <w:numId w:val="31"/>
              </w:numPr>
              <w:suppressLineNumbers/>
              <w:suppressAutoHyphens/>
              <w:spacing w:after="283" w:line="240" w:lineRule="auto"/>
              <w:ind w:left="720" w:hanging="360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Essere sensibili alle differenze di cultura e di atteggiamento dei destinatari, al fine di fornire un servizio il più possibile personalizzato</w:t>
            </w:r>
          </w:p>
          <w:p w14:paraId="2BBD3ED5" w14:textId="77777777" w:rsidR="00E660B3" w:rsidRDefault="00E660B3" w:rsidP="00E660B3">
            <w:pPr>
              <w:numPr>
                <w:ilvl w:val="0"/>
                <w:numId w:val="31"/>
              </w:numPr>
              <w:suppressLineNumbers/>
              <w:suppressAutoHyphens/>
              <w:spacing w:after="283" w:line="240" w:lineRule="auto"/>
              <w:ind w:left="720" w:hanging="360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Sviluppare ed esprimere le proprie qualità di relazione, comunicazione, ascolto, cooperazione e senso di responsabilità nell’esercizio del proprio ruolo</w:t>
            </w:r>
          </w:p>
          <w:p w14:paraId="16204C58" w14:textId="77777777" w:rsidR="00E660B3" w:rsidRDefault="00E660B3" w:rsidP="00E660B3">
            <w:pPr>
              <w:numPr>
                <w:ilvl w:val="0"/>
                <w:numId w:val="31"/>
              </w:numPr>
              <w:suppressLineNumbers/>
              <w:suppressAutoHyphens/>
              <w:spacing w:after="283" w:line="240" w:lineRule="auto"/>
              <w:ind w:left="720" w:hanging="360"/>
              <w:rPr>
                <w:rFonts w:ascii="Arial" w:eastAsia="SimSun" w:hAnsi="Arial" w:cs="Arial"/>
                <w:bCs/>
                <w:i/>
                <w:color w:val="222222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Acquisire la consapevolezza della diversificazione dei bisogni del cliente</w:t>
            </w:r>
          </w:p>
        </w:tc>
      </w:tr>
      <w:tr w:rsidR="00E660B3" w14:paraId="5FD82A05" w14:textId="77777777" w:rsidTr="00E660B3">
        <w:trPr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A02834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CONOSCENZE o CONTENUTI TRATTATI:</w:t>
            </w:r>
          </w:p>
          <w:p w14:paraId="503326BC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Times New Roman" w:eastAsia="SimSun" w:hAnsi="Times New Roman"/>
                <w:color w:val="000000"/>
                <w:kern w:val="2"/>
                <w:sz w:val="28"/>
                <w:szCs w:val="28"/>
                <w:u w:val="single"/>
                <w:lang w:eastAsia="zh-CN" w:bidi="hi-IN"/>
              </w:rPr>
              <w:t xml:space="preserve">(anche </w:t>
            </w:r>
            <w:r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attraverso UDA e NUCLEI TEMATICI)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5561DDF3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1 </w:t>
            </w: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I  fondamenti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della comunicazione</w:t>
            </w:r>
          </w:p>
          <w:p w14:paraId="268CA372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2 La comunicazione verbale, </w:t>
            </w:r>
            <w:proofErr w:type="spell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paraverbale</w:t>
            </w:r>
            <w:proofErr w:type="spell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e non verbale</w:t>
            </w:r>
          </w:p>
          <w:p w14:paraId="7C672307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3  I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modelli di spiegazione del processo comunicativo</w:t>
            </w:r>
          </w:p>
          <w:p w14:paraId="1BB7C2D9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4 La </w:t>
            </w: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comunicazione  efficace</w:t>
            </w:r>
            <w:proofErr w:type="gramEnd"/>
          </w:p>
          <w:p w14:paraId="73BAC9AF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/>
                <w:i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/>
                <w:i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</w:tc>
      </w:tr>
      <w:tr w:rsidR="00E660B3" w14:paraId="208500D3" w14:textId="77777777" w:rsidTr="00E660B3">
        <w:trPr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02D0EDF1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ABILITA’: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444EE26" w14:textId="77777777" w:rsidR="00E660B3" w:rsidRDefault="00E660B3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1 Individuare gli elementi della comunicazione </w:t>
            </w:r>
          </w:p>
          <w:p w14:paraId="0370F91C" w14:textId="77777777" w:rsidR="00E660B3" w:rsidRDefault="00E660B3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  Riconoscere il rapporto tra comportamento e comunicazione</w:t>
            </w:r>
          </w:p>
          <w:p w14:paraId="20114E5D" w14:textId="77777777" w:rsidR="00E660B3" w:rsidRDefault="00E660B3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52F7F92F" w14:textId="77777777" w:rsidR="00E660B3" w:rsidRDefault="00E660B3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2  Riconoscere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i linguaggi verbale, </w:t>
            </w:r>
            <w:proofErr w:type="spell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paraverbale</w:t>
            </w:r>
            <w:proofErr w:type="spell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e non verbale</w:t>
            </w:r>
          </w:p>
          <w:p w14:paraId="0E1F7125" w14:textId="77777777" w:rsidR="00E660B3" w:rsidRDefault="00E660B3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     Utilizzare tecniche di comunicazione verbale e non verbale per promuovere servizi e prodotti turistici</w:t>
            </w:r>
          </w:p>
          <w:p w14:paraId="67444F96" w14:textId="77777777" w:rsidR="00E660B3" w:rsidRDefault="00E660B3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  <w:p w14:paraId="42AE21B5" w14:textId="77777777" w:rsidR="00E660B3" w:rsidRDefault="00E660B3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14:paraId="2D4FEC08" w14:textId="77777777" w:rsidR="00E660B3" w:rsidRDefault="00E660B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proofErr w:type="gramStart"/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3  </w:t>
            </w: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Acquisire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consapevolezza e padronanza dei meccanismi che regolano il processo  di comunicazione</w:t>
            </w:r>
          </w:p>
          <w:p w14:paraId="6E1EA920" w14:textId="77777777" w:rsidR="00E660B3" w:rsidRDefault="00E660B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   Individuare linguaggi funzionali ai contesti comunicativi</w:t>
            </w:r>
          </w:p>
          <w:p w14:paraId="294B0FA3" w14:textId="77777777" w:rsidR="00E660B3" w:rsidRDefault="00E660B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</w:t>
            </w:r>
          </w:p>
          <w:p w14:paraId="3FA39FFB" w14:textId="77777777" w:rsidR="00E660B3" w:rsidRDefault="00E660B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</w:p>
          <w:p w14:paraId="033D29C4" w14:textId="77777777" w:rsidR="00E660B3" w:rsidRDefault="00E660B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>4 Individuare gli elementi fondamentali che rendono efficace una comunicazione</w:t>
            </w:r>
          </w:p>
          <w:p w14:paraId="5C7805EA" w14:textId="77777777" w:rsidR="00E660B3" w:rsidRDefault="00E660B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lastRenderedPageBreak/>
              <w:t xml:space="preserve"> </w:t>
            </w:r>
          </w:p>
          <w:p w14:paraId="0387C751" w14:textId="77777777" w:rsidR="00E660B3" w:rsidRDefault="00E660B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 </w:t>
            </w:r>
          </w:p>
          <w:p w14:paraId="0AF628B9" w14:textId="77777777" w:rsidR="00E660B3" w:rsidRDefault="00E660B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u w:val="single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u w:val="single"/>
                <w:lang w:eastAsia="it-IT"/>
              </w:rPr>
              <w:t xml:space="preserve">  </w:t>
            </w:r>
          </w:p>
        </w:tc>
      </w:tr>
      <w:tr w:rsidR="00E660B3" w14:paraId="3CBCB9BB" w14:textId="77777777" w:rsidTr="00E660B3">
        <w:trPr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297D5A4C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lastRenderedPageBreak/>
              <w:t>METODOLOGIE: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48FDDF90" w14:textId="77777777" w:rsidR="00E660B3" w:rsidRDefault="00E660B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Lezione frontale</w:t>
            </w:r>
          </w:p>
          <w:p w14:paraId="4E767BDE" w14:textId="77777777" w:rsidR="00E660B3" w:rsidRDefault="00E660B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dibattito aperto per favorire un atteggiamento critico e propositivo</w:t>
            </w:r>
          </w:p>
          <w:p w14:paraId="327AC459" w14:textId="77777777" w:rsidR="00E660B3" w:rsidRDefault="00E660B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brainstorming</w:t>
            </w:r>
          </w:p>
          <w:p w14:paraId="2ACB55DD" w14:textId="77777777" w:rsidR="00E660B3" w:rsidRDefault="00E660B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lavoro individuale</w:t>
            </w:r>
          </w:p>
          <w:p w14:paraId="55A9B65B" w14:textId="77777777" w:rsidR="00E660B3" w:rsidRDefault="00E660B3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lavoro di gruppo</w:t>
            </w:r>
          </w:p>
          <w:p w14:paraId="6AC5AE4D" w14:textId="77777777" w:rsidR="00E660B3" w:rsidRDefault="00E660B3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kern w:val="2"/>
                <w:sz w:val="24"/>
                <w:szCs w:val="24"/>
                <w:u w:val="single"/>
                <w:lang w:eastAsia="ar-SA"/>
              </w:rPr>
            </w:pPr>
            <w:r>
              <w:rPr>
                <w:rFonts w:ascii="Arial" w:eastAsia="Times New Roman" w:hAnsi="Arial" w:cs="Arial"/>
                <w:i/>
                <w:kern w:val="2"/>
                <w:sz w:val="24"/>
                <w:szCs w:val="24"/>
                <w:u w:val="single"/>
                <w:lang w:eastAsia="ar-SA"/>
              </w:rPr>
              <w:t xml:space="preserve"> </w:t>
            </w:r>
          </w:p>
        </w:tc>
      </w:tr>
      <w:tr w:rsidR="00E660B3" w14:paraId="5D98178F" w14:textId="77777777" w:rsidTr="00E660B3">
        <w:trPr>
          <w:trHeight w:val="3051"/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2F2E1B38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CRITERI DI VALUTAZIONE: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16D6F67B" w14:textId="77777777" w:rsidR="00E660B3" w:rsidRDefault="00E660B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Capacità di rielaborare i contenuti acquisiti ed applicazione nella soluzione di problemi</w:t>
            </w:r>
          </w:p>
          <w:p w14:paraId="4FBA9CEE" w14:textId="77777777" w:rsidR="00E660B3" w:rsidRDefault="00E660B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Capacità di acquisire una visione chiara e generale della materia</w:t>
            </w:r>
          </w:p>
          <w:p w14:paraId="452344E8" w14:textId="77777777" w:rsidR="00E660B3" w:rsidRDefault="00E660B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Grado di partecipazione alle lezioni</w:t>
            </w:r>
          </w:p>
          <w:p w14:paraId="75174814" w14:textId="77777777" w:rsidR="00E660B3" w:rsidRDefault="00E660B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Regolarità nello studio</w:t>
            </w:r>
          </w:p>
          <w:p w14:paraId="19351244" w14:textId="77777777" w:rsidR="00E660B3" w:rsidRDefault="00E660B3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Comportamento</w:t>
            </w:r>
          </w:p>
          <w:p w14:paraId="240A7CDE" w14:textId="77777777" w:rsidR="00E660B3" w:rsidRDefault="00E660B3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bCs/>
                <w:i/>
                <w:kern w:val="2"/>
                <w:sz w:val="24"/>
                <w:szCs w:val="24"/>
                <w:u w:val="single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 xml:space="preserve">Puntualità nelle consegne                                                                                                 </w:t>
            </w:r>
          </w:p>
          <w:p w14:paraId="41651309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Valutazione dei contenuti</w:t>
            </w:r>
          </w:p>
        </w:tc>
      </w:tr>
      <w:tr w:rsidR="00E660B3" w14:paraId="493BA382" w14:textId="77777777" w:rsidTr="00E660B3">
        <w:trPr>
          <w:trHeight w:val="1945"/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14:paraId="2ECCBA3E" w14:textId="77777777" w:rsidR="00E660B3" w:rsidRDefault="00E660B3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TESTI e MATERIALI / STRUMENTI ADOTTATI: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14:paraId="7F11A892" w14:textId="77777777" w:rsidR="00E660B3" w:rsidRDefault="00E660B3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Testo utilizzato: Tecniche di comunicazione nell’impresa turistico-</w:t>
            </w:r>
            <w:proofErr w:type="gram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ristorativa  di</w:t>
            </w:r>
            <w:proofErr w:type="gram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F. </w:t>
            </w:r>
            <w:proofErr w:type="spell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Cammisa</w:t>
            </w:r>
            <w:proofErr w:type="spell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Editore: Mondadori  </w:t>
            </w:r>
          </w:p>
          <w:p w14:paraId="637CF740" w14:textId="77777777" w:rsidR="00E660B3" w:rsidRDefault="00E660B3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Materiali prodotti e forniti dal docente</w:t>
            </w:r>
          </w:p>
          <w:p w14:paraId="4C264929" w14:textId="77777777" w:rsidR="00E660B3" w:rsidRDefault="00E660B3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Lim</w:t>
            </w:r>
            <w:proofErr w:type="spellEnd"/>
          </w:p>
          <w:p w14:paraId="73D18DD9" w14:textId="77777777" w:rsidR="00E660B3" w:rsidRDefault="00E660B3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File multimediali</w:t>
            </w:r>
          </w:p>
        </w:tc>
      </w:tr>
    </w:tbl>
    <w:p w14:paraId="56127222" w14:textId="5FBAC994" w:rsidR="00E660B3" w:rsidRDefault="00E660B3">
      <w:pPr>
        <w:rPr>
          <w:rFonts w:ascii="Arial" w:hAnsi="Arial" w:cs="Arial"/>
          <w:sz w:val="24"/>
          <w:szCs w:val="24"/>
        </w:rPr>
      </w:pPr>
    </w:p>
    <w:p w14:paraId="1BD40CC2" w14:textId="30FA27B9" w:rsidR="00E660B3" w:rsidRDefault="00E660B3">
      <w:pPr>
        <w:rPr>
          <w:rFonts w:ascii="Arial" w:hAnsi="Arial" w:cs="Arial"/>
          <w:sz w:val="24"/>
          <w:szCs w:val="24"/>
        </w:rPr>
      </w:pPr>
    </w:p>
    <w:p w14:paraId="07D2B55C" w14:textId="39843309" w:rsidR="00E660B3" w:rsidRDefault="00E660B3">
      <w:pPr>
        <w:rPr>
          <w:rFonts w:ascii="Arial" w:hAnsi="Arial" w:cs="Arial"/>
          <w:sz w:val="24"/>
          <w:szCs w:val="24"/>
        </w:rPr>
      </w:pPr>
    </w:p>
    <w:p w14:paraId="1FA6A4FB" w14:textId="5713FA50" w:rsidR="00E660B3" w:rsidRDefault="00E660B3">
      <w:pPr>
        <w:rPr>
          <w:rFonts w:ascii="Arial" w:hAnsi="Arial" w:cs="Arial"/>
          <w:sz w:val="24"/>
          <w:szCs w:val="24"/>
        </w:rPr>
      </w:pPr>
    </w:p>
    <w:p w14:paraId="3476B3B1" w14:textId="48D864F7" w:rsidR="00E660B3" w:rsidRDefault="00E660B3">
      <w:pPr>
        <w:rPr>
          <w:rFonts w:ascii="Arial" w:hAnsi="Arial" w:cs="Arial"/>
          <w:sz w:val="24"/>
          <w:szCs w:val="24"/>
        </w:rPr>
      </w:pPr>
    </w:p>
    <w:p w14:paraId="30A64580" w14:textId="75C51D4F" w:rsidR="00E660B3" w:rsidRDefault="00E660B3">
      <w:pPr>
        <w:rPr>
          <w:rFonts w:ascii="Arial" w:hAnsi="Arial" w:cs="Arial"/>
          <w:sz w:val="24"/>
          <w:szCs w:val="24"/>
        </w:rPr>
      </w:pPr>
    </w:p>
    <w:p w14:paraId="2602496D" w14:textId="77777777" w:rsidR="00E660B3" w:rsidRDefault="00E660B3">
      <w:pPr>
        <w:rPr>
          <w:rFonts w:ascii="Times New Roman" w:hAnsi="Times New Roman"/>
        </w:rPr>
      </w:pPr>
    </w:p>
    <w:p w14:paraId="17D8CA96" w14:textId="77777777" w:rsidR="00E660B3" w:rsidRDefault="00E660B3">
      <w:pPr>
        <w:rPr>
          <w:rFonts w:ascii="Times New Roman" w:hAnsi="Times New Roman"/>
        </w:rPr>
      </w:pPr>
    </w:p>
    <w:p w14:paraId="5DA01926" w14:textId="61F1B266" w:rsidR="00E660B3" w:rsidRDefault="00E660B3">
      <w:pPr>
        <w:rPr>
          <w:rFonts w:ascii="Times New Roman" w:hAnsi="Times New Roman"/>
        </w:rPr>
      </w:pPr>
    </w:p>
    <w:p w14:paraId="1055ECF7" w14:textId="77777777" w:rsidR="00E660B3" w:rsidRDefault="00E660B3">
      <w:pPr>
        <w:rPr>
          <w:rFonts w:ascii="Times New Roman" w:hAnsi="Times New Roman"/>
        </w:rPr>
      </w:pPr>
    </w:p>
    <w:p w14:paraId="3B238E0B" w14:textId="40C79976" w:rsidR="006E3833" w:rsidRDefault="006E3833">
      <w:pPr>
        <w:rPr>
          <w:rFonts w:ascii="Times New Roman" w:hAnsi="Times New Roman"/>
        </w:rPr>
      </w:pPr>
    </w:p>
    <w:p w14:paraId="44572CEB" w14:textId="5F63002C" w:rsidR="00E660B3" w:rsidRDefault="00E660B3">
      <w:pPr>
        <w:rPr>
          <w:rFonts w:ascii="Times New Roman" w:hAnsi="Times New Roman"/>
        </w:rPr>
      </w:pPr>
    </w:p>
    <w:p w14:paraId="740A78CA" w14:textId="77777777" w:rsidR="00E660B3" w:rsidRDefault="00E660B3">
      <w:pPr>
        <w:rPr>
          <w:rFonts w:ascii="Times New Roman" w:hAnsi="Times New Roman"/>
        </w:rPr>
      </w:pPr>
    </w:p>
    <w:p w14:paraId="08CC7A50" w14:textId="76651357" w:rsidR="006E3833" w:rsidRPr="006E3833" w:rsidRDefault="00CC0C37" w:rsidP="006E3833">
      <w:pPr>
        <w:spacing w:after="0"/>
        <w:textAlignment w:val="baseline"/>
        <w:rPr>
          <w:rFonts w:ascii="Times New Roman" w:hAnsi="Times New Roman"/>
          <w:bCs/>
        </w:rPr>
      </w:pPr>
      <w:r w:rsidRPr="00C47F87">
        <w:rPr>
          <w:rFonts w:ascii="Times New Roman" w:hAnsi="Times New Roman"/>
          <w:bCs/>
          <w:lang w:bidi="hi-IN"/>
        </w:rPr>
        <w:lastRenderedPageBreak/>
        <w:t>SCHEDA INFORMATIVA DELLA DISCIPLINA</w:t>
      </w:r>
      <w:r w:rsidR="006E3833" w:rsidRPr="006E3833">
        <w:rPr>
          <w:rFonts w:ascii="Times New Roman" w:hAnsi="Times New Roman"/>
          <w:bCs/>
        </w:rPr>
        <w:t xml:space="preserve">: IRC </w:t>
      </w:r>
    </w:p>
    <w:p w14:paraId="277D0430" w14:textId="0BAABD42" w:rsidR="006E3833" w:rsidRDefault="00CC0C37" w:rsidP="006E3833">
      <w:pPr>
        <w:rPr>
          <w:rFonts w:ascii="Times New Roman" w:hAnsi="Times New Roman"/>
          <w:bCs/>
        </w:rPr>
      </w:pPr>
      <w:r w:rsidRPr="006E3833">
        <w:rPr>
          <w:rFonts w:ascii="Times New Roman" w:hAnsi="Times New Roman"/>
          <w:bCs/>
        </w:rPr>
        <w:t>DOCENTE</w:t>
      </w:r>
      <w:r w:rsidR="006E3833" w:rsidRPr="006E3833">
        <w:rPr>
          <w:rFonts w:ascii="Times New Roman" w:hAnsi="Times New Roman"/>
          <w:bCs/>
        </w:rPr>
        <w:t>: Galoppo Giuseppina</w:t>
      </w:r>
    </w:p>
    <w:p w14:paraId="1337BA50" w14:textId="77777777" w:rsidR="00CC0C37" w:rsidRPr="006E3833" w:rsidRDefault="00CC0C37" w:rsidP="006E3833">
      <w:pPr>
        <w:spacing w:after="0" w:line="240" w:lineRule="auto"/>
        <w:textAlignment w:val="baseline"/>
        <w:rPr>
          <w:rFonts w:ascii="Times New Roman" w:hAnsi="Times New Roman"/>
          <w:bCs/>
        </w:rPr>
      </w:pPr>
    </w:p>
    <w:tbl>
      <w:tblPr>
        <w:tblW w:w="937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1"/>
        <w:gridCol w:w="6394"/>
      </w:tblGrid>
      <w:tr w:rsidR="006E3833" w:rsidRPr="006E3833" w14:paraId="60A5D30C" w14:textId="77777777" w:rsidTr="00AF16F8">
        <w:trPr>
          <w:jc w:val="center"/>
        </w:trPr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1676F7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COMPETENZE RAGGIUNTE alla fine dell’anno per la disciplina:</w:t>
            </w:r>
          </w:p>
        </w:tc>
        <w:tc>
          <w:tcPr>
            <w:tcW w:w="6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32DE86D2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Essere in grado di rilevare lo stretto legame tra religione ed etica</w:t>
            </w:r>
          </w:p>
          <w:p w14:paraId="1DE6FCC3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Essere in grado di riconoscere il valore della vita nelle sue molteplici manifestazioni</w:t>
            </w:r>
          </w:p>
          <w:p w14:paraId="417B807C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Essere in grado di riconoscere il valore della giustizia e della verità</w:t>
            </w:r>
          </w:p>
          <w:p w14:paraId="39FCDF00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Identificare, in diverse visioni antropologiche, valori e norme etiche che le caratterizzano e, alla luce del messaggio evangelico, l’originalità della proposta cristiana.</w:t>
            </w:r>
          </w:p>
          <w:p w14:paraId="3503E78E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</w:p>
          <w:p w14:paraId="71D70348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</w:p>
        </w:tc>
      </w:tr>
    </w:tbl>
    <w:p w14:paraId="549E50CB" w14:textId="77777777" w:rsidR="006E3833" w:rsidRPr="006E3833" w:rsidRDefault="006E3833" w:rsidP="006E3833">
      <w:pPr>
        <w:spacing w:after="0" w:line="240" w:lineRule="auto"/>
        <w:textAlignment w:val="baseline"/>
        <w:rPr>
          <w:rFonts w:ascii="Times New Roman" w:hAnsi="Times New Roman"/>
          <w:bCs/>
        </w:rPr>
      </w:pPr>
    </w:p>
    <w:tbl>
      <w:tblPr>
        <w:tblW w:w="93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0"/>
        <w:gridCol w:w="6420"/>
      </w:tblGrid>
      <w:tr w:rsidR="006E3833" w:rsidRPr="006E3833" w14:paraId="7D0D5E40" w14:textId="77777777" w:rsidTr="00345AD6">
        <w:trPr>
          <w:jc w:val="center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8E68FE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CONOSCENZE o CONTENUTI TRATTATI:</w:t>
            </w:r>
          </w:p>
          <w:p w14:paraId="6A5EABAB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(anche attraverso UDA e NUCLEI TEMATICI)</w:t>
            </w:r>
          </w:p>
        </w:tc>
        <w:tc>
          <w:tcPr>
            <w:tcW w:w="6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4CEC9F54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proofErr w:type="gramStart"/>
            <w:r w:rsidRPr="006E3833">
              <w:rPr>
                <w:rFonts w:ascii="Times New Roman" w:hAnsi="Times New Roman"/>
                <w:bCs/>
              </w:rPr>
              <w:t>La  vita</w:t>
            </w:r>
            <w:proofErr w:type="gramEnd"/>
            <w:r w:rsidRPr="006E3833">
              <w:rPr>
                <w:rFonts w:ascii="Times New Roman" w:hAnsi="Times New Roman"/>
                <w:bCs/>
              </w:rPr>
              <w:t xml:space="preserve"> morale come conseguenza e realizzazione della religione</w:t>
            </w:r>
          </w:p>
          <w:p w14:paraId="2CA93C0C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 xml:space="preserve">I fondamentali </w:t>
            </w:r>
            <w:proofErr w:type="gramStart"/>
            <w:r w:rsidRPr="006E3833">
              <w:rPr>
                <w:rFonts w:ascii="Times New Roman" w:hAnsi="Times New Roman"/>
                <w:bCs/>
              </w:rPr>
              <w:t>dell’ etica</w:t>
            </w:r>
            <w:proofErr w:type="gramEnd"/>
            <w:r w:rsidRPr="006E3833">
              <w:rPr>
                <w:rFonts w:ascii="Times New Roman" w:hAnsi="Times New Roman"/>
                <w:bCs/>
              </w:rPr>
              <w:t xml:space="preserve"> cristiana: libertà, responsabilità, coscienza, Decalogo e Beatitudini;</w:t>
            </w:r>
          </w:p>
          <w:p w14:paraId="73716CBA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Responsabilità e coscienza nell’ etica laica e cristiana</w:t>
            </w:r>
          </w:p>
          <w:p w14:paraId="616509A3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La persona è relazione</w:t>
            </w:r>
          </w:p>
          <w:p w14:paraId="7C2FABF8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Etica e ambiente: uno sviluppo sostenibile.</w:t>
            </w:r>
          </w:p>
          <w:p w14:paraId="4BE54FAA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 xml:space="preserve">L’ enciclica di Papa Francesco: Laudato </w:t>
            </w:r>
            <w:proofErr w:type="spellStart"/>
            <w:r w:rsidRPr="006E3833">
              <w:rPr>
                <w:rFonts w:ascii="Times New Roman" w:hAnsi="Times New Roman"/>
                <w:bCs/>
              </w:rPr>
              <w:t>si’</w:t>
            </w:r>
            <w:proofErr w:type="spellEnd"/>
          </w:p>
          <w:p w14:paraId="372E0F4A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Le questioni sociali alla luce dei documenti della Chiesa e la verità come rispetto della dignità umana</w:t>
            </w:r>
          </w:p>
        </w:tc>
      </w:tr>
      <w:tr w:rsidR="006E3833" w:rsidRPr="006E3833" w14:paraId="7A82CCAF" w14:textId="77777777" w:rsidTr="00345AD6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04E5AB53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ABILITA’: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9EA3C2E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 xml:space="preserve">Conoscere </w:t>
            </w:r>
            <w:proofErr w:type="gramStart"/>
            <w:r w:rsidRPr="006E3833">
              <w:rPr>
                <w:rFonts w:ascii="Times New Roman" w:hAnsi="Times New Roman"/>
                <w:bCs/>
              </w:rPr>
              <w:t>l’ interazione</w:t>
            </w:r>
            <w:proofErr w:type="gramEnd"/>
            <w:r w:rsidRPr="006E3833">
              <w:rPr>
                <w:rFonts w:ascii="Times New Roman" w:hAnsi="Times New Roman"/>
                <w:bCs/>
              </w:rPr>
              <w:t xml:space="preserve"> tra la cultura religiosa ed  i sistemi etici e sapersi orientare nella ricerca e nell’ analisi di fatti e testimonianze, riconoscendo la specificità del pensiero religioso nell’ universo dell’etica</w:t>
            </w:r>
          </w:p>
          <w:p w14:paraId="2A13B749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Riconoscere il rilievo morale delle azioni umane con particolare riferimento alle relazioni interpersonali, alla vita pubblica e allo sviluppo scientifico e tecnologico</w:t>
            </w:r>
          </w:p>
          <w:p w14:paraId="516B27B0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 xml:space="preserve">Riconoscere il valore e </w:t>
            </w:r>
            <w:proofErr w:type="gramStart"/>
            <w:r w:rsidRPr="006E3833">
              <w:rPr>
                <w:rFonts w:ascii="Times New Roman" w:hAnsi="Times New Roman"/>
                <w:bCs/>
                <w:u w:val="single"/>
              </w:rPr>
              <w:t>l’ educazione</w:t>
            </w:r>
            <w:proofErr w:type="gramEnd"/>
            <w:r w:rsidRPr="006E3833">
              <w:rPr>
                <w:rFonts w:ascii="Times New Roman" w:hAnsi="Times New Roman"/>
                <w:bCs/>
                <w:u w:val="single"/>
              </w:rPr>
              <w:t xml:space="preserve"> al rispetto e alla tutela del patrimonio culturale e del territorio</w:t>
            </w:r>
          </w:p>
          <w:p w14:paraId="1C3D661B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</w:p>
        </w:tc>
      </w:tr>
      <w:tr w:rsidR="006E3833" w:rsidRPr="006E3833" w14:paraId="31A7969B" w14:textId="77777777" w:rsidTr="00345AD6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06F33C3B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METODOLOGIE: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01A13B7" w14:textId="43FCE81C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Lezione frontale</w:t>
            </w:r>
            <w:r>
              <w:rPr>
                <w:rFonts w:ascii="Times New Roman" w:hAnsi="Times New Roman"/>
                <w:bCs/>
              </w:rPr>
              <w:t>, d</w:t>
            </w:r>
            <w:r w:rsidRPr="006E3833">
              <w:rPr>
                <w:rFonts w:ascii="Times New Roman" w:hAnsi="Times New Roman"/>
                <w:bCs/>
              </w:rPr>
              <w:t>iscussioni</w:t>
            </w:r>
            <w:r>
              <w:rPr>
                <w:rFonts w:ascii="Times New Roman" w:hAnsi="Times New Roman"/>
                <w:bCs/>
              </w:rPr>
              <w:t>, p</w:t>
            </w:r>
            <w:r w:rsidRPr="006E3833">
              <w:rPr>
                <w:rFonts w:ascii="Times New Roman" w:hAnsi="Times New Roman"/>
                <w:bCs/>
              </w:rPr>
              <w:t>rove strutturate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p</w:t>
            </w:r>
            <w:r w:rsidRPr="006E3833">
              <w:rPr>
                <w:rFonts w:ascii="Times New Roman" w:hAnsi="Times New Roman"/>
                <w:bCs/>
              </w:rPr>
              <w:t>roblem</w:t>
            </w:r>
            <w:proofErr w:type="spellEnd"/>
            <w:r w:rsidRPr="006E3833">
              <w:rPr>
                <w:rFonts w:ascii="Times New Roman" w:hAnsi="Times New Roman"/>
                <w:bCs/>
              </w:rPr>
              <w:t xml:space="preserve"> solving</w:t>
            </w:r>
          </w:p>
          <w:p w14:paraId="4373198A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</w:p>
        </w:tc>
      </w:tr>
      <w:tr w:rsidR="006E3833" w:rsidRPr="006E3833" w14:paraId="5188B2AC" w14:textId="77777777" w:rsidTr="00345AD6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05497920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CRITERI DI VALUTAZIONE: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EB878AB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Frequenza e assiduità</w:t>
            </w:r>
          </w:p>
          <w:p w14:paraId="35FA333B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Partecipazione e interesse</w:t>
            </w:r>
          </w:p>
          <w:p w14:paraId="5A8C22B1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Rispetto delle regole</w:t>
            </w:r>
          </w:p>
          <w:p w14:paraId="4D1BCC59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 xml:space="preserve">Puntualità nella consegna </w:t>
            </w:r>
          </w:p>
          <w:p w14:paraId="3E7B4953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Progressi in itinere</w:t>
            </w:r>
          </w:p>
          <w:p w14:paraId="1AB8CA93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Conoscenze acquisite</w:t>
            </w:r>
          </w:p>
          <w:p w14:paraId="3E401F93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Competenze acquisite</w:t>
            </w:r>
          </w:p>
          <w:p w14:paraId="742BDB4B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</w:p>
        </w:tc>
      </w:tr>
      <w:tr w:rsidR="006E3833" w:rsidRPr="006E3833" w14:paraId="22ED95BC" w14:textId="77777777" w:rsidTr="00327455">
        <w:trPr>
          <w:jc w:val="center"/>
        </w:trPr>
        <w:tc>
          <w:tcPr>
            <w:tcW w:w="29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043B5604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  <w:u w:val="single"/>
              </w:rPr>
            </w:pPr>
            <w:r w:rsidRPr="006E3833">
              <w:rPr>
                <w:rFonts w:ascii="Times New Roman" w:hAnsi="Times New Roman"/>
                <w:bCs/>
                <w:u w:val="single"/>
              </w:rPr>
              <w:t>TESTI e MATERIALI / STRUMENTI ADOTTATI:</w:t>
            </w:r>
          </w:p>
        </w:tc>
        <w:tc>
          <w:tcPr>
            <w:tcW w:w="642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35F8FA6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Libro di testo</w:t>
            </w:r>
          </w:p>
          <w:p w14:paraId="3416B5FC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Bibbia. Documenti del Concilio Vaticano II</w:t>
            </w:r>
          </w:p>
          <w:p w14:paraId="665066ED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Schemi dei contenuti</w:t>
            </w:r>
          </w:p>
          <w:p w14:paraId="35897EE5" w14:textId="77777777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Strumenti multimediali</w:t>
            </w:r>
          </w:p>
          <w:p w14:paraId="376B1ABD" w14:textId="06845975" w:rsidR="006E3833" w:rsidRPr="006E3833" w:rsidRDefault="006E3833" w:rsidP="006E3833">
            <w:pPr>
              <w:spacing w:after="0"/>
              <w:textAlignment w:val="baseline"/>
              <w:rPr>
                <w:rFonts w:ascii="Times New Roman" w:hAnsi="Times New Roman"/>
                <w:bCs/>
              </w:rPr>
            </w:pPr>
            <w:r w:rsidRPr="006E3833">
              <w:rPr>
                <w:rFonts w:ascii="Times New Roman" w:hAnsi="Times New Roman"/>
                <w:bCs/>
              </w:rPr>
              <w:t>Siti internet di rilevanza e document</w:t>
            </w:r>
            <w:r w:rsidR="00CC0C37">
              <w:rPr>
                <w:rFonts w:ascii="Times New Roman" w:hAnsi="Times New Roman"/>
                <w:bCs/>
              </w:rPr>
              <w:t>i</w:t>
            </w:r>
          </w:p>
        </w:tc>
      </w:tr>
    </w:tbl>
    <w:p w14:paraId="088F7F7D" w14:textId="77777777" w:rsidR="00327455" w:rsidRDefault="00327455" w:rsidP="00345AD6">
      <w:pPr>
        <w:rPr>
          <w:rFonts w:ascii="Times New Roman" w:hAnsi="Times New Roman"/>
        </w:rPr>
      </w:pPr>
    </w:p>
    <w:p w14:paraId="09644E43" w14:textId="77777777" w:rsidR="00327455" w:rsidRDefault="00327455" w:rsidP="00345AD6">
      <w:pPr>
        <w:rPr>
          <w:rFonts w:ascii="Times New Roman" w:hAnsi="Times New Roman"/>
        </w:rPr>
      </w:pPr>
    </w:p>
    <w:p w14:paraId="73217B98" w14:textId="386649E0" w:rsidR="00327455" w:rsidRDefault="00327455" w:rsidP="00345AD6">
      <w:pPr>
        <w:rPr>
          <w:rFonts w:ascii="Times New Roman" w:hAnsi="Times New Roman"/>
        </w:rPr>
      </w:pPr>
      <w:r w:rsidRPr="00327455">
        <w:rPr>
          <w:rFonts w:ascii="Times New Roman" w:hAnsi="Times New Roman"/>
        </w:rPr>
        <w:t>SCHEDA INFORMATIVA DELLA DISCIPLINA:</w:t>
      </w:r>
      <w:r>
        <w:rPr>
          <w:rFonts w:ascii="Times New Roman" w:hAnsi="Times New Roman"/>
        </w:rPr>
        <w:t xml:space="preserve"> SCIENZE MOTORIE</w:t>
      </w:r>
    </w:p>
    <w:p w14:paraId="70D40A5D" w14:textId="472CF742" w:rsidR="00345AD6" w:rsidRPr="00345AD6" w:rsidRDefault="00345AD6" w:rsidP="00345AD6">
      <w:pPr>
        <w:rPr>
          <w:rFonts w:ascii="Times New Roman" w:hAnsi="Times New Roman"/>
        </w:rPr>
      </w:pPr>
      <w:r w:rsidRPr="00345AD6">
        <w:rPr>
          <w:rFonts w:ascii="Times New Roman" w:hAnsi="Times New Roman"/>
        </w:rPr>
        <w:t xml:space="preserve">DOCENTE: CARAGALLO ANNA </w:t>
      </w:r>
    </w:p>
    <w:p w14:paraId="119E7717" w14:textId="77777777" w:rsidR="00345AD6" w:rsidRPr="00345AD6" w:rsidRDefault="00345AD6" w:rsidP="00345AD6">
      <w:pPr>
        <w:rPr>
          <w:rFonts w:ascii="Times New Roman" w:hAnsi="Times New Roman"/>
        </w:rPr>
      </w:pPr>
    </w:p>
    <w:p w14:paraId="074B7704" w14:textId="77777777" w:rsidR="00345AD6" w:rsidRPr="00345AD6" w:rsidRDefault="00345AD6" w:rsidP="00345AD6">
      <w:pPr>
        <w:rPr>
          <w:rFonts w:ascii="Times New Roman" w:hAnsi="Times New Roman"/>
        </w:rPr>
      </w:pPr>
    </w:p>
    <w:tbl>
      <w:tblPr>
        <w:tblpPr w:leftFromText="141" w:rightFromText="141" w:vertAnchor="text" w:horzAnchor="margin" w:tblpY="154"/>
        <w:tblW w:w="9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0"/>
        <w:gridCol w:w="24"/>
        <w:gridCol w:w="5841"/>
        <w:gridCol w:w="15"/>
      </w:tblGrid>
      <w:tr w:rsidR="00345AD6" w:rsidRPr="00345AD6" w14:paraId="0E41A27D" w14:textId="77777777" w:rsidTr="000D1E6E">
        <w:trPr>
          <w:gridAfter w:val="1"/>
          <w:wAfter w:w="15" w:type="dxa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2176C4" w14:textId="77777777" w:rsidR="00345AD6" w:rsidRPr="00345AD6" w:rsidRDefault="00345AD6" w:rsidP="00345AD6">
            <w:pPr>
              <w:rPr>
                <w:rFonts w:ascii="Times New Roman" w:hAnsi="Times New Roman"/>
                <w:bCs/>
                <w:u w:val="single"/>
              </w:rPr>
            </w:pPr>
            <w:r w:rsidRPr="00345AD6">
              <w:rPr>
                <w:rFonts w:ascii="Times New Roman" w:hAnsi="Times New Roman"/>
                <w:bCs/>
                <w:u w:val="single"/>
              </w:rPr>
              <w:t>COMPETENZE RAGGIUNTE alla fine dell’anno per la disciplina: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1FD644C0" w14:textId="77777777" w:rsidR="00345AD6" w:rsidRPr="00345AD6" w:rsidRDefault="00345AD6" w:rsidP="00345AD6">
            <w:pPr>
              <w:rPr>
                <w:rFonts w:ascii="Times New Roman" w:hAnsi="Times New Roman"/>
              </w:rPr>
            </w:pPr>
            <w:r w:rsidRPr="00345AD6">
              <w:rPr>
                <w:rFonts w:ascii="Times New Roman" w:hAnsi="Times New Roman"/>
                <w:iCs/>
              </w:rPr>
              <w:t>APPLICARE CORRETTAMENTE le regole del comportamento.</w:t>
            </w:r>
          </w:p>
          <w:p w14:paraId="7A1843DA" w14:textId="77777777" w:rsidR="00345AD6" w:rsidRPr="00345AD6" w:rsidRDefault="00345AD6" w:rsidP="00345AD6">
            <w:pPr>
              <w:rPr>
                <w:rFonts w:ascii="Times New Roman" w:hAnsi="Times New Roman"/>
              </w:rPr>
            </w:pPr>
            <w:r w:rsidRPr="00345AD6">
              <w:rPr>
                <w:rFonts w:ascii="Times New Roman" w:hAnsi="Times New Roman"/>
                <w:iCs/>
              </w:rPr>
              <w:t xml:space="preserve">SUPPORTARE sempre nelle varie fasi l’inclusione sociale </w:t>
            </w:r>
            <w:r w:rsidRPr="00345AD6">
              <w:rPr>
                <w:rFonts w:ascii="Times New Roman" w:hAnsi="Times New Roman"/>
              </w:rPr>
              <w:t xml:space="preserve">  </w:t>
            </w:r>
          </w:p>
          <w:p w14:paraId="0FEFF4B0" w14:textId="77777777" w:rsidR="00345AD6" w:rsidRPr="00345AD6" w:rsidRDefault="00345AD6" w:rsidP="00345AD6">
            <w:pPr>
              <w:rPr>
                <w:rFonts w:ascii="Times New Roman" w:hAnsi="Times New Roman"/>
              </w:rPr>
            </w:pPr>
            <w:r w:rsidRPr="00345AD6">
              <w:rPr>
                <w:rFonts w:ascii="Times New Roman" w:hAnsi="Times New Roman"/>
              </w:rPr>
              <w:t xml:space="preserve">Valorizzare e promuovere le tradizioni cultuali dello sport in generale   </w:t>
            </w:r>
          </w:p>
          <w:p w14:paraId="038ACC66" w14:textId="77777777" w:rsidR="00345AD6" w:rsidRPr="00345AD6" w:rsidRDefault="00345AD6" w:rsidP="00345AD6">
            <w:pPr>
              <w:rPr>
                <w:rFonts w:ascii="Times New Roman" w:hAnsi="Times New Roman"/>
              </w:rPr>
            </w:pPr>
            <w:proofErr w:type="gramStart"/>
            <w:r w:rsidRPr="00345AD6">
              <w:rPr>
                <w:rFonts w:ascii="Times New Roman" w:hAnsi="Times New Roman"/>
                <w:iCs/>
              </w:rPr>
              <w:t>PREDISPORRE  e</w:t>
            </w:r>
            <w:proofErr w:type="gramEnd"/>
            <w:r w:rsidRPr="00345AD6">
              <w:rPr>
                <w:rFonts w:ascii="Times New Roman" w:hAnsi="Times New Roman"/>
                <w:iCs/>
              </w:rPr>
              <w:t xml:space="preserve"> organizzare </w:t>
            </w:r>
            <w:proofErr w:type="spellStart"/>
            <w:r w:rsidRPr="00345AD6">
              <w:rPr>
                <w:rFonts w:ascii="Times New Roman" w:hAnsi="Times New Roman"/>
                <w:iCs/>
              </w:rPr>
              <w:t>attivita</w:t>
            </w:r>
            <w:proofErr w:type="spellEnd"/>
            <w:r w:rsidRPr="00345AD6">
              <w:rPr>
                <w:rFonts w:ascii="Times New Roman" w:hAnsi="Times New Roman"/>
                <w:iCs/>
              </w:rPr>
              <w:t xml:space="preserve"> collettive </w:t>
            </w:r>
            <w:proofErr w:type="spellStart"/>
            <w:r w:rsidRPr="00345AD6">
              <w:rPr>
                <w:rFonts w:ascii="Times New Roman" w:hAnsi="Times New Roman"/>
                <w:iCs/>
              </w:rPr>
              <w:t>all</w:t>
            </w:r>
            <w:proofErr w:type="spellEnd"/>
            <w:r w:rsidRPr="00345AD6">
              <w:rPr>
                <w:rFonts w:ascii="Times New Roman" w:hAnsi="Times New Roman"/>
                <w:iCs/>
              </w:rPr>
              <w:t xml:space="preserve"> ‘ aperto </w:t>
            </w:r>
          </w:p>
          <w:p w14:paraId="7ED00AF7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</w:p>
        </w:tc>
      </w:tr>
      <w:tr w:rsidR="00345AD6" w:rsidRPr="00345AD6" w14:paraId="657AD84E" w14:textId="77777777" w:rsidTr="000D1E6E">
        <w:tc>
          <w:tcPr>
            <w:tcW w:w="3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035986" w14:textId="77777777" w:rsidR="00345AD6" w:rsidRPr="00345AD6" w:rsidRDefault="00345AD6" w:rsidP="00345AD6">
            <w:pPr>
              <w:rPr>
                <w:rFonts w:ascii="Times New Roman" w:hAnsi="Times New Roman"/>
                <w:bCs/>
                <w:u w:val="single"/>
              </w:rPr>
            </w:pPr>
            <w:r w:rsidRPr="00345AD6">
              <w:rPr>
                <w:rFonts w:ascii="Times New Roman" w:hAnsi="Times New Roman"/>
                <w:bCs/>
                <w:u w:val="single"/>
              </w:rPr>
              <w:t>CONOSCENZE o CONTENUTI TRATTATI:</w:t>
            </w:r>
          </w:p>
          <w:p w14:paraId="268E216E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  <w:u w:val="single"/>
              </w:rPr>
              <w:t>(anche attraverso UDA o moduli)</w:t>
            </w:r>
          </w:p>
        </w:tc>
        <w:tc>
          <w:tcPr>
            <w:tcW w:w="58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35A531D5" w14:textId="77777777" w:rsidR="00345AD6" w:rsidRPr="00345AD6" w:rsidRDefault="00345AD6" w:rsidP="00345AD6">
            <w:pPr>
              <w:numPr>
                <w:ilvl w:val="0"/>
                <w:numId w:val="24"/>
              </w:num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 xml:space="preserve">IL SISTEMA RESPIRATORIO </w:t>
            </w:r>
          </w:p>
          <w:p w14:paraId="1D758D0D" w14:textId="77777777" w:rsidR="00345AD6" w:rsidRPr="00345AD6" w:rsidRDefault="00345AD6" w:rsidP="00345AD6">
            <w:pPr>
              <w:numPr>
                <w:ilvl w:val="0"/>
                <w:numId w:val="24"/>
              </w:num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 xml:space="preserve">SANA ALIMENTAZIONE E PIRAMIDE ALIMENTARE </w:t>
            </w:r>
          </w:p>
          <w:p w14:paraId="41B0E8F0" w14:textId="77777777" w:rsidR="00345AD6" w:rsidRPr="00345AD6" w:rsidRDefault="00345AD6" w:rsidP="00345AD6">
            <w:pPr>
              <w:numPr>
                <w:ilvl w:val="0"/>
                <w:numId w:val="24"/>
              </w:num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 xml:space="preserve">DOPING </w:t>
            </w:r>
          </w:p>
          <w:p w14:paraId="3AE52863" w14:textId="77777777" w:rsidR="00345AD6" w:rsidRPr="00345AD6" w:rsidRDefault="00345AD6" w:rsidP="00345AD6">
            <w:pPr>
              <w:numPr>
                <w:ilvl w:val="0"/>
                <w:numId w:val="24"/>
              </w:numPr>
              <w:rPr>
                <w:rFonts w:ascii="Times New Roman" w:hAnsi="Times New Roman"/>
                <w:bCs/>
                <w:lang w:val="en-US"/>
              </w:rPr>
            </w:pPr>
            <w:r w:rsidRPr="00345AD6">
              <w:rPr>
                <w:rFonts w:ascii="Times New Roman" w:hAnsi="Times New Roman"/>
                <w:bCs/>
                <w:lang w:val="en-US"/>
              </w:rPr>
              <w:t>GIOCO DI SQUADRA</w:t>
            </w:r>
          </w:p>
          <w:p w14:paraId="044B38B5" w14:textId="77777777" w:rsidR="00345AD6" w:rsidRPr="00345AD6" w:rsidRDefault="00345AD6" w:rsidP="00345AD6">
            <w:pPr>
              <w:numPr>
                <w:ilvl w:val="0"/>
                <w:numId w:val="24"/>
              </w:numPr>
              <w:rPr>
                <w:rFonts w:ascii="Times New Roman" w:hAnsi="Times New Roman"/>
                <w:bCs/>
                <w:lang w:val="en-US"/>
              </w:rPr>
            </w:pPr>
            <w:r w:rsidRPr="00345AD6">
              <w:rPr>
                <w:rFonts w:ascii="Times New Roman" w:hAnsi="Times New Roman"/>
                <w:bCs/>
                <w:lang w:val="en-US"/>
              </w:rPr>
              <w:t xml:space="preserve">IGIENE e SALUTE </w:t>
            </w:r>
          </w:p>
          <w:p w14:paraId="54CB29F4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</w:p>
          <w:p w14:paraId="11156A4F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</w:p>
          <w:p w14:paraId="7D9C050E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</w:p>
        </w:tc>
      </w:tr>
      <w:tr w:rsidR="00345AD6" w:rsidRPr="00345AD6" w14:paraId="36B4DE16" w14:textId="77777777" w:rsidTr="000D1E6E">
        <w:tc>
          <w:tcPr>
            <w:tcW w:w="3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4C909AB" w14:textId="77777777" w:rsidR="00345AD6" w:rsidRPr="00345AD6" w:rsidRDefault="00345AD6" w:rsidP="00345AD6">
            <w:pPr>
              <w:rPr>
                <w:rFonts w:ascii="Times New Roman" w:hAnsi="Times New Roman"/>
                <w:bCs/>
                <w:u w:val="single"/>
              </w:rPr>
            </w:pPr>
            <w:r w:rsidRPr="00345AD6">
              <w:rPr>
                <w:rFonts w:ascii="Times New Roman" w:hAnsi="Times New Roman"/>
                <w:bCs/>
                <w:u w:val="single"/>
              </w:rPr>
              <w:t>ABILITA’:</w:t>
            </w:r>
          </w:p>
        </w:tc>
        <w:tc>
          <w:tcPr>
            <w:tcW w:w="585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F84BD17" w14:textId="77777777" w:rsidR="00345AD6" w:rsidRPr="00345AD6" w:rsidRDefault="00345AD6" w:rsidP="00345AD6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 xml:space="preserve">SAPER REALIZZARE GIOCHI DI </w:t>
            </w:r>
            <w:proofErr w:type="gramStart"/>
            <w:r w:rsidRPr="00345AD6">
              <w:rPr>
                <w:rFonts w:ascii="Times New Roman" w:hAnsi="Times New Roman"/>
                <w:bCs/>
              </w:rPr>
              <w:t>SQUADRA  UTILIZZANDO</w:t>
            </w:r>
            <w:proofErr w:type="gramEnd"/>
            <w:r w:rsidRPr="00345AD6">
              <w:rPr>
                <w:rFonts w:ascii="Times New Roman" w:hAnsi="Times New Roman"/>
                <w:bCs/>
              </w:rPr>
              <w:t xml:space="preserve"> TECNICHE TRADIZIONALI ED INNOVATIVE</w:t>
            </w:r>
          </w:p>
          <w:p w14:paraId="4256D846" w14:textId="77777777" w:rsidR="00345AD6" w:rsidRPr="00345AD6" w:rsidRDefault="00345AD6" w:rsidP="00345AD6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 xml:space="preserve">SAPER APPLICARE LE REGOLE DEL COMPORTAMENTO </w:t>
            </w:r>
          </w:p>
          <w:p w14:paraId="18B3C2C2" w14:textId="77777777" w:rsidR="00345AD6" w:rsidRPr="00345AD6" w:rsidRDefault="00345AD6" w:rsidP="00345AD6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 xml:space="preserve">VALORIZZARE LA CULTURA DELLO SPORT IN GENERALE </w:t>
            </w:r>
          </w:p>
          <w:p w14:paraId="43435156" w14:textId="77777777" w:rsidR="00345AD6" w:rsidRPr="00345AD6" w:rsidRDefault="00345AD6" w:rsidP="00345AD6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>PROGETTARE ED ORGANIZZARE EVENTI E MANIFESTAZIONI SPORTIVE</w:t>
            </w:r>
          </w:p>
          <w:p w14:paraId="08942750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</w:p>
        </w:tc>
      </w:tr>
      <w:tr w:rsidR="00345AD6" w:rsidRPr="00345AD6" w14:paraId="27F8AA93" w14:textId="77777777" w:rsidTr="000D1E6E">
        <w:tc>
          <w:tcPr>
            <w:tcW w:w="3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53B8CA68" w14:textId="77777777" w:rsidR="00345AD6" w:rsidRPr="00345AD6" w:rsidRDefault="00345AD6" w:rsidP="00345AD6">
            <w:pPr>
              <w:rPr>
                <w:rFonts w:ascii="Times New Roman" w:hAnsi="Times New Roman"/>
                <w:bCs/>
                <w:u w:val="single"/>
              </w:rPr>
            </w:pPr>
            <w:r w:rsidRPr="00345AD6">
              <w:rPr>
                <w:rFonts w:ascii="Times New Roman" w:hAnsi="Times New Roman"/>
                <w:bCs/>
                <w:u w:val="single"/>
              </w:rPr>
              <w:lastRenderedPageBreak/>
              <w:t>METODOLOGIE:</w:t>
            </w:r>
          </w:p>
        </w:tc>
        <w:tc>
          <w:tcPr>
            <w:tcW w:w="585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339DE81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 xml:space="preserve"> LIBRO DI TESTO </w:t>
            </w:r>
            <w:proofErr w:type="gramStart"/>
            <w:r w:rsidRPr="00345AD6">
              <w:rPr>
                <w:rFonts w:ascii="Times New Roman" w:hAnsi="Times New Roman"/>
                <w:bCs/>
              </w:rPr>
              <w:t>ADOTTATO :</w:t>
            </w:r>
            <w:proofErr w:type="gramEnd"/>
            <w:r w:rsidRPr="00345AD6">
              <w:rPr>
                <w:rFonts w:ascii="Times New Roman" w:hAnsi="Times New Roman"/>
                <w:bCs/>
              </w:rPr>
              <w:t xml:space="preserve"> Diario Autore M. Vicini</w:t>
            </w:r>
          </w:p>
          <w:p w14:paraId="0E19FC31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>La metodologia didattica utilizzata è stata di tipo laboratoriale. Il laboratorio rappresenta un ambiente in grado di favorire operatività e riflessione, conoscenze e competenze, dialogo tra teoria e pratica, esperienza e sperimentazione. Particolare attenzione è stata posta sullo sviluppo delle abilità pratiche dello studente attraverso le seguenti metodologie didattiche:</w:t>
            </w:r>
          </w:p>
          <w:p w14:paraId="15ECAB0F" w14:textId="77777777" w:rsidR="00345AD6" w:rsidRPr="00345AD6" w:rsidRDefault="00345AD6" w:rsidP="00345AD6">
            <w:pPr>
              <w:numPr>
                <w:ilvl w:val="0"/>
                <w:numId w:val="26"/>
              </w:num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>Didattica per problemi (</w:t>
            </w:r>
            <w:proofErr w:type="spellStart"/>
            <w:r w:rsidRPr="00345AD6">
              <w:rPr>
                <w:rFonts w:ascii="Times New Roman" w:hAnsi="Times New Roman"/>
                <w:bCs/>
              </w:rPr>
              <w:t>Problem</w:t>
            </w:r>
            <w:proofErr w:type="spellEnd"/>
            <w:r w:rsidRPr="00345AD6">
              <w:rPr>
                <w:rFonts w:ascii="Times New Roman" w:hAnsi="Times New Roman"/>
                <w:bCs/>
              </w:rPr>
              <w:t xml:space="preserve"> solving)</w:t>
            </w:r>
          </w:p>
          <w:p w14:paraId="336B2E53" w14:textId="77777777" w:rsidR="00345AD6" w:rsidRPr="00345AD6" w:rsidRDefault="00345AD6" w:rsidP="00345AD6">
            <w:pPr>
              <w:numPr>
                <w:ilvl w:val="0"/>
                <w:numId w:val="26"/>
              </w:numPr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345AD6">
              <w:rPr>
                <w:rFonts w:ascii="Times New Roman" w:hAnsi="Times New Roman"/>
                <w:bCs/>
                <w:lang w:val="en-US"/>
              </w:rPr>
              <w:t>Didattica</w:t>
            </w:r>
            <w:proofErr w:type="spellEnd"/>
            <w:r w:rsidRPr="00345AD6">
              <w:rPr>
                <w:rFonts w:ascii="Times New Roman" w:hAnsi="Times New Roman"/>
                <w:bCs/>
                <w:lang w:val="en-US"/>
              </w:rPr>
              <w:t xml:space="preserve"> per </w:t>
            </w:r>
            <w:proofErr w:type="spellStart"/>
            <w:r w:rsidRPr="00345AD6">
              <w:rPr>
                <w:rFonts w:ascii="Times New Roman" w:hAnsi="Times New Roman"/>
                <w:bCs/>
                <w:lang w:val="en-US"/>
              </w:rPr>
              <w:t>progetti</w:t>
            </w:r>
            <w:proofErr w:type="spellEnd"/>
            <w:r w:rsidRPr="00345AD6">
              <w:rPr>
                <w:rFonts w:ascii="Times New Roman" w:hAnsi="Times New Roman"/>
                <w:bCs/>
                <w:lang w:val="en-US"/>
              </w:rPr>
              <w:t xml:space="preserve"> (Project based learning)</w:t>
            </w:r>
          </w:p>
          <w:p w14:paraId="31DCF1C2" w14:textId="77777777" w:rsidR="00345AD6" w:rsidRPr="00345AD6" w:rsidRDefault="00345AD6" w:rsidP="00345AD6">
            <w:pPr>
              <w:numPr>
                <w:ilvl w:val="0"/>
                <w:numId w:val="26"/>
              </w:numPr>
              <w:rPr>
                <w:rFonts w:ascii="Times New Roman" w:hAnsi="Times New Roman"/>
                <w:bCs/>
                <w:lang w:val="en-US"/>
              </w:rPr>
            </w:pPr>
            <w:r w:rsidRPr="00345AD6">
              <w:rPr>
                <w:rFonts w:ascii="Times New Roman" w:hAnsi="Times New Roman"/>
                <w:bCs/>
                <w:lang w:val="en-US"/>
              </w:rPr>
              <w:t>Learning by doing</w:t>
            </w:r>
          </w:p>
          <w:p w14:paraId="04335D85" w14:textId="77777777" w:rsidR="00345AD6" w:rsidRPr="00345AD6" w:rsidRDefault="00345AD6" w:rsidP="00345AD6">
            <w:pPr>
              <w:numPr>
                <w:ilvl w:val="0"/>
                <w:numId w:val="26"/>
              </w:numPr>
              <w:rPr>
                <w:rFonts w:ascii="Times New Roman" w:hAnsi="Times New Roman"/>
                <w:bCs/>
                <w:lang w:val="en-US"/>
              </w:rPr>
            </w:pPr>
            <w:r w:rsidRPr="00345AD6">
              <w:rPr>
                <w:rFonts w:ascii="Times New Roman" w:hAnsi="Times New Roman"/>
                <w:bCs/>
                <w:lang w:val="en-US"/>
              </w:rPr>
              <w:t>Role playing</w:t>
            </w:r>
          </w:p>
          <w:p w14:paraId="41977A14" w14:textId="77777777" w:rsidR="00345AD6" w:rsidRPr="00345AD6" w:rsidRDefault="00345AD6" w:rsidP="00345AD6">
            <w:pPr>
              <w:numPr>
                <w:ilvl w:val="0"/>
                <w:numId w:val="26"/>
              </w:numPr>
              <w:rPr>
                <w:rFonts w:ascii="Times New Roman" w:hAnsi="Times New Roman"/>
                <w:bCs/>
                <w:lang w:val="en-US"/>
              </w:rPr>
            </w:pPr>
            <w:r w:rsidRPr="00345AD6">
              <w:rPr>
                <w:rFonts w:ascii="Times New Roman" w:hAnsi="Times New Roman"/>
                <w:bCs/>
                <w:lang w:val="en-US"/>
              </w:rPr>
              <w:t>Cooperative learning</w:t>
            </w:r>
          </w:p>
          <w:p w14:paraId="6B332508" w14:textId="77777777" w:rsidR="00345AD6" w:rsidRPr="00345AD6" w:rsidRDefault="00345AD6" w:rsidP="00345AD6">
            <w:pPr>
              <w:numPr>
                <w:ilvl w:val="0"/>
                <w:numId w:val="26"/>
              </w:numPr>
              <w:rPr>
                <w:rFonts w:ascii="Times New Roman" w:hAnsi="Times New Roman"/>
                <w:bCs/>
                <w:lang w:val="en-US"/>
              </w:rPr>
            </w:pPr>
            <w:r w:rsidRPr="00345AD6">
              <w:rPr>
                <w:rFonts w:ascii="Times New Roman" w:hAnsi="Times New Roman"/>
                <w:bCs/>
                <w:lang w:val="en-US"/>
              </w:rPr>
              <w:t>Jigsaw</w:t>
            </w:r>
          </w:p>
          <w:p w14:paraId="2420A6F5" w14:textId="77777777" w:rsidR="00345AD6" w:rsidRPr="00345AD6" w:rsidRDefault="00345AD6" w:rsidP="00345AD6">
            <w:pPr>
              <w:numPr>
                <w:ilvl w:val="0"/>
                <w:numId w:val="26"/>
              </w:numPr>
              <w:rPr>
                <w:rFonts w:ascii="Times New Roman" w:hAnsi="Times New Roman"/>
                <w:bCs/>
                <w:lang w:val="en-US"/>
              </w:rPr>
            </w:pPr>
            <w:r w:rsidRPr="00345AD6">
              <w:rPr>
                <w:rFonts w:ascii="Times New Roman" w:hAnsi="Times New Roman"/>
                <w:bCs/>
                <w:lang w:val="en-US"/>
              </w:rPr>
              <w:t>Pear education</w:t>
            </w:r>
          </w:p>
          <w:p w14:paraId="13B1D302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 xml:space="preserve">Il percorso formativo è stato organizzato per </w:t>
            </w:r>
            <w:proofErr w:type="spellStart"/>
            <w:r w:rsidRPr="00345AD6">
              <w:rPr>
                <w:rFonts w:ascii="Times New Roman" w:hAnsi="Times New Roman"/>
                <w:bCs/>
              </w:rPr>
              <w:t>U.d.A</w:t>
            </w:r>
            <w:proofErr w:type="spellEnd"/>
            <w:r w:rsidRPr="00345AD6">
              <w:rPr>
                <w:rFonts w:ascii="Times New Roman" w:hAnsi="Times New Roman"/>
                <w:bCs/>
              </w:rPr>
              <w:t xml:space="preserve">. e si è basato sul criterio della flessibilità. Si è posto particolare attenzione alla scelta degli argomenti che possono essere attuali e vicini al contesto sociale  </w:t>
            </w:r>
          </w:p>
        </w:tc>
      </w:tr>
      <w:tr w:rsidR="00345AD6" w:rsidRPr="00345AD6" w14:paraId="1A89088D" w14:textId="77777777" w:rsidTr="000D1E6E">
        <w:tc>
          <w:tcPr>
            <w:tcW w:w="353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09B4A1BF" w14:textId="77777777" w:rsidR="00345AD6" w:rsidRPr="00345AD6" w:rsidRDefault="00345AD6" w:rsidP="00345AD6">
            <w:pPr>
              <w:rPr>
                <w:rFonts w:ascii="Times New Roman" w:hAnsi="Times New Roman"/>
                <w:bCs/>
                <w:u w:val="single"/>
              </w:rPr>
            </w:pPr>
            <w:r w:rsidRPr="00345AD6">
              <w:rPr>
                <w:rFonts w:ascii="Times New Roman" w:hAnsi="Times New Roman"/>
                <w:bCs/>
                <w:u w:val="single"/>
              </w:rPr>
              <w:t>CRITERI DI VALUTAZIONE:</w:t>
            </w:r>
          </w:p>
        </w:tc>
        <w:tc>
          <w:tcPr>
            <w:tcW w:w="585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1ADD5C7" w14:textId="77777777" w:rsidR="00345AD6" w:rsidRPr="00345AD6" w:rsidRDefault="00345AD6" w:rsidP="00345AD6">
            <w:pPr>
              <w:rPr>
                <w:rFonts w:ascii="Times New Roman" w:hAnsi="Times New Roman"/>
                <w:bCs/>
              </w:rPr>
            </w:pPr>
            <w:r w:rsidRPr="00345AD6">
              <w:rPr>
                <w:rFonts w:ascii="Times New Roman" w:hAnsi="Times New Roman"/>
                <w:bCs/>
              </w:rPr>
              <w:t>Elementi che concorrono alla formazione del voto:</w:t>
            </w:r>
          </w:p>
          <w:p w14:paraId="34EF38BE" w14:textId="77777777" w:rsidR="00345AD6" w:rsidRPr="00345AD6" w:rsidRDefault="00345AD6" w:rsidP="00345AD6">
            <w:pPr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345AD6">
              <w:rPr>
                <w:rFonts w:ascii="Times New Roman" w:hAnsi="Times New Roman"/>
              </w:rPr>
              <w:t>Coerenza con gli obiettivi e le attività programmate.</w:t>
            </w:r>
          </w:p>
          <w:p w14:paraId="586097D4" w14:textId="77777777" w:rsidR="00345AD6" w:rsidRPr="00345AD6" w:rsidRDefault="00345AD6" w:rsidP="00345AD6">
            <w:pPr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345AD6">
              <w:rPr>
                <w:rFonts w:ascii="Times New Roman" w:hAnsi="Times New Roman"/>
              </w:rPr>
              <w:t>Capacità di saper utilizzare competenze acquisite in autonomia.</w:t>
            </w:r>
          </w:p>
          <w:p w14:paraId="0CAD92CF" w14:textId="77777777" w:rsidR="00345AD6" w:rsidRPr="00345AD6" w:rsidRDefault="00345AD6" w:rsidP="00345AD6">
            <w:pPr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345AD6">
              <w:rPr>
                <w:rFonts w:ascii="Times New Roman" w:hAnsi="Times New Roman"/>
              </w:rPr>
              <w:t>Impegno.</w:t>
            </w:r>
          </w:p>
          <w:p w14:paraId="79E5CD29" w14:textId="77777777" w:rsidR="00345AD6" w:rsidRPr="00345AD6" w:rsidRDefault="00345AD6" w:rsidP="00345AD6">
            <w:pPr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345AD6">
              <w:rPr>
                <w:rFonts w:ascii="Times New Roman" w:hAnsi="Times New Roman"/>
              </w:rPr>
              <w:t>Partecipazione al dialogo educativo.</w:t>
            </w:r>
          </w:p>
          <w:p w14:paraId="7FFCA669" w14:textId="77777777" w:rsidR="00345AD6" w:rsidRPr="00345AD6" w:rsidRDefault="00345AD6" w:rsidP="00345AD6">
            <w:pPr>
              <w:rPr>
                <w:rFonts w:ascii="Times New Roman" w:hAnsi="Times New Roman"/>
                <w:bCs/>
                <w:u w:val="single"/>
              </w:rPr>
            </w:pPr>
            <w:r w:rsidRPr="00345AD6">
              <w:rPr>
                <w:rFonts w:ascii="Times New Roman" w:hAnsi="Times New Roman"/>
              </w:rPr>
              <w:t xml:space="preserve">-     Progressi nell’apprendimento rispetto al livello </w:t>
            </w:r>
            <w:proofErr w:type="gramStart"/>
            <w:r w:rsidRPr="00345AD6">
              <w:rPr>
                <w:rFonts w:ascii="Times New Roman" w:hAnsi="Times New Roman"/>
              </w:rPr>
              <w:t>di  partenza</w:t>
            </w:r>
            <w:proofErr w:type="gramEnd"/>
            <w:r w:rsidRPr="00345AD6">
              <w:rPr>
                <w:rFonts w:ascii="Times New Roman" w:hAnsi="Times New Roman"/>
              </w:rPr>
              <w:t>.</w:t>
            </w:r>
          </w:p>
        </w:tc>
      </w:tr>
    </w:tbl>
    <w:p w14:paraId="2CF5751D" w14:textId="77777777" w:rsidR="006E3833" w:rsidRPr="00BA7A7A" w:rsidRDefault="006E3833">
      <w:pPr>
        <w:rPr>
          <w:rFonts w:ascii="Times New Roman" w:hAnsi="Times New Roman"/>
        </w:rPr>
      </w:pPr>
    </w:p>
    <w:sectPr w:rsidR="006E3833" w:rsidRPr="00BA7A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charset w:val="00"/>
    <w:family w:val="auto"/>
    <w:pitch w:val="default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778" w:hanging="360"/>
      </w:pPr>
      <w:rPr>
        <w:rFonts w:ascii="Times New Roman" w:hAnsi="Times New Roman" w:cs="Times New Roman" w:hint="default"/>
        <w:caps w:val="0"/>
        <w:smallCaps w:val="0"/>
        <w:strike w:val="0"/>
        <w:dstrike w:val="0"/>
        <w:color w:val="000000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778" w:hanging="360"/>
      </w:pPr>
      <w:rPr>
        <w:rFonts w:ascii="Symbol" w:hAnsi="Symbol" w:cs="OpenSymbol"/>
      </w:rPr>
    </w:lvl>
  </w:abstractNum>
  <w:abstractNum w:abstractNumId="3" w15:restartNumberingAfterBreak="0">
    <w:nsid w:val="0BF44AF9"/>
    <w:multiLevelType w:val="hybridMultilevel"/>
    <w:tmpl w:val="03CE52B2"/>
    <w:lvl w:ilvl="0" w:tplc="0410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23412F"/>
    <w:multiLevelType w:val="hybridMultilevel"/>
    <w:tmpl w:val="E912E832"/>
    <w:lvl w:ilvl="0" w:tplc="0410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212F2D"/>
    <w:multiLevelType w:val="hybridMultilevel"/>
    <w:tmpl w:val="31EEFF88"/>
    <w:lvl w:ilvl="0" w:tplc="639CB0EE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040" w:hanging="360"/>
      </w:pPr>
    </w:lvl>
    <w:lvl w:ilvl="2" w:tplc="0410001B">
      <w:start w:val="1"/>
      <w:numFmt w:val="lowerRoman"/>
      <w:lvlText w:val="%3."/>
      <w:lvlJc w:val="right"/>
      <w:pPr>
        <w:ind w:left="2760" w:hanging="180"/>
      </w:pPr>
    </w:lvl>
    <w:lvl w:ilvl="3" w:tplc="0410000F">
      <w:start w:val="1"/>
      <w:numFmt w:val="decimal"/>
      <w:lvlText w:val="%4."/>
      <w:lvlJc w:val="left"/>
      <w:pPr>
        <w:ind w:left="3480" w:hanging="360"/>
      </w:pPr>
    </w:lvl>
    <w:lvl w:ilvl="4" w:tplc="04100019">
      <w:start w:val="1"/>
      <w:numFmt w:val="lowerLetter"/>
      <w:lvlText w:val="%5."/>
      <w:lvlJc w:val="left"/>
      <w:pPr>
        <w:ind w:left="4200" w:hanging="360"/>
      </w:pPr>
    </w:lvl>
    <w:lvl w:ilvl="5" w:tplc="0410001B" w:tentative="1">
      <w:start w:val="1"/>
      <w:numFmt w:val="lowerRoman"/>
      <w:lvlText w:val="%6."/>
      <w:lvlJc w:val="right"/>
      <w:pPr>
        <w:ind w:left="4920" w:hanging="180"/>
      </w:pPr>
    </w:lvl>
    <w:lvl w:ilvl="6" w:tplc="0410000F" w:tentative="1">
      <w:start w:val="1"/>
      <w:numFmt w:val="decimal"/>
      <w:lvlText w:val="%7."/>
      <w:lvlJc w:val="left"/>
      <w:pPr>
        <w:ind w:left="5640" w:hanging="360"/>
      </w:pPr>
    </w:lvl>
    <w:lvl w:ilvl="7" w:tplc="04100019" w:tentative="1">
      <w:start w:val="1"/>
      <w:numFmt w:val="lowerLetter"/>
      <w:lvlText w:val="%8."/>
      <w:lvlJc w:val="left"/>
      <w:pPr>
        <w:ind w:left="6360" w:hanging="360"/>
      </w:pPr>
    </w:lvl>
    <w:lvl w:ilvl="8" w:tplc="0410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122B3BAF"/>
    <w:multiLevelType w:val="hybridMultilevel"/>
    <w:tmpl w:val="EE1AF0F0"/>
    <w:lvl w:ilvl="0" w:tplc="7F2077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129DE"/>
    <w:multiLevelType w:val="multilevel"/>
    <w:tmpl w:val="BFDE1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74C691A"/>
    <w:multiLevelType w:val="hybridMultilevel"/>
    <w:tmpl w:val="A4C6F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7782B"/>
    <w:multiLevelType w:val="hybridMultilevel"/>
    <w:tmpl w:val="D46AA2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C63AC"/>
    <w:multiLevelType w:val="hybridMultilevel"/>
    <w:tmpl w:val="025E11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63484"/>
    <w:multiLevelType w:val="multilevel"/>
    <w:tmpl w:val="E25EC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0D91FE1"/>
    <w:multiLevelType w:val="hybridMultilevel"/>
    <w:tmpl w:val="7902BE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F14D5"/>
    <w:multiLevelType w:val="multilevel"/>
    <w:tmpl w:val="A4D6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9CB6C36"/>
    <w:multiLevelType w:val="hybridMultilevel"/>
    <w:tmpl w:val="8B105C86"/>
    <w:lvl w:ilvl="0" w:tplc="876EF0DE">
      <w:numFmt w:val="decimal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A5285"/>
    <w:multiLevelType w:val="hybridMultilevel"/>
    <w:tmpl w:val="E76A51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DA1263"/>
    <w:multiLevelType w:val="hybridMultilevel"/>
    <w:tmpl w:val="184EE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727B9"/>
    <w:multiLevelType w:val="multilevel"/>
    <w:tmpl w:val="C0C01F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45E47AC6"/>
    <w:multiLevelType w:val="hybridMultilevel"/>
    <w:tmpl w:val="3CAE4174"/>
    <w:lvl w:ilvl="0" w:tplc="04100001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C4287F"/>
    <w:multiLevelType w:val="hybridMultilevel"/>
    <w:tmpl w:val="1908B24E"/>
    <w:lvl w:ilvl="0" w:tplc="F94439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94769"/>
    <w:multiLevelType w:val="hybridMultilevel"/>
    <w:tmpl w:val="793C6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B945A4"/>
    <w:multiLevelType w:val="hybridMultilevel"/>
    <w:tmpl w:val="50B803EA"/>
    <w:lvl w:ilvl="0" w:tplc="85602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42F8D"/>
    <w:multiLevelType w:val="hybridMultilevel"/>
    <w:tmpl w:val="CB5C39F8"/>
    <w:lvl w:ilvl="0" w:tplc="876EF0DE">
      <w:numFmt w:val="decimal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45CAB"/>
    <w:multiLevelType w:val="hybridMultilevel"/>
    <w:tmpl w:val="AAD2AE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E5860"/>
    <w:multiLevelType w:val="hybridMultilevel"/>
    <w:tmpl w:val="34E21940"/>
    <w:lvl w:ilvl="0" w:tplc="32821F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6A074B"/>
    <w:multiLevelType w:val="hybridMultilevel"/>
    <w:tmpl w:val="7A58F5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496D1F"/>
    <w:multiLevelType w:val="hybridMultilevel"/>
    <w:tmpl w:val="BE0C604E"/>
    <w:lvl w:ilvl="0" w:tplc="04100001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6627BB"/>
    <w:multiLevelType w:val="hybridMultilevel"/>
    <w:tmpl w:val="30429ABA"/>
    <w:lvl w:ilvl="0" w:tplc="876EF0DE">
      <w:numFmt w:val="decimal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4804FB"/>
    <w:multiLevelType w:val="hybridMultilevel"/>
    <w:tmpl w:val="5D1A3F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47591B"/>
    <w:multiLevelType w:val="multilevel"/>
    <w:tmpl w:val="5144F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E17592"/>
    <w:multiLevelType w:val="hybridMultilevel"/>
    <w:tmpl w:val="DB5E2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F6F3C"/>
    <w:multiLevelType w:val="hybridMultilevel"/>
    <w:tmpl w:val="81A633F2"/>
    <w:lvl w:ilvl="0" w:tplc="510CB300">
      <w:numFmt w:val="bullet"/>
      <w:lvlText w:val="-"/>
      <w:lvlJc w:val="left"/>
      <w:pPr>
        <w:ind w:left="532" w:hanging="360"/>
      </w:pPr>
      <w:rPr>
        <w:rFonts w:ascii="Times New Roman" w:eastAsia="Times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32" w15:restartNumberingAfterBreak="0">
    <w:nsid w:val="7C0C2034"/>
    <w:multiLevelType w:val="hybridMultilevel"/>
    <w:tmpl w:val="6D4A0D4A"/>
    <w:lvl w:ilvl="0" w:tplc="91FE3CA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31"/>
  </w:num>
  <w:num w:numId="4">
    <w:abstractNumId w:val="22"/>
  </w:num>
  <w:num w:numId="5">
    <w:abstractNumId w:val="14"/>
  </w:num>
  <w:num w:numId="6">
    <w:abstractNumId w:val="27"/>
  </w:num>
  <w:num w:numId="7">
    <w:abstractNumId w:val="0"/>
  </w:num>
  <w:num w:numId="8">
    <w:abstractNumId w:val="2"/>
  </w:num>
  <w:num w:numId="9">
    <w:abstractNumId w:val="1"/>
  </w:num>
  <w:num w:numId="10">
    <w:abstractNumId w:val="25"/>
  </w:num>
  <w:num w:numId="11">
    <w:abstractNumId w:val="28"/>
  </w:num>
  <w:num w:numId="12">
    <w:abstractNumId w:val="21"/>
  </w:num>
  <w:num w:numId="13">
    <w:abstractNumId w:val="17"/>
  </w:num>
  <w:num w:numId="14">
    <w:abstractNumId w:val="7"/>
  </w:num>
  <w:num w:numId="15">
    <w:abstractNumId w:val="11"/>
  </w:num>
  <w:num w:numId="16">
    <w:abstractNumId w:val="13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6"/>
  </w:num>
  <w:num w:numId="25">
    <w:abstractNumId w:val="23"/>
  </w:num>
  <w:num w:numId="26">
    <w:abstractNumId w:val="12"/>
  </w:num>
  <w:num w:numId="27">
    <w:abstractNumId w:val="19"/>
  </w:num>
  <w:num w:numId="28">
    <w:abstractNumId w:val="5"/>
  </w:num>
  <w:num w:numId="2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0"/>
  </w:num>
  <w:num w:numId="33">
    <w:abstractNumId w:val="30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266"/>
    <w:rsid w:val="000801CA"/>
    <w:rsid w:val="000E03A0"/>
    <w:rsid w:val="001128EE"/>
    <w:rsid w:val="0015647A"/>
    <w:rsid w:val="00221088"/>
    <w:rsid w:val="00327455"/>
    <w:rsid w:val="00345AD6"/>
    <w:rsid w:val="004B5C19"/>
    <w:rsid w:val="00601C9F"/>
    <w:rsid w:val="00632A66"/>
    <w:rsid w:val="006D12D5"/>
    <w:rsid w:val="006E3833"/>
    <w:rsid w:val="007F19F9"/>
    <w:rsid w:val="00884266"/>
    <w:rsid w:val="009E0E72"/>
    <w:rsid w:val="00A70DE7"/>
    <w:rsid w:val="00B21CE6"/>
    <w:rsid w:val="00B505E1"/>
    <w:rsid w:val="00BA7A7A"/>
    <w:rsid w:val="00C47F87"/>
    <w:rsid w:val="00CC0C37"/>
    <w:rsid w:val="00D17C3E"/>
    <w:rsid w:val="00D3261C"/>
    <w:rsid w:val="00D423EC"/>
    <w:rsid w:val="00DE62B1"/>
    <w:rsid w:val="00E660B3"/>
    <w:rsid w:val="00ED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693E"/>
  <w15:chartTrackingRefBased/>
  <w15:docId w15:val="{EA049848-152B-430F-80B0-20BEA4DC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60B3"/>
    <w:pPr>
      <w:spacing w:after="200" w:line="276" w:lineRule="auto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Textbody"/>
    <w:link w:val="Titolo2Carattere"/>
    <w:qFormat/>
    <w:rsid w:val="009E0E72"/>
    <w:pPr>
      <w:keepNext/>
      <w:suppressAutoHyphens/>
      <w:spacing w:before="200" w:after="120" w:line="240" w:lineRule="auto"/>
      <w:outlineLvl w:val="1"/>
    </w:pPr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E0E72"/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paragraph" w:customStyle="1" w:styleId="Textbody">
    <w:name w:val="Text body"/>
    <w:basedOn w:val="Normale"/>
    <w:qFormat/>
    <w:rsid w:val="009E0E72"/>
    <w:pPr>
      <w:suppressAutoHyphens/>
      <w:spacing w:after="140"/>
    </w:pPr>
    <w:rPr>
      <w:rFonts w:ascii="ArialMT" w:eastAsia="SimSun" w:hAnsi="ArialMT" w:cs="Arial Narrow"/>
      <w:b/>
      <w:bCs/>
      <w:color w:val="222222"/>
      <w:kern w:val="2"/>
      <w:sz w:val="24"/>
      <w:szCs w:val="24"/>
      <w:lang w:eastAsia="zh-CN" w:bidi="hi-IN"/>
    </w:rPr>
  </w:style>
  <w:style w:type="paragraph" w:customStyle="1" w:styleId="Contenutotabella">
    <w:name w:val="Contenuto tabella"/>
    <w:basedOn w:val="Normale"/>
    <w:qFormat/>
    <w:rsid w:val="009E0E72"/>
    <w:pPr>
      <w:suppressLineNumbers/>
      <w:suppressAutoHyphens/>
      <w:spacing w:after="0" w:line="240" w:lineRule="auto"/>
    </w:pPr>
    <w:rPr>
      <w:rFonts w:ascii="ArialMT" w:eastAsia="SimSun" w:hAnsi="ArialMT" w:cs="Arial Narrow"/>
      <w:b/>
      <w:bCs/>
      <w:color w:val="222222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A70DE7"/>
    <w:pPr>
      <w:widowControl w:val="0"/>
      <w:suppressAutoHyphens/>
      <w:spacing w:before="100" w:beforeAutospacing="1" w:after="100" w:afterAutospacing="1" w:line="240" w:lineRule="auto"/>
    </w:pPr>
    <w:rPr>
      <w:rFonts w:ascii="Liberation Serif" w:eastAsia="DejaVu Sans" w:hAnsi="Liberation Serif" w:cs="Lohit Hindi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6657</Words>
  <Characters>37946</Characters>
  <Application>Microsoft Office Word</Application>
  <DocSecurity>0</DocSecurity>
  <Lines>316</Lines>
  <Paragraphs>89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volpe</dc:creator>
  <cp:keywords/>
  <dc:description/>
  <cp:lastModifiedBy>Stefania Di Mauro</cp:lastModifiedBy>
  <cp:revision>2</cp:revision>
  <dcterms:created xsi:type="dcterms:W3CDTF">2024-05-15T19:22:00Z</dcterms:created>
  <dcterms:modified xsi:type="dcterms:W3CDTF">2024-05-15T19:22:00Z</dcterms:modified>
</cp:coreProperties>
</file>