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C428D6" w:rsidRPr="00497A99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Oggetto: Proposta di candidatura per ricerca di professionalità interna all’istituto, in possesso </w:t>
      </w:r>
      <w:r w:rsidR="0077276E" w:rsidRPr="00497A99">
        <w:rPr>
          <w:sz w:val="20"/>
          <w:szCs w:val="20"/>
        </w:rPr>
        <w:t xml:space="preserve">dei requisiti previsti dall’art. 38 del Decreto legislativo n. 81 del 9 aprile 2008 e </w:t>
      </w:r>
      <w:proofErr w:type="spellStart"/>
      <w:r w:rsidR="0077276E" w:rsidRPr="00497A99">
        <w:rPr>
          <w:sz w:val="20"/>
          <w:szCs w:val="20"/>
        </w:rPr>
        <w:t>s.m.i.</w:t>
      </w:r>
      <w:proofErr w:type="spellEnd"/>
      <w:r w:rsidR="0077276E" w:rsidRPr="00497A99">
        <w:rPr>
          <w:sz w:val="20"/>
          <w:szCs w:val="20"/>
        </w:rPr>
        <w:t xml:space="preserve">, cui affidare l’incarico di Medico competente con il compito di collaborare, secondo quanto previsto al comma 1 dell’articolo 29 del sopracitato decreto legislativo, con il datore di lavoro e con il Responsabile del servizio prevenzione e protezione alla </w:t>
      </w:r>
      <w:hyperlink r:id="rId5" w:history="1">
        <w:r w:rsidR="0077276E" w:rsidRPr="00497A99">
          <w:rPr>
            <w:sz w:val="20"/>
            <w:szCs w:val="20"/>
          </w:rPr>
          <w:t>valutazione dei rischi</w:t>
        </w:r>
      </w:hyperlink>
      <w:r w:rsidR="0077276E" w:rsidRPr="00497A99">
        <w:rPr>
          <w:sz w:val="20"/>
          <w:szCs w:val="20"/>
        </w:rPr>
        <w:t xml:space="preserve"> e alla stesura e/o eventuale aggiornamento del relativo documento (DVR), e alla predisposizione della attuazione delle misure per la tutela della salute e della integrità psico-fisica dei lavoratori nonché di supportare il datore di lavoro nella attuazione delle misure di prevenzione e protezione richiamate nel Protocollo condiviso di regolazione delle misure per il contrasto e il contenimento della diffusione del virus Covid-19 negli ambienti di lavoro</w:t>
      </w:r>
      <w:r w:rsidR="00497A99">
        <w:rPr>
          <w:sz w:val="20"/>
          <w:szCs w:val="20"/>
        </w:rPr>
        <w:t xml:space="preserve">, di cui al Decreto Dirigenziale </w:t>
      </w:r>
      <w:proofErr w:type="spellStart"/>
      <w:r w:rsidR="00497A99">
        <w:rPr>
          <w:sz w:val="20"/>
          <w:szCs w:val="20"/>
        </w:rPr>
        <w:t>n.</w:t>
      </w:r>
      <w:r w:rsidR="00497A99" w:rsidRPr="00497A99">
        <w:rPr>
          <w:sz w:val="20"/>
          <w:szCs w:val="20"/>
          <w:highlight w:val="yellow"/>
        </w:rPr>
        <w:t>xx</w:t>
      </w:r>
      <w:proofErr w:type="spellEnd"/>
      <w:r w:rsidR="00497A99">
        <w:rPr>
          <w:sz w:val="20"/>
          <w:szCs w:val="20"/>
        </w:rPr>
        <w:t xml:space="preserve"> del 11/10/2021</w:t>
      </w:r>
    </w:p>
    <w:p w:rsidR="0077276E" w:rsidRDefault="0077276E" w:rsidP="00C428D6">
      <w:pPr>
        <w:spacing w:after="0"/>
        <w:ind w:left="993" w:hanging="993"/>
        <w:rPr>
          <w:rFonts w:eastAsia="Calibri"/>
          <w:sz w:val="18"/>
          <w:szCs w:val="18"/>
        </w:rPr>
      </w:pPr>
    </w:p>
    <w:p w:rsidR="0077276E" w:rsidRDefault="0077276E" w:rsidP="00C428D6">
      <w:pPr>
        <w:spacing w:after="0"/>
        <w:ind w:left="993" w:hanging="993"/>
        <w:rPr>
          <w:sz w:val="18"/>
          <w:szCs w:val="18"/>
        </w:rPr>
      </w:pPr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97A99" w:rsidRPr="0095126A" w:rsidRDefault="00497A99" w:rsidP="00497A99">
      <w:pPr>
        <w:rPr>
          <w:rFonts w:cs="Arial"/>
          <w:sz w:val="20"/>
          <w:szCs w:val="20"/>
        </w:rPr>
      </w:pPr>
    </w:p>
    <w:p w:rsidR="00497A99" w:rsidRPr="0095126A" w:rsidRDefault="00497A99" w:rsidP="00497A99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Data __________________________ Firma________________________________</w:t>
      </w:r>
    </w:p>
    <w:p w:rsidR="00497A99" w:rsidRPr="0095126A" w:rsidRDefault="00497A99" w:rsidP="00497A99">
      <w:pPr>
        <w:rPr>
          <w:sz w:val="20"/>
          <w:szCs w:val="20"/>
        </w:rPr>
      </w:pPr>
    </w:p>
    <w:p w:rsidR="00497A99" w:rsidRPr="0095126A" w:rsidRDefault="00497A99" w:rsidP="00497A99">
      <w:pPr>
        <w:rPr>
          <w:sz w:val="20"/>
          <w:szCs w:val="20"/>
        </w:rPr>
      </w:pPr>
    </w:p>
    <w:p w:rsidR="00497A99" w:rsidRPr="0095126A" w:rsidRDefault="00497A99" w:rsidP="00497A99">
      <w:pPr>
        <w:autoSpaceDE w:val="0"/>
        <w:autoSpaceDN w:val="0"/>
        <w:adjustRightInd w:val="0"/>
        <w:ind w:firstLine="708"/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497A99" w:rsidRPr="0095126A" w:rsidRDefault="00497A99" w:rsidP="00497A99">
      <w:pPr>
        <w:rPr>
          <w:rFonts w:cs="Arial"/>
          <w:sz w:val="20"/>
          <w:szCs w:val="20"/>
        </w:rPr>
      </w:pPr>
    </w:p>
    <w:p w:rsidR="00497A99" w:rsidRPr="0095126A" w:rsidRDefault="00497A99" w:rsidP="00497A99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Data __________________________ Firma_________________________________</w:t>
      </w:r>
    </w:p>
    <w:p w:rsidR="00497A99" w:rsidRPr="0095126A" w:rsidRDefault="00497A99" w:rsidP="00497A99">
      <w:pPr>
        <w:rPr>
          <w:rFonts w:cs="Arial"/>
          <w:b/>
          <w:bCs/>
          <w:sz w:val="20"/>
          <w:szCs w:val="20"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97A99" w:rsidRDefault="00497A99">
      <w:pPr>
        <w:ind w:left="-5"/>
        <w:rPr>
          <w:sz w:val="20"/>
          <w:szCs w:val="20"/>
        </w:rPr>
      </w:pPr>
    </w:p>
    <w:p w:rsidR="00497A99" w:rsidRPr="00E562E0" w:rsidRDefault="00497A99" w:rsidP="00497A99">
      <w:pPr>
        <w:jc w:val="center"/>
        <w:rPr>
          <w:rFonts w:cs="Arial"/>
          <w:b/>
        </w:rPr>
      </w:pPr>
      <w:bookmarkStart w:id="0" w:name="_GoBack"/>
      <w:bookmarkEnd w:id="0"/>
      <w:r w:rsidRPr="00E562E0">
        <w:rPr>
          <w:rFonts w:cs="Arial"/>
          <w:b/>
        </w:rPr>
        <w:lastRenderedPageBreak/>
        <w:t>Informativa sul trattamento dei dati personali</w:t>
      </w:r>
    </w:p>
    <w:p w:rsidR="00497A99" w:rsidRDefault="00497A99" w:rsidP="00497A99">
      <w:pPr>
        <w:rPr>
          <w:rFonts w:cs="Arial"/>
        </w:rPr>
      </w:pPr>
    </w:p>
    <w:p w:rsidR="00497A99" w:rsidRPr="0095126A" w:rsidRDefault="00497A99" w:rsidP="00497A99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L’Istituto Professionale per i Servizi per l’enogastronomia e l’ospitalità alberghiera “</w:t>
      </w:r>
      <w:proofErr w:type="spellStart"/>
      <w:r w:rsidRPr="0095126A">
        <w:rPr>
          <w:rFonts w:cs="Arial"/>
          <w:sz w:val="20"/>
          <w:szCs w:val="20"/>
        </w:rPr>
        <w:t>Rainulfo</w:t>
      </w:r>
      <w:proofErr w:type="spellEnd"/>
      <w:r w:rsidRPr="0095126A">
        <w:rPr>
          <w:rFonts w:cs="Arial"/>
          <w:sz w:val="20"/>
          <w:szCs w:val="20"/>
        </w:rPr>
        <w:t xml:space="preserve"> </w:t>
      </w:r>
      <w:proofErr w:type="spellStart"/>
      <w:r w:rsidRPr="0095126A">
        <w:rPr>
          <w:rFonts w:cs="Arial"/>
          <w:sz w:val="20"/>
          <w:szCs w:val="20"/>
        </w:rPr>
        <w:t>Drengot</w:t>
      </w:r>
      <w:proofErr w:type="spellEnd"/>
      <w:r w:rsidRPr="0095126A">
        <w:rPr>
          <w:rFonts w:cs="Arial"/>
          <w:sz w:val="20"/>
          <w:szCs w:val="20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497A99" w:rsidRPr="0095126A" w:rsidRDefault="00497A99" w:rsidP="00497A99">
      <w:pPr>
        <w:rPr>
          <w:rFonts w:cs="Arial"/>
          <w:sz w:val="20"/>
          <w:szCs w:val="20"/>
        </w:rPr>
      </w:pPr>
      <w:r w:rsidRPr="0095126A">
        <w:rPr>
          <w:rFonts w:cs="Arial"/>
          <w:sz w:val="20"/>
          <w:szCs w:val="20"/>
        </w:rPr>
        <w:t>A tal fine fornisce le informazioni appresso indicate riguardanti il trattamento dei dati personali in suo possesso.</w:t>
      </w:r>
    </w:p>
    <w:p w:rsidR="00497A99" w:rsidRPr="00560746" w:rsidRDefault="00497A99" w:rsidP="00497A99">
      <w:pPr>
        <w:rPr>
          <w:sz w:val="20"/>
          <w:szCs w:val="20"/>
          <w:u w:val="single"/>
        </w:rPr>
      </w:pPr>
    </w:p>
    <w:p w:rsidR="00497A99" w:rsidRPr="00941461" w:rsidRDefault="00497A99" w:rsidP="00497A99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Finalità del trattamento</w:t>
      </w:r>
    </w:p>
    <w:p w:rsidR="00497A99" w:rsidRPr="00560746" w:rsidRDefault="00497A99" w:rsidP="00497A99">
      <w:pPr>
        <w:rPr>
          <w:sz w:val="20"/>
          <w:szCs w:val="20"/>
        </w:rPr>
      </w:pPr>
    </w:p>
    <w:p w:rsidR="00497A99" w:rsidRPr="00560746" w:rsidRDefault="00497A99" w:rsidP="00497A99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Il trattamento dei Suoi dati personali, anche appartenenti alle categorie particolari come elencate nel D.M. della Pubblica Istruzione n. 305 del 7 dicembre 2006, avrà le finalità di:</w:t>
      </w:r>
    </w:p>
    <w:p w:rsidR="00497A99" w:rsidRPr="00560746" w:rsidRDefault="00497A99" w:rsidP="00497A99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1. elaborazione, liquidazione e corresponsione della retribuzione, degli emolumenti, dei compensi dovuti e relativa contabilizzazione;</w:t>
      </w:r>
    </w:p>
    <w:p w:rsidR="00497A99" w:rsidRPr="00560746" w:rsidRDefault="00497A99" w:rsidP="00497A99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497A99" w:rsidRPr="00560746" w:rsidRDefault="00497A99" w:rsidP="00497A99">
      <w:pPr>
        <w:rPr>
          <w:rFonts w:cs="Arial"/>
          <w:sz w:val="20"/>
          <w:szCs w:val="20"/>
        </w:rPr>
      </w:pPr>
      <w:r w:rsidRPr="00560746">
        <w:rPr>
          <w:rFonts w:cs="Arial"/>
          <w:sz w:val="20"/>
          <w:szCs w:val="20"/>
        </w:rPr>
        <w:t>3. tutela dei diritti in sede giudiziaria.</w:t>
      </w:r>
    </w:p>
    <w:p w:rsidR="00497A99" w:rsidRDefault="00497A99" w:rsidP="00497A99">
      <w:pPr>
        <w:rPr>
          <w:sz w:val="20"/>
          <w:szCs w:val="20"/>
        </w:rPr>
      </w:pP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497A99" w:rsidRPr="00560746" w:rsidRDefault="00497A99" w:rsidP="00497A99">
      <w:pPr>
        <w:rPr>
          <w:sz w:val="20"/>
          <w:szCs w:val="20"/>
        </w:rPr>
      </w:pP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Il trattamento dei vostri dati personali di recapito avrà anche la finalità di:</w:t>
      </w: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4. inviare comunicazioni afferenti alle attività di servizio di codesta istituzione scolastica via email o via sms, dietro prestazione del suo libero consenso.</w:t>
      </w:r>
    </w:p>
    <w:p w:rsidR="00497A99" w:rsidRPr="00560746" w:rsidRDefault="00497A99" w:rsidP="00497A99">
      <w:pPr>
        <w:rPr>
          <w:sz w:val="20"/>
          <w:szCs w:val="20"/>
        </w:rPr>
      </w:pPr>
    </w:p>
    <w:p w:rsidR="00497A99" w:rsidRDefault="00497A99" w:rsidP="00497A99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Periodo di conservazione</w:t>
      </w:r>
    </w:p>
    <w:p w:rsidR="00497A99" w:rsidRPr="00941461" w:rsidRDefault="00497A99" w:rsidP="00497A99">
      <w:pPr>
        <w:rPr>
          <w:b/>
          <w:sz w:val="20"/>
          <w:szCs w:val="20"/>
        </w:rPr>
      </w:pP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I dati raccolti per la finalità di cui al punto 4 saranno utilizzati (e mantenuti aggiornati) al massimo per tutta la durata del rapporto di lavoro o, prima, fino alla revoca del consenso.</w:t>
      </w:r>
    </w:p>
    <w:p w:rsidR="00497A99" w:rsidRPr="00560746" w:rsidRDefault="00497A99" w:rsidP="00497A99">
      <w:pPr>
        <w:rPr>
          <w:sz w:val="20"/>
          <w:szCs w:val="20"/>
        </w:rPr>
      </w:pPr>
    </w:p>
    <w:p w:rsidR="00497A99" w:rsidRDefault="00497A99" w:rsidP="00497A99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Riferimenti per la protezione dei dati</w:t>
      </w:r>
    </w:p>
    <w:p w:rsidR="00497A99" w:rsidRPr="00941461" w:rsidRDefault="00497A99" w:rsidP="00497A99">
      <w:pPr>
        <w:rPr>
          <w:b/>
          <w:sz w:val="20"/>
          <w:szCs w:val="20"/>
        </w:rPr>
      </w:pP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Titolare del Trattamento dei dati personali è la scuola stessa, che ha personalità giuridica autonoma ed è legalmente rappresentata dal dirigente scolastico: </w:t>
      </w:r>
      <w:r>
        <w:rPr>
          <w:sz w:val="20"/>
          <w:szCs w:val="20"/>
        </w:rPr>
        <w:t>Prof</w:t>
      </w:r>
      <w:r w:rsidRPr="00560746">
        <w:rPr>
          <w:sz w:val="20"/>
          <w:szCs w:val="20"/>
        </w:rPr>
        <w:t>.</w:t>
      </w:r>
      <w:r>
        <w:rPr>
          <w:sz w:val="20"/>
          <w:szCs w:val="20"/>
        </w:rPr>
        <w:t xml:space="preserve"> Nicola </w:t>
      </w:r>
      <w:proofErr w:type="spellStart"/>
      <w:r>
        <w:rPr>
          <w:sz w:val="20"/>
          <w:szCs w:val="20"/>
        </w:rPr>
        <w:t>Buonocore</w:t>
      </w:r>
      <w:proofErr w:type="spellEnd"/>
      <w:r>
        <w:rPr>
          <w:sz w:val="20"/>
          <w:szCs w:val="20"/>
        </w:rPr>
        <w:t>.</w:t>
      </w: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Responsabile della protezione dei dati è il</w:t>
      </w:r>
      <w:r>
        <w:rPr>
          <w:sz w:val="20"/>
          <w:szCs w:val="20"/>
        </w:rPr>
        <w:t xml:space="preserve"> Dott. Oliva Roberto</w:t>
      </w:r>
      <w:r w:rsidRPr="00560746">
        <w:rPr>
          <w:sz w:val="20"/>
          <w:szCs w:val="20"/>
        </w:rPr>
        <w:t>, del quale si riportano di seguito i riferimenti di contatto: telefono</w:t>
      </w:r>
      <w:r>
        <w:rPr>
          <w:sz w:val="20"/>
          <w:szCs w:val="20"/>
        </w:rPr>
        <w:t xml:space="preserve"> 0818902697</w:t>
      </w:r>
      <w:r w:rsidRPr="00560746">
        <w:rPr>
          <w:sz w:val="20"/>
          <w:szCs w:val="20"/>
        </w:rPr>
        <w:t>, email </w:t>
      </w:r>
      <w:r>
        <w:rPr>
          <w:sz w:val="20"/>
          <w:szCs w:val="20"/>
        </w:rPr>
        <w:t>roberto.oliva.119@istruzione.it</w:t>
      </w:r>
      <w:r w:rsidRPr="00560746">
        <w:rPr>
          <w:sz w:val="20"/>
          <w:szCs w:val="20"/>
        </w:rPr>
        <w:t> </w:t>
      </w: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La persona, referente interno per il trattamento, cui potrete rivolgervi per far valere i diritti sotto</w:t>
      </w:r>
      <w:r>
        <w:rPr>
          <w:sz w:val="20"/>
          <w:szCs w:val="20"/>
        </w:rPr>
        <w:t xml:space="preserve"> </w:t>
      </w:r>
      <w:r w:rsidRPr="00560746">
        <w:rPr>
          <w:sz w:val="20"/>
          <w:szCs w:val="20"/>
        </w:rPr>
        <w:t xml:space="preserve">riportati è </w:t>
      </w:r>
      <w:r>
        <w:rPr>
          <w:sz w:val="20"/>
          <w:szCs w:val="20"/>
        </w:rPr>
        <w:t>la dott.ssa D’Errico Teresa</w:t>
      </w: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497A99" w:rsidRPr="00560746" w:rsidRDefault="00497A99" w:rsidP="00497A99">
      <w:pPr>
        <w:rPr>
          <w:sz w:val="20"/>
          <w:szCs w:val="20"/>
        </w:rPr>
      </w:pPr>
    </w:p>
    <w:p w:rsidR="00497A99" w:rsidRDefault="00497A99" w:rsidP="00497A99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Diritti degli interessati</w:t>
      </w:r>
    </w:p>
    <w:p w:rsidR="00497A99" w:rsidRPr="00941461" w:rsidRDefault="00497A99" w:rsidP="00497A99">
      <w:pPr>
        <w:rPr>
          <w:b/>
          <w:sz w:val="20"/>
          <w:szCs w:val="20"/>
        </w:rPr>
      </w:pP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</w:t>
      </w:r>
      <w:r w:rsidRPr="00560746">
        <w:rPr>
          <w:sz w:val="20"/>
          <w:szCs w:val="20"/>
        </w:rPr>
        <w:lastRenderedPageBreak/>
        <w:t>dei suoi dati personali, che ha il diritto a richiedere l’oblio e la limitazione del trattamento, ove applicabili, e che ha sempre il diritto di revocare il consenso e proporre reclamo all’Autorità Garante.</w:t>
      </w:r>
    </w:p>
    <w:p w:rsidR="00497A99" w:rsidRDefault="00497A99" w:rsidP="00497A99">
      <w:pPr>
        <w:rPr>
          <w:b/>
          <w:sz w:val="20"/>
          <w:szCs w:val="20"/>
          <w:u w:val="single"/>
        </w:rPr>
      </w:pPr>
      <w:r w:rsidRPr="00941461">
        <w:rPr>
          <w:b/>
          <w:sz w:val="20"/>
          <w:szCs w:val="20"/>
          <w:u w:val="single"/>
        </w:rPr>
        <w:t>Destinatari dei dati personali e assenza di trasferimenti</w:t>
      </w:r>
    </w:p>
    <w:p w:rsidR="00497A99" w:rsidRPr="00560746" w:rsidRDefault="00497A99" w:rsidP="00497A99">
      <w:pPr>
        <w:rPr>
          <w:sz w:val="20"/>
          <w:szCs w:val="20"/>
        </w:rPr>
      </w:pPr>
      <w:r w:rsidRPr="00941461">
        <w:rPr>
          <w:b/>
          <w:sz w:val="20"/>
          <w:szCs w:val="20"/>
        </w:rPr>
        <w:br/>
      </w:r>
      <w:r w:rsidRPr="00560746">
        <w:rPr>
          <w:sz w:val="20"/>
          <w:szCs w:val="20"/>
        </w:rPr>
        <w:t>I dati oggetto del trattamento potranno essere comunicati a soggetti esterni alla istituzione scolastica quali, a titolo esemplificativo e non esaustivo: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certificanti in sede di controllo delle dichiarazioni sostitutive rese ai fini del DPR 145/2000;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Servizi sanitari competenti per le visite fiscali e per l’accertamento dell’idoneità all’impiego;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 riconoscimento della causa di servizio/equo indennizzo, ai sensi del DPR 461/2001;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preposti alla vigilanza in materia di igiene e sicurezza sui luoghi di lavoro (D.lgs. n. 626/1994)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Amministrazioni provinciali per il personale assunto obbligatoriamente ai sensi della L. 68/1999;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Organizzazioni sindacali per gli adempimenti connessi al versamento delle quote di iscrizione e per la gestione dei permessi sindacali;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Pubbliche Amministrazioni presso le quali vengono comandati i dipendenti, o assegnati nell’ambito della mobilità;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Ordinario Diocesano per il rilascio dell’idoneità all’insegnamento della Religione Cattolica ai sensi della Legge 18 luglio 2003, n. 186;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Agenzia delle Entrate: ai fini degli obblighi fiscali del personale ex Legge 30 dicembre 1991, n. 413;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MEF e INPDAP: per la corresponsione degli emolumenti connessi alla cessazione dal servizio ex Legge 8 agosto 1995, n. 335;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Presidenza del Consiglio dei Ministri per la rilevazione annuale dei permessi per cariche sindacali e funzioni pubbliche elettive (art. 50, comma 3, D.lgs. n. 165/200 1).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Avvocature dello Stato, per la difesa erariale e consulenza presso gli organi di giustizia;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Alle Magistrature ordinarie e amministrativo-contabile e Organi di polizia giudiziaria, per l’esercizio dell’azione di giustizia;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Ai liberi professionisti, ai fini di patrocinio o di consulenza, compresi quelli di controparte per le finalità di corrispondenza.</w:t>
      </w:r>
    </w:p>
    <w:p w:rsidR="00497A99" w:rsidRPr="00560746" w:rsidRDefault="00497A99" w:rsidP="00497A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560746">
        <w:rPr>
          <w:sz w:val="20"/>
          <w:szCs w:val="20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497A99" w:rsidRPr="00560746" w:rsidRDefault="00497A99" w:rsidP="00497A99">
      <w:pPr>
        <w:rPr>
          <w:sz w:val="20"/>
          <w:szCs w:val="20"/>
        </w:rPr>
      </w:pPr>
      <w:r w:rsidRPr="00560746">
        <w:rPr>
          <w:sz w:val="20"/>
          <w:szCs w:val="20"/>
        </w:rPr>
        <w:t>I dati oggetto del trattamento, registrati in sistemi informativi su web, sono conservati su server ubicati all'interno dell'Unione Europea e non sono quindi oggetto di trasferimento.</w:t>
      </w:r>
    </w:p>
    <w:p w:rsidR="00497A99" w:rsidRDefault="00497A99" w:rsidP="00497A99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97A99" w:rsidRPr="00C74F07" w:rsidTr="006050AF">
        <w:tc>
          <w:tcPr>
            <w:tcW w:w="4605" w:type="dxa"/>
            <w:shd w:val="clear" w:color="auto" w:fill="auto"/>
          </w:tcPr>
          <w:p w:rsidR="00497A99" w:rsidRPr="00C74F07" w:rsidRDefault="00497A99" w:rsidP="006050AF">
            <w:pPr>
              <w:rPr>
                <w:rStyle w:val="Collegamentoipertestuale1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497A99" w:rsidRPr="00C74F07" w:rsidRDefault="00497A99" w:rsidP="006050AF">
            <w:pPr>
              <w:jc w:val="center"/>
              <w:rPr>
                <w:rStyle w:val="Collegamentoipertestuale1"/>
                <w:b/>
                <w:sz w:val="18"/>
                <w:szCs w:val="18"/>
              </w:rPr>
            </w:pPr>
            <w:r w:rsidRPr="00C74F07">
              <w:rPr>
                <w:rStyle w:val="Collegamentoipertestuale1"/>
                <w:b/>
                <w:sz w:val="18"/>
                <w:szCs w:val="18"/>
              </w:rPr>
              <w:t>Il Dirigente Scolastico</w:t>
            </w:r>
          </w:p>
          <w:p w:rsidR="00497A99" w:rsidRPr="00C74F07" w:rsidRDefault="00497A99" w:rsidP="006050AF">
            <w:pPr>
              <w:jc w:val="center"/>
              <w:rPr>
                <w:rStyle w:val="Collegamentoipertestuale1"/>
                <w:sz w:val="18"/>
                <w:szCs w:val="18"/>
              </w:rPr>
            </w:pPr>
            <w:r w:rsidRPr="00C74F07">
              <w:rPr>
                <w:rStyle w:val="Collegamentoipertestuale1"/>
                <w:b/>
                <w:sz w:val="18"/>
                <w:szCs w:val="18"/>
              </w:rPr>
              <w:t xml:space="preserve">(Prof. </w:t>
            </w:r>
            <w:r>
              <w:rPr>
                <w:rStyle w:val="Collegamentoipertestuale1"/>
                <w:b/>
                <w:sz w:val="18"/>
                <w:szCs w:val="18"/>
              </w:rPr>
              <w:t xml:space="preserve">Nicola </w:t>
            </w:r>
            <w:proofErr w:type="spellStart"/>
            <w:r>
              <w:rPr>
                <w:rStyle w:val="Collegamentoipertestuale1"/>
                <w:b/>
                <w:sz w:val="18"/>
                <w:szCs w:val="18"/>
              </w:rPr>
              <w:t>Buonocore</w:t>
            </w:r>
            <w:proofErr w:type="spellEnd"/>
            <w:r w:rsidRPr="00C74F07">
              <w:rPr>
                <w:rStyle w:val="Collegamentoipertestuale1"/>
                <w:b/>
                <w:sz w:val="18"/>
                <w:szCs w:val="18"/>
              </w:rPr>
              <w:t>)</w:t>
            </w:r>
          </w:p>
        </w:tc>
      </w:tr>
      <w:tr w:rsidR="00497A99" w:rsidRPr="00C74F07" w:rsidTr="006050AF">
        <w:tc>
          <w:tcPr>
            <w:tcW w:w="4605" w:type="dxa"/>
            <w:shd w:val="clear" w:color="auto" w:fill="auto"/>
          </w:tcPr>
          <w:p w:rsidR="00497A99" w:rsidRPr="00C74F07" w:rsidRDefault="00497A99" w:rsidP="006050AF">
            <w:pPr>
              <w:rPr>
                <w:rStyle w:val="Collegamentoipertestuale1"/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497A99" w:rsidRPr="00880E6A" w:rsidRDefault="00497A99" w:rsidP="006050AF">
            <w:pPr>
              <w:pStyle w:val="Default"/>
              <w:jc w:val="center"/>
              <w:rPr>
                <w:rStyle w:val="Collegamentoipertestuale1"/>
                <w:rFonts w:ascii="Verdana" w:hAnsi="Verdana"/>
                <w:sz w:val="12"/>
                <w:szCs w:val="12"/>
              </w:rPr>
            </w:pPr>
            <w:r w:rsidRPr="003740D8">
              <w:rPr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3740D8">
              <w:rPr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497A99" w:rsidRDefault="00497A99" w:rsidP="00497A99">
      <w:pPr>
        <w:ind w:left="5663" w:firstLine="1"/>
        <w:jc w:val="center"/>
        <w:rPr>
          <w:rFonts w:ascii="Arial" w:hAnsi="Arial" w:cs="Arial"/>
          <w:sz w:val="20"/>
          <w:szCs w:val="20"/>
        </w:rPr>
      </w:pPr>
      <w:r w:rsidRPr="003835B2">
        <w:rPr>
          <w:bCs/>
          <w:i/>
          <w:iCs/>
          <w:sz w:val="16"/>
          <w:szCs w:val="16"/>
        </w:rPr>
        <w:t>.</w:t>
      </w:r>
    </w:p>
    <w:p w:rsidR="00497A99" w:rsidRPr="00560746" w:rsidRDefault="00497A99" w:rsidP="00497A99">
      <w:pPr>
        <w:rPr>
          <w:sz w:val="20"/>
          <w:szCs w:val="20"/>
        </w:rPr>
      </w:pPr>
    </w:p>
    <w:p w:rsidR="004E584E" w:rsidRPr="00277E53" w:rsidRDefault="004E584E" w:rsidP="00497A99">
      <w:pPr>
        <w:ind w:left="-5"/>
        <w:jc w:val="center"/>
        <w:rPr>
          <w:sz w:val="20"/>
          <w:szCs w:val="20"/>
        </w:rPr>
      </w:pP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97A99"/>
    <w:rsid w:val="004E584E"/>
    <w:rsid w:val="0077276E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7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llegamentoipertestuale1">
    <w:name w:val="Collegamento ipertestuale1"/>
    <w:rsid w:val="00497A99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tosicuro.it/italian/index.php?sViewMag=articolo&amp;iIdArticolo=8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 oliva</cp:lastModifiedBy>
  <cp:revision>5</cp:revision>
  <dcterms:created xsi:type="dcterms:W3CDTF">2018-01-29T08:55:00Z</dcterms:created>
  <dcterms:modified xsi:type="dcterms:W3CDTF">2021-10-11T09:38:00Z</dcterms:modified>
</cp:coreProperties>
</file>